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0B" w:rsidRPr="001274A7" w:rsidRDefault="00E4010B" w:rsidP="00E4010B">
      <w:pPr>
        <w:spacing w:after="0" w:line="240" w:lineRule="auto"/>
        <w:contextualSpacing/>
        <w:jc w:val="both"/>
        <w:rPr>
          <w:rFonts w:ascii="Times New Roman" w:hAnsi="Times New Roman" w:cs="Times New Roman"/>
          <w:sz w:val="20"/>
          <w:szCs w:val="20"/>
        </w:rPr>
      </w:pPr>
      <w:r w:rsidRPr="001274A7">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4B31E29" wp14:editId="4698F5E4">
                <wp:simplePos x="0" y="0"/>
                <wp:positionH relativeFrom="column">
                  <wp:posOffset>4401820</wp:posOffset>
                </wp:positionH>
                <wp:positionV relativeFrom="paragraph">
                  <wp:posOffset>2082800</wp:posOffset>
                </wp:positionV>
                <wp:extent cx="1666875" cy="1514475"/>
                <wp:effectExtent l="6985" t="13335" r="1206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514475"/>
                        </a:xfrm>
                        <a:prstGeom prst="flowChartConnector">
                          <a:avLst/>
                        </a:prstGeom>
                        <a:solidFill>
                          <a:srgbClr val="FFFFFF"/>
                        </a:solidFill>
                        <a:ln w="9525">
                          <a:solidFill>
                            <a:srgbClr val="000000"/>
                          </a:solidFill>
                          <a:round/>
                          <a:headEnd/>
                          <a:tailEnd/>
                        </a:ln>
                      </wps:spPr>
                      <wps:txbx>
                        <w:txbxContent>
                          <w:p w:rsidR="008E5095" w:rsidRDefault="008E5095" w:rsidP="00E4010B">
                            <w:pPr>
                              <w:spacing w:after="104"/>
                              <w:jc w:val="center"/>
                              <w:rPr>
                                <w:b/>
                                <w:sz w:val="32"/>
                                <w:szCs w:val="32"/>
                              </w:rPr>
                            </w:pPr>
                            <w:r>
                              <w:rPr>
                                <w:b/>
                                <w:sz w:val="32"/>
                                <w:szCs w:val="32"/>
                              </w:rPr>
                              <w:t>№04</w:t>
                            </w:r>
                          </w:p>
                          <w:p w:rsidR="008E5095" w:rsidRDefault="008E5095" w:rsidP="00156356">
                            <w:pPr>
                              <w:spacing w:after="104"/>
                              <w:jc w:val="center"/>
                              <w:rPr>
                                <w:b/>
                                <w:sz w:val="32"/>
                                <w:szCs w:val="32"/>
                              </w:rPr>
                            </w:pPr>
                            <w:r>
                              <w:rPr>
                                <w:b/>
                                <w:sz w:val="26"/>
                                <w:szCs w:val="26"/>
                              </w:rPr>
                              <w:t>28 февраля</w:t>
                            </w:r>
                          </w:p>
                          <w:p w:rsidR="008E5095" w:rsidRPr="005D68E4" w:rsidRDefault="008E5095" w:rsidP="00156356">
                            <w:pPr>
                              <w:spacing w:after="104"/>
                              <w:jc w:val="center"/>
                              <w:rPr>
                                <w:b/>
                                <w:sz w:val="32"/>
                                <w:szCs w:val="32"/>
                              </w:rPr>
                            </w:pPr>
                            <w:r>
                              <w:rPr>
                                <w:b/>
                                <w:sz w:val="32"/>
                                <w:szCs w:val="32"/>
                              </w:rPr>
                              <w:t>2023г.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31E29"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346.6pt;margin-top:164pt;width:131.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">
                <v:textbox>
                  <w:txbxContent>
                    <w:p w:rsidR="008E5095" w:rsidRDefault="008E5095" w:rsidP="00E4010B">
                      <w:pPr>
                        <w:spacing w:after="104"/>
                        <w:jc w:val="center"/>
                        <w:rPr>
                          <w:b/>
                          <w:sz w:val="32"/>
                          <w:szCs w:val="32"/>
                        </w:rPr>
                      </w:pPr>
                      <w:r>
                        <w:rPr>
                          <w:b/>
                          <w:sz w:val="32"/>
                          <w:szCs w:val="32"/>
                        </w:rPr>
                        <w:t>№04</w:t>
                      </w:r>
                    </w:p>
                    <w:p w:rsidR="008E5095" w:rsidRDefault="008E5095" w:rsidP="00156356">
                      <w:pPr>
                        <w:spacing w:after="104"/>
                        <w:jc w:val="center"/>
                        <w:rPr>
                          <w:b/>
                          <w:sz w:val="32"/>
                          <w:szCs w:val="32"/>
                        </w:rPr>
                      </w:pPr>
                      <w:r>
                        <w:rPr>
                          <w:b/>
                          <w:sz w:val="26"/>
                          <w:szCs w:val="26"/>
                        </w:rPr>
                        <w:t>28 февраля</w:t>
                      </w:r>
                    </w:p>
                    <w:p w:rsidR="008E5095" w:rsidRPr="005D68E4" w:rsidRDefault="008E5095" w:rsidP="00156356">
                      <w:pPr>
                        <w:spacing w:after="104"/>
                        <w:jc w:val="center"/>
                        <w:rPr>
                          <w:b/>
                          <w:sz w:val="32"/>
                          <w:szCs w:val="32"/>
                        </w:rPr>
                      </w:pPr>
                      <w:r>
                        <w:rPr>
                          <w:b/>
                          <w:sz w:val="32"/>
                          <w:szCs w:val="32"/>
                        </w:rPr>
                        <w:t>2023г.</w:t>
                      </w:r>
                    </w:p>
                  </w:txbxContent>
                </v:textbox>
              </v:shape>
            </w:pict>
          </mc:Fallback>
        </mc:AlternateContent>
      </w:r>
      <w:r w:rsidRPr="001274A7">
        <w:rPr>
          <w:rFonts w:ascii="Times New Roman" w:hAnsi="Times New Roman" w:cs="Times New Roman"/>
          <w:noProof/>
          <w:sz w:val="20"/>
          <w:szCs w:val="20"/>
          <w:lang w:eastAsia="ru-RU"/>
        </w:rPr>
        <w:drawing>
          <wp:inline distT="0" distB="0" distL="0" distR="0" wp14:anchorId="751E145A" wp14:editId="1DFFA973">
            <wp:extent cx="5940425" cy="2259502"/>
            <wp:effectExtent l="19050" t="0" r="3175" b="0"/>
            <wp:docPr id="1" name="Рисунок 1" descr="Больше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ьшеречье"/>
                    <pic:cNvPicPr>
                      <a:picLocks noChangeAspect="1" noChangeArrowheads="1"/>
                    </pic:cNvPicPr>
                  </pic:nvPicPr>
                  <pic:blipFill>
                    <a:blip r:embed="rId8" cstate="print"/>
                    <a:srcRect/>
                    <a:stretch>
                      <a:fillRect/>
                    </a:stretch>
                  </pic:blipFill>
                  <pic:spPr bwMode="auto">
                    <a:xfrm>
                      <a:off x="0" y="0"/>
                      <a:ext cx="5940425" cy="2259502"/>
                    </a:xfrm>
                    <a:prstGeom prst="rect">
                      <a:avLst/>
                    </a:prstGeom>
                    <a:noFill/>
                    <a:ln w="9525">
                      <a:noFill/>
                      <a:miter lim="800000"/>
                      <a:headEnd/>
                      <a:tailEnd/>
                    </a:ln>
                  </pic:spPr>
                </pic:pic>
              </a:graphicData>
            </a:graphic>
          </wp:inline>
        </w:drawing>
      </w:r>
    </w:p>
    <w:p w:rsidR="00E4010B" w:rsidRPr="001274A7" w:rsidRDefault="00E4010B" w:rsidP="00E4010B">
      <w:pPr>
        <w:spacing w:after="0" w:line="240" w:lineRule="auto"/>
        <w:contextualSpacing/>
        <w:rPr>
          <w:rFonts w:ascii="Times New Roman" w:hAnsi="Times New Roman" w:cs="Times New Roman"/>
          <w:sz w:val="20"/>
          <w:szCs w:val="20"/>
        </w:rPr>
      </w:pPr>
    </w:p>
    <w:p w:rsidR="00E4010B" w:rsidRPr="001274A7" w:rsidRDefault="00E4010B" w:rsidP="00E4010B">
      <w:pPr>
        <w:spacing w:after="0" w:line="240" w:lineRule="auto"/>
        <w:contextualSpacing/>
        <w:rPr>
          <w:rFonts w:ascii="Times New Roman" w:hAnsi="Times New Roman" w:cs="Times New Roman"/>
          <w:sz w:val="20"/>
          <w:szCs w:val="20"/>
        </w:rPr>
      </w:pPr>
      <w:r w:rsidRPr="001274A7">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41451DA" wp14:editId="4A95176C">
                <wp:simplePos x="0" y="0"/>
                <wp:positionH relativeFrom="column">
                  <wp:posOffset>72390</wp:posOffset>
                </wp:positionH>
                <wp:positionV relativeFrom="paragraph">
                  <wp:posOffset>128270</wp:posOffset>
                </wp:positionV>
                <wp:extent cx="4067175" cy="45719"/>
                <wp:effectExtent l="0" t="0" r="2857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45719"/>
                        </a:xfrm>
                        <a:prstGeom prst="rect">
                          <a:avLst/>
                        </a:prstGeom>
                        <a:solidFill>
                          <a:srgbClr val="FFFFFF"/>
                        </a:solidFill>
                        <a:ln w="9525">
                          <a:solidFill>
                            <a:srgbClr val="000000"/>
                          </a:solidFill>
                          <a:miter lim="800000"/>
                          <a:headEnd/>
                          <a:tailEnd/>
                        </a:ln>
                      </wps:spPr>
                      <wps:txbx>
                        <w:txbxContent>
                          <w:p w:rsidR="008E5095" w:rsidRPr="007E0FA8" w:rsidRDefault="008E5095" w:rsidP="00E4010B">
                            <w:pPr>
                              <w:spacing w:after="104"/>
                              <w:jc w:val="both"/>
                              <w:rPr>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451DA" id="Rectangle 3" o:spid="_x0000_s1027" style="position:absolute;margin-left:5.7pt;margin-top:10.1pt;width:320.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4JwIAAE0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">
                <v:textbox>
                  <w:txbxContent>
                    <w:p w:rsidR="008E5095" w:rsidRPr="007E0FA8" w:rsidRDefault="008E5095" w:rsidP="00E4010B">
                      <w:pPr>
                        <w:spacing w:after="104"/>
                        <w:jc w:val="both"/>
                        <w:rPr>
                          <w:b/>
                          <w:color w:val="000000" w:themeColor="text1"/>
                          <w:sz w:val="28"/>
                          <w:szCs w:val="28"/>
                        </w:rPr>
                      </w:pPr>
                    </w:p>
                  </w:txbxContent>
                </v:textbox>
              </v:rect>
            </w:pict>
          </mc:Fallback>
        </mc:AlternateContent>
      </w:r>
    </w:p>
    <w:p w:rsidR="00E4010B" w:rsidRPr="001274A7" w:rsidRDefault="00E4010B" w:rsidP="00E4010B">
      <w:pPr>
        <w:spacing w:after="0" w:line="240" w:lineRule="auto"/>
        <w:contextualSpacing/>
        <w:rPr>
          <w:rFonts w:ascii="Times New Roman" w:hAnsi="Times New Roman" w:cs="Times New Roman"/>
          <w:sz w:val="20"/>
          <w:szCs w:val="20"/>
        </w:rPr>
      </w:pPr>
    </w:p>
    <w:p w:rsidR="00E4010B" w:rsidRPr="001274A7" w:rsidRDefault="00E4010B" w:rsidP="00E4010B">
      <w:pPr>
        <w:spacing w:after="0" w:line="240" w:lineRule="auto"/>
        <w:contextualSpacing/>
        <w:rPr>
          <w:rFonts w:ascii="Times New Roman" w:hAnsi="Times New Roman" w:cs="Times New Roman"/>
          <w:sz w:val="20"/>
          <w:szCs w:val="20"/>
        </w:rPr>
      </w:pPr>
    </w:p>
    <w:p w:rsidR="00E4010B" w:rsidRPr="001274A7" w:rsidRDefault="00E4010B" w:rsidP="00E4010B">
      <w:pPr>
        <w:spacing w:after="0" w:line="240" w:lineRule="auto"/>
        <w:contextualSpacing/>
        <w:rPr>
          <w:rFonts w:ascii="Times New Roman" w:hAnsi="Times New Roman" w:cs="Times New Roman"/>
          <w:sz w:val="20"/>
          <w:szCs w:val="20"/>
        </w:rPr>
      </w:pPr>
    </w:p>
    <w:p w:rsidR="00E4010B" w:rsidRPr="001274A7" w:rsidRDefault="00E4010B" w:rsidP="00E4010B">
      <w:pPr>
        <w:spacing w:after="0" w:line="240" w:lineRule="auto"/>
        <w:contextualSpacing/>
        <w:rPr>
          <w:rFonts w:ascii="Times New Roman" w:hAnsi="Times New Roman" w:cs="Times New Roman"/>
          <w:sz w:val="20"/>
          <w:szCs w:val="20"/>
        </w:rPr>
      </w:pPr>
    </w:p>
    <w:p w:rsidR="00E4010B" w:rsidRPr="001274A7" w:rsidRDefault="00E4010B" w:rsidP="00E4010B">
      <w:pPr>
        <w:spacing w:after="0" w:line="240" w:lineRule="auto"/>
        <w:contextualSpacing/>
        <w:rPr>
          <w:rFonts w:ascii="Times New Roman" w:hAnsi="Times New Roman" w:cs="Times New Roman"/>
          <w:sz w:val="20"/>
          <w:szCs w:val="20"/>
        </w:rPr>
      </w:pPr>
    </w:p>
    <w:p w:rsidR="00E4010B" w:rsidRPr="001274A7" w:rsidRDefault="00E4010B" w:rsidP="00E4010B">
      <w:pPr>
        <w:spacing w:after="0" w:line="240" w:lineRule="auto"/>
        <w:contextualSpacing/>
        <w:rPr>
          <w:rFonts w:ascii="Times New Roman" w:hAnsi="Times New Roman" w:cs="Times New Roman"/>
          <w:sz w:val="20"/>
          <w:szCs w:val="20"/>
        </w:rPr>
      </w:pPr>
    </w:p>
    <w:p w:rsidR="00E7742C" w:rsidRPr="00FC36F6" w:rsidRDefault="00E4010B" w:rsidP="00FC36F6">
      <w:pPr>
        <w:pBdr>
          <w:bottom w:val="single" w:sz="12" w:space="1" w:color="auto"/>
        </w:pBdr>
        <w:spacing w:after="0" w:line="240" w:lineRule="auto"/>
        <w:contextualSpacing/>
        <w:jc w:val="center"/>
        <w:rPr>
          <w:rFonts w:ascii="Times New Roman" w:hAnsi="Times New Roman" w:cs="Times New Roman"/>
          <w:sz w:val="28"/>
          <w:szCs w:val="28"/>
        </w:rPr>
      </w:pPr>
      <w:r w:rsidRPr="001274A7">
        <w:rPr>
          <w:rFonts w:ascii="Times New Roman" w:hAnsi="Times New Roman" w:cs="Times New Roman"/>
          <w:sz w:val="28"/>
          <w:szCs w:val="28"/>
        </w:rPr>
        <w:t>ОФИЦИАЛЬНАЯ ЧАСТЬ</w:t>
      </w:r>
    </w:p>
    <w:p w:rsidR="00E00B21" w:rsidRPr="004E77C0" w:rsidRDefault="004E77C0" w:rsidP="004E77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УПРАВЛЕНИЕ РОСРЕЕСТРА ПО ИРКУТСКОЙ ОБЛАСТИ ИНФОРМИРУЕТ:</w:t>
      </w:r>
    </w:p>
    <w:tbl>
      <w:tblPr>
        <w:tblStyle w:val="a8"/>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0A14CF" w:rsidRPr="000A14CF" w:rsidTr="002C64A6">
        <w:trPr>
          <w:trHeight w:val="426"/>
        </w:trPr>
        <w:tc>
          <w:tcPr>
            <w:tcW w:w="1476" w:type="dxa"/>
          </w:tcPr>
          <w:p w:rsidR="000A14CF" w:rsidRPr="000A14CF" w:rsidRDefault="000A14CF" w:rsidP="000A14CF">
            <w:pPr>
              <w:spacing w:after="0" w:line="240" w:lineRule="auto"/>
              <w:rPr>
                <w:rFonts w:ascii="Times New Roman" w:hAnsi="Times New Roman" w:cs="Times New Roman"/>
                <w:b/>
                <w:sz w:val="28"/>
                <w:szCs w:val="28"/>
              </w:rPr>
            </w:pPr>
          </w:p>
        </w:tc>
        <w:tc>
          <w:tcPr>
            <w:tcW w:w="5187" w:type="dxa"/>
          </w:tcPr>
          <w:p w:rsidR="000A14CF" w:rsidRPr="000A14CF" w:rsidRDefault="000A14CF" w:rsidP="004E77C0">
            <w:pPr>
              <w:spacing w:after="0" w:line="240" w:lineRule="auto"/>
              <w:rPr>
                <w:rFonts w:ascii="Times New Roman" w:hAnsi="Times New Roman" w:cs="Times New Roman"/>
                <w:b/>
                <w:sz w:val="28"/>
                <w:szCs w:val="28"/>
              </w:rPr>
            </w:pPr>
          </w:p>
        </w:tc>
        <w:tc>
          <w:tcPr>
            <w:tcW w:w="3827" w:type="dxa"/>
          </w:tcPr>
          <w:p w:rsidR="000A14CF" w:rsidRPr="000A14CF" w:rsidRDefault="000A14CF" w:rsidP="000A14CF">
            <w:pPr>
              <w:spacing w:after="0" w:line="240" w:lineRule="auto"/>
              <w:jc w:val="right"/>
              <w:rPr>
                <w:rFonts w:ascii="Times New Roman" w:hAnsi="Times New Roman" w:cs="Times New Roman"/>
                <w:b/>
                <w:sz w:val="28"/>
                <w:szCs w:val="28"/>
              </w:rPr>
            </w:pPr>
          </w:p>
        </w:tc>
      </w:tr>
      <w:tr w:rsidR="000A14CF" w:rsidRPr="000A14CF" w:rsidTr="002C64A6">
        <w:trPr>
          <w:trHeight w:val="426"/>
        </w:trPr>
        <w:tc>
          <w:tcPr>
            <w:tcW w:w="1476" w:type="dxa"/>
          </w:tcPr>
          <w:p w:rsidR="000A14CF" w:rsidRPr="000A14CF" w:rsidRDefault="000A14CF" w:rsidP="000A14CF">
            <w:pPr>
              <w:spacing w:after="0" w:line="240" w:lineRule="auto"/>
              <w:rPr>
                <w:rFonts w:ascii="Times New Roman" w:hAnsi="Times New Roman" w:cs="Times New Roman"/>
                <w:b/>
                <w:sz w:val="28"/>
                <w:szCs w:val="28"/>
              </w:rPr>
            </w:pPr>
          </w:p>
          <w:p w:rsidR="000A14CF" w:rsidRPr="000A14CF" w:rsidRDefault="000A14CF" w:rsidP="000A14CF">
            <w:pPr>
              <w:spacing w:after="0" w:line="240" w:lineRule="auto"/>
              <w:rPr>
                <w:rFonts w:ascii="Times New Roman" w:hAnsi="Times New Roman" w:cs="Times New Roman"/>
                <w:b/>
                <w:sz w:val="28"/>
                <w:szCs w:val="28"/>
              </w:rPr>
            </w:pPr>
            <w:r w:rsidRPr="000A14CF">
              <w:rPr>
                <w:rFonts w:ascii="Times New Roman" w:hAnsi="Times New Roman" w:cs="Times New Roman"/>
                <w:b/>
                <w:noProof/>
                <w:sz w:val="28"/>
                <w:szCs w:val="28"/>
                <w:lang w:eastAsia="ru-RU"/>
              </w:rPr>
              <w:drawing>
                <wp:inline distT="0" distB="0" distL="0" distR="0" wp14:anchorId="41668E6D" wp14:editId="1672C391">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0A14CF" w:rsidRPr="000A14CF" w:rsidRDefault="000A14CF" w:rsidP="000A14CF">
            <w:pPr>
              <w:spacing w:after="0" w:line="240" w:lineRule="auto"/>
              <w:rPr>
                <w:rFonts w:cs="Times New Roman"/>
                <w:b/>
                <w:sz w:val="24"/>
                <w:szCs w:val="24"/>
              </w:rPr>
            </w:pPr>
          </w:p>
          <w:p w:rsidR="000A14CF" w:rsidRPr="000A14CF" w:rsidRDefault="000A14CF" w:rsidP="000A14CF">
            <w:pPr>
              <w:spacing w:after="0" w:line="240" w:lineRule="auto"/>
              <w:rPr>
                <w:rFonts w:cs="Times New Roman"/>
                <w:b/>
                <w:sz w:val="24"/>
                <w:szCs w:val="24"/>
              </w:rPr>
            </w:pPr>
          </w:p>
          <w:p w:rsidR="000A14CF" w:rsidRPr="000A14CF" w:rsidRDefault="000A14CF" w:rsidP="000A14CF">
            <w:pPr>
              <w:spacing w:after="0" w:line="240" w:lineRule="auto"/>
              <w:rPr>
                <w:rFonts w:cs="Times New Roman"/>
                <w:b/>
                <w:sz w:val="24"/>
                <w:szCs w:val="24"/>
              </w:rPr>
            </w:pPr>
            <w:r w:rsidRPr="000A14CF">
              <w:rPr>
                <w:rFonts w:cs="Times New Roman"/>
                <w:b/>
                <w:sz w:val="24"/>
                <w:szCs w:val="24"/>
              </w:rPr>
              <w:t>УПРАВЛЕНИЕ РОСРЕЕСТРА</w:t>
            </w:r>
          </w:p>
          <w:p w:rsidR="000A14CF" w:rsidRPr="000A14CF" w:rsidRDefault="000A14CF" w:rsidP="000A14CF">
            <w:pPr>
              <w:spacing w:after="0" w:line="240" w:lineRule="auto"/>
              <w:rPr>
                <w:rFonts w:ascii="Times New Roman" w:hAnsi="Times New Roman" w:cs="Times New Roman"/>
                <w:b/>
                <w:sz w:val="28"/>
                <w:szCs w:val="28"/>
              </w:rPr>
            </w:pPr>
            <w:r w:rsidRPr="000A14CF">
              <w:rPr>
                <w:rFonts w:cs="Times New Roman"/>
                <w:b/>
                <w:sz w:val="24"/>
                <w:szCs w:val="24"/>
              </w:rPr>
              <w:t>ПО ИРКУТСКОЙ ОБЛАСТИ</w:t>
            </w:r>
          </w:p>
        </w:tc>
        <w:tc>
          <w:tcPr>
            <w:tcW w:w="3827" w:type="dxa"/>
            <w:vMerge w:val="restart"/>
          </w:tcPr>
          <w:p w:rsidR="000A14CF" w:rsidRPr="000A14CF" w:rsidRDefault="000A14CF" w:rsidP="000A14CF">
            <w:pPr>
              <w:spacing w:after="0" w:line="240" w:lineRule="auto"/>
              <w:jc w:val="right"/>
              <w:rPr>
                <w:noProof/>
                <w:lang w:eastAsia="ru-RU"/>
              </w:rPr>
            </w:pPr>
          </w:p>
          <w:p w:rsidR="000A14CF" w:rsidRPr="000A14CF" w:rsidRDefault="000A14CF" w:rsidP="000A14CF">
            <w:pPr>
              <w:spacing w:after="0" w:line="240" w:lineRule="auto"/>
              <w:jc w:val="right"/>
              <w:rPr>
                <w:noProof/>
                <w:lang w:eastAsia="ru-RU"/>
              </w:rPr>
            </w:pPr>
          </w:p>
          <w:p w:rsidR="000A14CF" w:rsidRPr="000A14CF" w:rsidRDefault="000A14CF" w:rsidP="000A14CF">
            <w:pPr>
              <w:spacing w:after="0" w:line="240" w:lineRule="auto"/>
              <w:jc w:val="right"/>
              <w:rPr>
                <w:rFonts w:ascii="Times New Roman" w:hAnsi="Times New Roman" w:cs="Times New Roman"/>
                <w:b/>
              </w:rPr>
            </w:pPr>
          </w:p>
          <w:p w:rsidR="000A14CF" w:rsidRPr="000A14CF" w:rsidRDefault="000A14CF" w:rsidP="000A14CF">
            <w:pPr>
              <w:spacing w:after="0" w:line="240" w:lineRule="auto"/>
              <w:jc w:val="right"/>
              <w:rPr>
                <w:rFonts w:ascii="Times New Roman" w:hAnsi="Times New Roman" w:cs="Times New Roman"/>
                <w:b/>
              </w:rPr>
            </w:pPr>
          </w:p>
          <w:p w:rsidR="000A14CF" w:rsidRPr="000A14CF" w:rsidRDefault="000A14CF" w:rsidP="000A14CF">
            <w:pPr>
              <w:spacing w:after="0" w:line="240" w:lineRule="auto"/>
              <w:jc w:val="right"/>
              <w:rPr>
                <w:rFonts w:cs="Times New Roman"/>
                <w:sz w:val="24"/>
                <w:szCs w:val="24"/>
              </w:rPr>
            </w:pPr>
          </w:p>
          <w:p w:rsidR="000A14CF" w:rsidRPr="000A14CF" w:rsidRDefault="000A14CF" w:rsidP="002C64A6">
            <w:pPr>
              <w:spacing w:after="0" w:line="240" w:lineRule="auto"/>
              <w:rPr>
                <w:rFonts w:cs="Times New Roman"/>
                <w:sz w:val="24"/>
                <w:szCs w:val="24"/>
              </w:rPr>
            </w:pPr>
            <w:r w:rsidRPr="000A14CF">
              <w:rPr>
                <w:rFonts w:cs="Times New Roman"/>
                <w:sz w:val="24"/>
                <w:szCs w:val="24"/>
              </w:rPr>
              <w:t xml:space="preserve"> 27 февраля 2023 года</w:t>
            </w:r>
          </w:p>
        </w:tc>
      </w:tr>
      <w:tr w:rsidR="000A14CF" w:rsidRPr="000A14CF" w:rsidTr="002C64A6">
        <w:trPr>
          <w:trHeight w:val="553"/>
        </w:trPr>
        <w:tc>
          <w:tcPr>
            <w:tcW w:w="1476" w:type="dxa"/>
          </w:tcPr>
          <w:p w:rsidR="000A14CF" w:rsidRPr="000A14CF" w:rsidRDefault="000A14CF" w:rsidP="000A14CF">
            <w:pPr>
              <w:spacing w:after="0" w:line="240" w:lineRule="auto"/>
              <w:ind w:firstLine="3014"/>
              <w:rPr>
                <w:rFonts w:ascii="Times New Roman" w:hAnsi="Times New Roman" w:cs="Times New Roman"/>
                <w:b/>
                <w:sz w:val="28"/>
                <w:szCs w:val="28"/>
              </w:rPr>
            </w:pPr>
          </w:p>
        </w:tc>
        <w:tc>
          <w:tcPr>
            <w:tcW w:w="5187" w:type="dxa"/>
          </w:tcPr>
          <w:p w:rsidR="000A14CF" w:rsidRPr="000A14CF" w:rsidRDefault="000A14CF" w:rsidP="002C64A6">
            <w:pPr>
              <w:spacing w:after="0" w:line="240" w:lineRule="auto"/>
              <w:jc w:val="center"/>
              <w:rPr>
                <w:rFonts w:ascii="Times New Roman" w:hAnsi="Times New Roman" w:cs="Times New Roman"/>
                <w:b/>
              </w:rPr>
            </w:pPr>
            <w:r w:rsidRPr="000A14CF">
              <w:rPr>
                <w:rFonts w:ascii="Times New Roman" w:hAnsi="Times New Roman" w:cs="Times New Roman"/>
                <w:b/>
              </w:rPr>
              <w:t xml:space="preserve">                                         </w:t>
            </w:r>
          </w:p>
        </w:tc>
        <w:tc>
          <w:tcPr>
            <w:tcW w:w="3827" w:type="dxa"/>
            <w:vMerge/>
          </w:tcPr>
          <w:p w:rsidR="000A14CF" w:rsidRPr="000A14CF" w:rsidRDefault="000A14CF" w:rsidP="000A14CF">
            <w:pPr>
              <w:spacing w:after="0" w:line="240" w:lineRule="auto"/>
              <w:jc w:val="right"/>
              <w:rPr>
                <w:rFonts w:ascii="Times New Roman" w:hAnsi="Times New Roman" w:cs="Times New Roman"/>
                <w:b/>
              </w:rPr>
            </w:pPr>
          </w:p>
        </w:tc>
      </w:tr>
    </w:tbl>
    <w:p w:rsidR="000A14CF" w:rsidRPr="000A14CF" w:rsidRDefault="000A14CF" w:rsidP="000A14CF">
      <w:pPr>
        <w:autoSpaceDE w:val="0"/>
        <w:autoSpaceDN w:val="0"/>
        <w:adjustRightInd w:val="0"/>
        <w:spacing w:after="0" w:line="240" w:lineRule="auto"/>
        <w:jc w:val="both"/>
        <w:rPr>
          <w:rFonts w:ascii="Arial" w:eastAsia="Times New Roman" w:hAnsi="Arial" w:cs="Arial"/>
          <w:b/>
          <w:sz w:val="20"/>
          <w:szCs w:val="20"/>
          <w:lang w:eastAsia="ru-RU"/>
        </w:rPr>
      </w:pPr>
    </w:p>
    <w:p w:rsidR="000A14CF" w:rsidRPr="00871432" w:rsidRDefault="000A14CF" w:rsidP="000A14CF">
      <w:pPr>
        <w:autoSpaceDE w:val="0"/>
        <w:autoSpaceDN w:val="0"/>
        <w:adjustRightInd w:val="0"/>
        <w:spacing w:after="0"/>
        <w:jc w:val="both"/>
        <w:rPr>
          <w:rFonts w:ascii="Arial" w:hAnsi="Arial" w:cs="Arial"/>
          <w:b/>
          <w:noProof/>
          <w:sz w:val="20"/>
          <w:szCs w:val="20"/>
          <w:lang w:eastAsia="ru-RU"/>
        </w:rPr>
      </w:pPr>
      <w:r w:rsidRPr="000A14CF">
        <w:rPr>
          <w:rFonts w:ascii="Arial" w:hAnsi="Arial" w:cs="Arial"/>
          <w:b/>
          <w:noProof/>
          <w:sz w:val="20"/>
          <w:szCs w:val="20"/>
          <w:lang w:eastAsia="ru-RU"/>
        </w:rPr>
        <w:t>3 простых способа защиты вашего права на недвижимость</w:t>
      </w:r>
    </w:p>
    <w:p w:rsidR="000A14CF" w:rsidRPr="000A14CF" w:rsidRDefault="000A14CF" w:rsidP="000A14CF">
      <w:pPr>
        <w:autoSpaceDE w:val="0"/>
        <w:autoSpaceDN w:val="0"/>
        <w:adjustRightInd w:val="0"/>
        <w:spacing w:after="0"/>
        <w:jc w:val="both"/>
        <w:rPr>
          <w:rFonts w:ascii="Arial" w:hAnsi="Arial" w:cs="Arial"/>
          <w:noProof/>
          <w:sz w:val="20"/>
          <w:szCs w:val="20"/>
          <w:lang w:eastAsia="ru-RU"/>
        </w:rPr>
      </w:pPr>
      <w:r w:rsidRPr="000A14CF">
        <w:rPr>
          <w:rFonts w:ascii="Arial" w:hAnsi="Arial" w:cs="Arial"/>
          <w:noProof/>
          <w:sz w:val="20"/>
          <w:szCs w:val="20"/>
          <w:lang w:eastAsia="ru-RU"/>
        </w:rPr>
        <w:t>Для тех, кто заинтересован в безопасности своего права на недвижимое имущество, напомним об основных способах, которые помогают снизить риск совершения мошеннических действий в отношении вашей недвижимости.</w:t>
      </w:r>
    </w:p>
    <w:p w:rsidR="000A14CF" w:rsidRPr="000A14CF" w:rsidRDefault="000A14CF" w:rsidP="000A14CF">
      <w:pPr>
        <w:autoSpaceDE w:val="0"/>
        <w:autoSpaceDN w:val="0"/>
        <w:adjustRightInd w:val="0"/>
        <w:spacing w:after="0"/>
        <w:jc w:val="both"/>
        <w:rPr>
          <w:rFonts w:ascii="Arial" w:hAnsi="Arial" w:cs="Arial"/>
          <w:noProof/>
          <w:sz w:val="20"/>
          <w:szCs w:val="20"/>
          <w:lang w:eastAsia="ru-RU"/>
        </w:rPr>
      </w:pPr>
      <w:r w:rsidRPr="000A14CF">
        <w:rPr>
          <w:rFonts w:ascii="Arial" w:hAnsi="Arial" w:cs="Arial"/>
          <w:noProof/>
          <w:sz w:val="20"/>
          <w:szCs w:val="20"/>
          <w:lang w:eastAsia="ru-RU"/>
        </w:rPr>
        <w:t>Собственник может внести в реестр недвижимости отметку о возможности совершения регистрации в электронном виде.</w:t>
      </w:r>
    </w:p>
    <w:p w:rsidR="000A14CF" w:rsidRPr="000A14CF" w:rsidRDefault="000A14CF" w:rsidP="000A14CF">
      <w:pPr>
        <w:autoSpaceDE w:val="0"/>
        <w:autoSpaceDN w:val="0"/>
        <w:adjustRightInd w:val="0"/>
        <w:spacing w:after="0"/>
        <w:jc w:val="both"/>
        <w:rPr>
          <w:rFonts w:ascii="Arial" w:hAnsi="Arial" w:cs="Arial"/>
          <w:noProof/>
          <w:sz w:val="20"/>
          <w:szCs w:val="20"/>
          <w:lang w:eastAsia="ru-RU"/>
        </w:rPr>
      </w:pPr>
      <w:r w:rsidRPr="000A14CF">
        <w:rPr>
          <w:rFonts w:ascii="Arial" w:hAnsi="Arial" w:cs="Arial"/>
          <w:noProof/>
          <w:sz w:val="20"/>
          <w:szCs w:val="20"/>
          <w:lang w:eastAsia="ru-RU"/>
        </w:rPr>
        <w:t>Собственник может дать такое разрешение как на все свои объекты недвижимости, так и в отношении какого-то конкретного объекта.</w:t>
      </w:r>
    </w:p>
    <w:p w:rsidR="000A14CF" w:rsidRPr="000A14CF" w:rsidRDefault="000A14CF" w:rsidP="000A14CF">
      <w:pPr>
        <w:autoSpaceDE w:val="0"/>
        <w:autoSpaceDN w:val="0"/>
        <w:adjustRightInd w:val="0"/>
        <w:spacing w:after="0"/>
        <w:jc w:val="both"/>
        <w:rPr>
          <w:rFonts w:ascii="Arial" w:hAnsi="Arial" w:cs="Arial"/>
          <w:noProof/>
          <w:sz w:val="20"/>
          <w:szCs w:val="20"/>
          <w:lang w:eastAsia="ru-RU"/>
        </w:rPr>
      </w:pPr>
      <w:r w:rsidRPr="000A14CF">
        <w:rPr>
          <w:rFonts w:ascii="Arial" w:hAnsi="Arial" w:cs="Arial"/>
          <w:noProof/>
          <w:sz w:val="20"/>
          <w:szCs w:val="20"/>
          <w:lang w:eastAsia="ru-RU"/>
        </w:rPr>
        <w:t xml:space="preserve">То есть любые электронные документы, например, электронные сделки могут быть зарегистрированы только если сам собственник заранее разрешил регистрацию в электронном виде. Исключения из этого правила допускаются только в определенных случаях, когда праву на недвижимость ничего не угрожает. </w:t>
      </w:r>
    </w:p>
    <w:p w:rsidR="000A14CF" w:rsidRPr="000A14CF" w:rsidRDefault="000A14CF" w:rsidP="000A14CF">
      <w:pPr>
        <w:autoSpaceDE w:val="0"/>
        <w:autoSpaceDN w:val="0"/>
        <w:adjustRightInd w:val="0"/>
        <w:spacing w:after="0"/>
        <w:jc w:val="both"/>
        <w:rPr>
          <w:rFonts w:ascii="Arial" w:hAnsi="Arial" w:cs="Arial"/>
          <w:noProof/>
          <w:sz w:val="20"/>
          <w:szCs w:val="20"/>
          <w:lang w:eastAsia="ru-RU"/>
        </w:rPr>
      </w:pPr>
      <w:r w:rsidRPr="000A14CF">
        <w:rPr>
          <w:rFonts w:ascii="Arial" w:hAnsi="Arial" w:cs="Arial"/>
          <w:noProof/>
          <w:sz w:val="20"/>
          <w:szCs w:val="20"/>
          <w:lang w:eastAsia="ru-RU"/>
        </w:rPr>
        <w:t>Это значит, что без согласия собственника подать документы и зарегистрировать переход права в электронном виде (продать, подарить, обменять и т.д.) не получится, все поступившие документы будут возвращены без рассмотрения.</w:t>
      </w:r>
    </w:p>
    <w:p w:rsidR="000A14CF" w:rsidRPr="000A14CF" w:rsidRDefault="000A14CF" w:rsidP="000A14CF">
      <w:pPr>
        <w:autoSpaceDE w:val="0"/>
        <w:autoSpaceDN w:val="0"/>
        <w:adjustRightInd w:val="0"/>
        <w:spacing w:after="0"/>
        <w:jc w:val="both"/>
        <w:rPr>
          <w:rFonts w:ascii="Arial" w:hAnsi="Arial" w:cs="Arial"/>
          <w:noProof/>
          <w:sz w:val="20"/>
          <w:szCs w:val="20"/>
          <w:lang w:eastAsia="ru-RU"/>
        </w:rPr>
      </w:pPr>
      <w:r w:rsidRPr="000A14CF">
        <w:rPr>
          <w:rFonts w:ascii="Arial" w:hAnsi="Arial" w:cs="Arial"/>
          <w:noProof/>
          <w:sz w:val="20"/>
          <w:szCs w:val="20"/>
          <w:lang w:eastAsia="ru-RU"/>
        </w:rPr>
        <w:t>Еще один совет, который может помочь предотвратить злоупотребления в сфере недвижимости – в реестре недвижимости должен быть указан ваш актуальный адрес электронной почты и номер телефона. Тогда в случае поступления на регистрацию по вашему объекту недвижимости электронных документов вы получите уведомление об этом, кроме того, в любой подозрительной ситуации государственный регистратор сможет оперативно с вами связаться.</w:t>
      </w:r>
    </w:p>
    <w:p w:rsidR="000A14CF" w:rsidRPr="000A14CF" w:rsidRDefault="000A14CF" w:rsidP="000A14CF">
      <w:pPr>
        <w:autoSpaceDE w:val="0"/>
        <w:autoSpaceDN w:val="0"/>
        <w:adjustRightInd w:val="0"/>
        <w:spacing w:after="0"/>
        <w:jc w:val="both"/>
        <w:rPr>
          <w:rFonts w:ascii="Arial" w:hAnsi="Arial" w:cs="Arial"/>
          <w:noProof/>
          <w:sz w:val="20"/>
          <w:szCs w:val="20"/>
          <w:lang w:eastAsia="ru-RU"/>
        </w:rPr>
      </w:pPr>
      <w:r w:rsidRPr="000A14CF">
        <w:rPr>
          <w:rFonts w:ascii="Arial" w:hAnsi="Arial" w:cs="Arial"/>
          <w:noProof/>
          <w:sz w:val="20"/>
          <w:szCs w:val="20"/>
          <w:lang w:eastAsia="ru-RU"/>
        </w:rPr>
        <w:lastRenderedPageBreak/>
        <w:t>Получив такую информацию, собственник сможет принять меры к недопущению любых регистрационных действий, которые совершаются без его ведома.</w:t>
      </w:r>
    </w:p>
    <w:p w:rsidR="000A14CF" w:rsidRPr="000A14CF" w:rsidRDefault="000A14CF" w:rsidP="000A14CF">
      <w:pPr>
        <w:autoSpaceDE w:val="0"/>
        <w:autoSpaceDN w:val="0"/>
        <w:adjustRightInd w:val="0"/>
        <w:spacing w:after="0"/>
        <w:jc w:val="both"/>
        <w:rPr>
          <w:rFonts w:ascii="Arial" w:hAnsi="Arial" w:cs="Arial"/>
          <w:noProof/>
          <w:sz w:val="20"/>
          <w:szCs w:val="20"/>
          <w:lang w:eastAsia="ru-RU"/>
        </w:rPr>
      </w:pPr>
      <w:r w:rsidRPr="000A14CF">
        <w:rPr>
          <w:rFonts w:ascii="Arial" w:hAnsi="Arial" w:cs="Arial"/>
          <w:noProof/>
          <w:sz w:val="20"/>
          <w:szCs w:val="20"/>
          <w:lang w:eastAsia="ru-RU"/>
        </w:rPr>
        <w:t xml:space="preserve">Для внесения в реестр недвижимости адреса своей электронной почты можно обратиться в любой офис МФЦ, это бесплатно. </w:t>
      </w:r>
    </w:p>
    <w:p w:rsidR="000A14CF" w:rsidRPr="000A14CF" w:rsidRDefault="000A14CF" w:rsidP="000A14CF">
      <w:pPr>
        <w:autoSpaceDE w:val="0"/>
        <w:autoSpaceDN w:val="0"/>
        <w:adjustRightInd w:val="0"/>
        <w:spacing w:after="0"/>
        <w:jc w:val="both"/>
        <w:rPr>
          <w:rFonts w:ascii="Arial" w:hAnsi="Arial" w:cs="Arial"/>
          <w:noProof/>
          <w:sz w:val="20"/>
          <w:szCs w:val="20"/>
          <w:lang w:eastAsia="ru-RU"/>
        </w:rPr>
      </w:pPr>
      <w:r w:rsidRPr="000A14CF">
        <w:rPr>
          <w:rFonts w:ascii="Arial" w:hAnsi="Arial" w:cs="Arial"/>
          <w:noProof/>
          <w:sz w:val="20"/>
          <w:szCs w:val="20"/>
          <w:lang w:eastAsia="ru-RU"/>
        </w:rPr>
        <w:t xml:space="preserve">Один из самых действенных способов защиты своего права – подача заявления о невозможности проведения сделок с недвижимостью без личного участия собственника. </w:t>
      </w:r>
    </w:p>
    <w:p w:rsidR="000A14CF" w:rsidRPr="000A14CF" w:rsidRDefault="000A14CF" w:rsidP="000A14CF">
      <w:pPr>
        <w:autoSpaceDE w:val="0"/>
        <w:autoSpaceDN w:val="0"/>
        <w:adjustRightInd w:val="0"/>
        <w:spacing w:after="0"/>
        <w:jc w:val="both"/>
        <w:rPr>
          <w:rFonts w:ascii="Arial" w:hAnsi="Arial" w:cs="Arial"/>
          <w:noProof/>
          <w:sz w:val="20"/>
          <w:szCs w:val="20"/>
          <w:lang w:eastAsia="ru-RU"/>
        </w:rPr>
      </w:pPr>
      <w:r w:rsidRPr="000A14CF">
        <w:rPr>
          <w:rFonts w:ascii="Arial" w:hAnsi="Arial" w:cs="Arial"/>
          <w:noProof/>
          <w:sz w:val="20"/>
          <w:szCs w:val="20"/>
          <w:lang w:eastAsia="ru-RU"/>
        </w:rPr>
        <w:t>Для этого вы можете обратиться в любой офис МФЦ, либо сделать это через личный кабинет на сайте Росреестра (rosreestr.gov.ru). При этом оплачивать госпошлину не потребуется.</w:t>
      </w:r>
    </w:p>
    <w:p w:rsidR="000A14CF" w:rsidRPr="000A14CF" w:rsidRDefault="000A14CF" w:rsidP="000A14CF">
      <w:pPr>
        <w:autoSpaceDE w:val="0"/>
        <w:autoSpaceDN w:val="0"/>
        <w:adjustRightInd w:val="0"/>
        <w:spacing w:after="0"/>
        <w:jc w:val="both"/>
        <w:rPr>
          <w:rFonts w:ascii="Arial" w:hAnsi="Arial" w:cs="Arial"/>
          <w:noProof/>
          <w:sz w:val="20"/>
          <w:szCs w:val="20"/>
          <w:lang w:eastAsia="ru-RU"/>
        </w:rPr>
      </w:pPr>
      <w:r w:rsidRPr="000A14CF">
        <w:rPr>
          <w:rFonts w:ascii="Arial" w:hAnsi="Arial" w:cs="Arial"/>
          <w:noProof/>
          <w:sz w:val="20"/>
          <w:szCs w:val="20"/>
          <w:lang w:eastAsia="ru-RU"/>
        </w:rPr>
        <w:t xml:space="preserve">Последствия внесения такой записи достаточно серьезные: при обращении за регистрацией любого другого лица документы будут возвращены Управлением Росреестра по Иркутской области без рассмотрения. </w:t>
      </w:r>
    </w:p>
    <w:p w:rsidR="000A14CF" w:rsidRPr="000A14CF" w:rsidRDefault="000A14CF" w:rsidP="000A14CF">
      <w:pPr>
        <w:autoSpaceDE w:val="0"/>
        <w:autoSpaceDN w:val="0"/>
        <w:adjustRightInd w:val="0"/>
        <w:spacing w:after="0"/>
        <w:jc w:val="both"/>
        <w:rPr>
          <w:rFonts w:ascii="Arial" w:hAnsi="Arial" w:cs="Arial"/>
          <w:sz w:val="20"/>
          <w:szCs w:val="20"/>
        </w:rPr>
      </w:pPr>
      <w:r w:rsidRPr="000A14CF">
        <w:rPr>
          <w:rFonts w:ascii="Arial" w:hAnsi="Arial" w:cs="Arial"/>
          <w:noProof/>
          <w:sz w:val="20"/>
          <w:szCs w:val="20"/>
          <w:lang w:eastAsia="ru-RU"/>
        </w:rPr>
        <w:t>То есть если кто-то захочет совершить сделку, зарегистрировать переход права или прекратить право на вашу недвижимость, то при наличии в реестре записи о невозможности регистрации без вашего личного участия, это нельзя будет сделать, даже если на регистрацию будет представлена доверенность от собственника недвижимости.</w:t>
      </w:r>
    </w:p>
    <w:p w:rsidR="000A14CF" w:rsidRPr="000A14CF" w:rsidRDefault="000A14CF" w:rsidP="000A14CF">
      <w:pPr>
        <w:tabs>
          <w:tab w:val="left" w:pos="567"/>
        </w:tabs>
        <w:spacing w:after="160" w:line="240" w:lineRule="auto"/>
        <w:jc w:val="both"/>
        <w:rPr>
          <w:rFonts w:ascii="Arial" w:hAnsi="Arial" w:cs="Arial"/>
          <w:i/>
          <w:color w:val="202122"/>
          <w:sz w:val="20"/>
          <w:szCs w:val="20"/>
          <w:shd w:val="clear" w:color="auto" w:fill="FFFFFF"/>
        </w:rPr>
      </w:pPr>
      <w:r w:rsidRPr="000A14CF">
        <w:rPr>
          <w:rFonts w:ascii="Arial" w:hAnsi="Arial" w:cs="Arial"/>
          <w:i/>
          <w:color w:val="202122"/>
          <w:sz w:val="20"/>
          <w:szCs w:val="20"/>
          <w:shd w:val="clear" w:color="auto" w:fill="FFFFFF"/>
        </w:rPr>
        <w:t>Пресс-служба Управления Росреестра по Иркутской области</w:t>
      </w:r>
    </w:p>
    <w:p w:rsidR="000A14CF" w:rsidRPr="000A14CF" w:rsidRDefault="000A14CF" w:rsidP="000A14CF">
      <w:pPr>
        <w:spacing w:after="0" w:line="259" w:lineRule="auto"/>
        <w:jc w:val="both"/>
        <w:rPr>
          <w:rFonts w:ascii="Arial" w:hAnsi="Arial" w:cs="Arial"/>
          <w:color w:val="333333"/>
          <w:sz w:val="27"/>
          <w:szCs w:val="27"/>
          <w:shd w:val="clear" w:color="auto" w:fill="FFFFFF"/>
        </w:rPr>
      </w:pPr>
    </w:p>
    <w:p w:rsidR="002C64A6" w:rsidRPr="001D14EB" w:rsidRDefault="002C64A6" w:rsidP="002C64A6">
      <w:pPr>
        <w:spacing w:after="0"/>
        <w:jc w:val="both"/>
        <w:rPr>
          <w:rFonts w:ascii="Arial" w:hAnsi="Arial" w:cs="Arial"/>
          <w:b/>
          <w:color w:val="000000"/>
          <w:spacing w:val="-1"/>
          <w:sz w:val="20"/>
          <w:szCs w:val="20"/>
        </w:rPr>
      </w:pPr>
      <w:r w:rsidRPr="001D14EB">
        <w:rPr>
          <w:rFonts w:ascii="Arial" w:hAnsi="Arial" w:cs="Arial"/>
          <w:b/>
          <w:color w:val="000000"/>
          <w:spacing w:val="-1"/>
          <w:sz w:val="20"/>
          <w:szCs w:val="20"/>
        </w:rPr>
        <w:t xml:space="preserve">                                 </w:t>
      </w:r>
      <w:r w:rsidR="001D14EB">
        <w:rPr>
          <w:rFonts w:ascii="Arial" w:hAnsi="Arial" w:cs="Arial"/>
          <w:b/>
          <w:color w:val="000000"/>
          <w:spacing w:val="-1"/>
          <w:sz w:val="20"/>
          <w:szCs w:val="20"/>
        </w:rPr>
        <w:t xml:space="preserve">                                  </w:t>
      </w:r>
      <w:r w:rsidRPr="001D14EB">
        <w:rPr>
          <w:rFonts w:ascii="Arial" w:hAnsi="Arial" w:cs="Arial"/>
          <w:b/>
          <w:color w:val="000000"/>
          <w:spacing w:val="-1"/>
          <w:sz w:val="20"/>
          <w:szCs w:val="20"/>
        </w:rPr>
        <w:t xml:space="preserve"> от 08.02.2023г.№ 8</w:t>
      </w:r>
    </w:p>
    <w:p w:rsidR="002C64A6" w:rsidRPr="001D14EB" w:rsidRDefault="002C64A6" w:rsidP="002C64A6">
      <w:pPr>
        <w:spacing w:after="0"/>
        <w:jc w:val="center"/>
        <w:rPr>
          <w:rFonts w:ascii="Arial" w:hAnsi="Arial" w:cs="Arial"/>
          <w:b/>
          <w:sz w:val="20"/>
          <w:szCs w:val="20"/>
        </w:rPr>
      </w:pPr>
      <w:r w:rsidRPr="001D14EB">
        <w:rPr>
          <w:rFonts w:ascii="Arial" w:hAnsi="Arial" w:cs="Arial"/>
          <w:b/>
          <w:sz w:val="20"/>
          <w:szCs w:val="20"/>
        </w:rPr>
        <w:t>РОССИЙСКАЯ ФЕДЕРАЦИЯ</w:t>
      </w:r>
    </w:p>
    <w:p w:rsidR="002C64A6" w:rsidRPr="001D14EB" w:rsidRDefault="002C64A6" w:rsidP="002C64A6">
      <w:pPr>
        <w:spacing w:after="0"/>
        <w:jc w:val="center"/>
        <w:rPr>
          <w:rFonts w:ascii="Arial" w:hAnsi="Arial" w:cs="Arial"/>
          <w:b/>
          <w:sz w:val="20"/>
          <w:szCs w:val="20"/>
        </w:rPr>
      </w:pPr>
      <w:r w:rsidRPr="001D14EB">
        <w:rPr>
          <w:rFonts w:ascii="Arial" w:hAnsi="Arial" w:cs="Arial"/>
          <w:b/>
          <w:sz w:val="20"/>
          <w:szCs w:val="20"/>
        </w:rPr>
        <w:t>ИРКУТСКАЯ ОБЛАСТЬ</w:t>
      </w:r>
    </w:p>
    <w:p w:rsidR="002C64A6" w:rsidRPr="001D14EB" w:rsidRDefault="002C64A6" w:rsidP="002C64A6">
      <w:pPr>
        <w:spacing w:after="0"/>
        <w:jc w:val="center"/>
        <w:rPr>
          <w:rFonts w:ascii="Arial" w:hAnsi="Arial" w:cs="Arial"/>
          <w:b/>
          <w:sz w:val="20"/>
          <w:szCs w:val="20"/>
        </w:rPr>
      </w:pPr>
      <w:r w:rsidRPr="001D14EB">
        <w:rPr>
          <w:rFonts w:ascii="Arial" w:hAnsi="Arial" w:cs="Arial"/>
          <w:b/>
          <w:sz w:val="20"/>
          <w:szCs w:val="20"/>
        </w:rPr>
        <w:t>ИРКУТСКИЙ РАЙОН</w:t>
      </w:r>
    </w:p>
    <w:p w:rsidR="002C64A6" w:rsidRPr="001D14EB" w:rsidRDefault="002C64A6" w:rsidP="002C64A6">
      <w:pPr>
        <w:spacing w:after="0"/>
        <w:jc w:val="center"/>
        <w:rPr>
          <w:rFonts w:ascii="Arial" w:hAnsi="Arial" w:cs="Arial"/>
          <w:b/>
          <w:sz w:val="20"/>
          <w:szCs w:val="20"/>
        </w:rPr>
      </w:pPr>
      <w:r w:rsidRPr="001D14EB">
        <w:rPr>
          <w:rFonts w:ascii="Arial" w:hAnsi="Arial" w:cs="Arial"/>
          <w:b/>
          <w:sz w:val="20"/>
          <w:szCs w:val="20"/>
        </w:rPr>
        <w:t>БОЛЬШЕРЕЧЕНСКОЕ МУНИЦИПАЛЬНОЕ ОБРАЗОВАНИЕ</w:t>
      </w:r>
    </w:p>
    <w:p w:rsidR="002C64A6" w:rsidRPr="001D14EB" w:rsidRDefault="002C64A6" w:rsidP="002C64A6">
      <w:pPr>
        <w:spacing w:after="0"/>
        <w:jc w:val="center"/>
        <w:rPr>
          <w:rFonts w:ascii="Arial" w:hAnsi="Arial" w:cs="Arial"/>
          <w:b/>
          <w:sz w:val="20"/>
          <w:szCs w:val="20"/>
        </w:rPr>
      </w:pPr>
      <w:r w:rsidRPr="001D14EB">
        <w:rPr>
          <w:rFonts w:ascii="Arial" w:hAnsi="Arial" w:cs="Arial"/>
          <w:b/>
          <w:sz w:val="20"/>
          <w:szCs w:val="20"/>
        </w:rPr>
        <w:t xml:space="preserve">АДМИНИСТРАЦИЯ </w:t>
      </w:r>
    </w:p>
    <w:p w:rsidR="002C64A6" w:rsidRPr="001D14EB" w:rsidRDefault="001D14EB" w:rsidP="001D14EB">
      <w:pPr>
        <w:spacing w:after="0"/>
        <w:jc w:val="center"/>
        <w:rPr>
          <w:rFonts w:ascii="Arial" w:hAnsi="Arial" w:cs="Arial"/>
          <w:b/>
          <w:sz w:val="20"/>
          <w:szCs w:val="20"/>
        </w:rPr>
      </w:pPr>
      <w:r w:rsidRPr="001D14EB">
        <w:rPr>
          <w:rFonts w:ascii="Arial" w:hAnsi="Arial" w:cs="Arial"/>
          <w:b/>
          <w:sz w:val="20"/>
          <w:szCs w:val="20"/>
        </w:rPr>
        <w:t>ПОСТАНОВЛЕНИЕ</w:t>
      </w:r>
    </w:p>
    <w:p w:rsidR="002C64A6" w:rsidRPr="001D14EB" w:rsidRDefault="002C64A6" w:rsidP="001D14EB">
      <w:pPr>
        <w:jc w:val="center"/>
        <w:rPr>
          <w:rFonts w:ascii="Arial" w:hAnsi="Arial" w:cs="Arial"/>
          <w:b/>
          <w:sz w:val="20"/>
          <w:szCs w:val="20"/>
        </w:rPr>
      </w:pPr>
      <w:r w:rsidRPr="001D14EB">
        <w:rPr>
          <w:rFonts w:ascii="Arial" w:hAnsi="Arial" w:cs="Arial"/>
          <w:b/>
          <w:sz w:val="20"/>
          <w:szCs w:val="20"/>
        </w:rPr>
        <w:t>ОБ УТВЕРЖДЕНИИ ОТЧЕТА О РЕЗУЛЬТАТАХ АНАЛИЗА КАЧЕСТВА ФИНАНСОВОГО МЕНЕДЖМЕНТА, ОСУЩЕСТВЛЯЕМОГО ГЛАВНЫМИ РАСПОРЯДИТЕЛЯМИ СРЕДСТВ БЮДЖЕТА БОЛЬШЕРЕЧЕНСКОГО МУНИЦИПАЛЬНОГО ОБРАЗОВАНИЯ ЗА 2021</w:t>
      </w:r>
      <w:r w:rsidR="001D14EB" w:rsidRPr="001D14EB">
        <w:rPr>
          <w:rFonts w:ascii="Arial" w:hAnsi="Arial" w:cs="Arial"/>
          <w:b/>
          <w:sz w:val="20"/>
          <w:szCs w:val="20"/>
        </w:rPr>
        <w:t xml:space="preserve"> ГОД.</w:t>
      </w:r>
    </w:p>
    <w:p w:rsidR="002C64A6" w:rsidRPr="001D14EB" w:rsidRDefault="002C64A6" w:rsidP="001D14EB">
      <w:pPr>
        <w:pStyle w:val="Style4"/>
        <w:widowControl/>
        <w:tabs>
          <w:tab w:val="left" w:pos="5670"/>
        </w:tabs>
        <w:spacing w:line="240" w:lineRule="auto"/>
        <w:jc w:val="both"/>
        <w:rPr>
          <w:rFonts w:ascii="Arial" w:hAnsi="Arial" w:cs="Arial"/>
          <w:sz w:val="20"/>
          <w:szCs w:val="20"/>
        </w:rPr>
      </w:pPr>
      <w:r w:rsidRPr="001D14EB">
        <w:rPr>
          <w:rFonts w:ascii="Arial" w:hAnsi="Arial" w:cs="Arial"/>
          <w:sz w:val="20"/>
          <w:szCs w:val="20"/>
        </w:rPr>
        <w:t>В целях повышения эффективности расходования, качества бюджетного планирования и управления средствами бюджета Большереченского муниципального образования, в соответствии со статьями 34, 37, 154 Бюджетного Кодекса Российской Федерации, на основании постановления администрации Большереченского муниципального образования от 15.10.2022 года №96 «О</w:t>
      </w:r>
      <w:r w:rsidRPr="001D14EB">
        <w:rPr>
          <w:rStyle w:val="FontStyle39"/>
          <w:rFonts w:ascii="Arial" w:hAnsi="Arial" w:cs="Arial"/>
          <w:sz w:val="20"/>
          <w:szCs w:val="20"/>
        </w:rPr>
        <w:t xml:space="preserve"> порядке проведения мониторинга качества финансового менеджмента главного администратора средств бюджета Б</w:t>
      </w:r>
      <w:r w:rsidRPr="001D14EB">
        <w:rPr>
          <w:rFonts w:ascii="Arial" w:eastAsia="Times New Roman" w:hAnsi="Arial" w:cs="Arial"/>
          <w:sz w:val="20"/>
          <w:szCs w:val="20"/>
        </w:rPr>
        <w:t>ольшереченского городского поселения</w:t>
      </w:r>
      <w:r w:rsidR="001D14EB">
        <w:rPr>
          <w:rFonts w:ascii="Arial" w:hAnsi="Arial" w:cs="Arial"/>
          <w:sz w:val="20"/>
          <w:szCs w:val="20"/>
        </w:rPr>
        <w:t>»</w:t>
      </w:r>
    </w:p>
    <w:p w:rsidR="002C64A6" w:rsidRPr="001D14EB" w:rsidRDefault="001D14EB" w:rsidP="001D14EB">
      <w:pPr>
        <w:shd w:val="clear" w:color="auto" w:fill="FFFFFF"/>
        <w:spacing w:after="0"/>
        <w:ind w:firstLine="709"/>
        <w:jc w:val="both"/>
        <w:rPr>
          <w:rFonts w:ascii="Arial" w:hAnsi="Arial" w:cs="Arial"/>
          <w:b/>
          <w:sz w:val="20"/>
          <w:szCs w:val="20"/>
        </w:rPr>
      </w:pPr>
      <w:r>
        <w:rPr>
          <w:rFonts w:ascii="Arial" w:hAnsi="Arial" w:cs="Arial"/>
          <w:b/>
          <w:sz w:val="20"/>
          <w:szCs w:val="20"/>
        </w:rPr>
        <w:t>ПОСТАНОВЛЯЕТ:</w:t>
      </w:r>
    </w:p>
    <w:p w:rsidR="002C64A6" w:rsidRPr="001D14EB" w:rsidRDefault="002C64A6" w:rsidP="001D14EB">
      <w:pPr>
        <w:spacing w:after="0"/>
        <w:jc w:val="both"/>
        <w:rPr>
          <w:rFonts w:ascii="Arial" w:hAnsi="Arial" w:cs="Arial"/>
          <w:sz w:val="20"/>
          <w:szCs w:val="20"/>
        </w:rPr>
      </w:pPr>
      <w:r w:rsidRPr="001D14EB">
        <w:rPr>
          <w:rFonts w:ascii="Arial" w:hAnsi="Arial" w:cs="Arial"/>
          <w:sz w:val="20"/>
          <w:szCs w:val="20"/>
        </w:rPr>
        <w:tab/>
        <w:t>1. Утвердить отчет о результатах анализа качества финансового менеджмента за 2021 год, согласно приложениям к настоящему постановлению.</w:t>
      </w:r>
    </w:p>
    <w:p w:rsidR="002C64A6" w:rsidRPr="001D14EB" w:rsidRDefault="002C64A6" w:rsidP="002C64A6">
      <w:pPr>
        <w:pStyle w:val="22"/>
        <w:shd w:val="clear" w:color="auto" w:fill="auto"/>
        <w:tabs>
          <w:tab w:val="left" w:pos="801"/>
        </w:tabs>
        <w:spacing w:before="0" w:after="0" w:line="240" w:lineRule="auto"/>
        <w:rPr>
          <w:rFonts w:ascii="Arial" w:hAnsi="Arial" w:cs="Arial"/>
          <w:color w:val="000000"/>
          <w:sz w:val="20"/>
          <w:szCs w:val="20"/>
          <w:lang w:bidi="ru-RU"/>
        </w:rPr>
      </w:pPr>
      <w:r w:rsidRPr="001D14EB">
        <w:rPr>
          <w:rFonts w:ascii="Arial" w:hAnsi="Arial" w:cs="Arial"/>
          <w:sz w:val="20"/>
          <w:szCs w:val="20"/>
        </w:rPr>
        <w:tab/>
        <w:t xml:space="preserve">2. </w:t>
      </w:r>
      <w:r w:rsidRPr="001D14EB">
        <w:rPr>
          <w:rFonts w:ascii="Arial" w:hAnsi="Arial" w:cs="Arial"/>
          <w:color w:val="000000"/>
          <w:sz w:val="20"/>
          <w:szCs w:val="20"/>
          <w:lang w:bidi="ru-RU"/>
        </w:rPr>
        <w:t>Контроль за исполнением настоящего постановления возложить на начальника финансово - экономического отдела администрации Большереченского муниципального образования.</w:t>
      </w:r>
    </w:p>
    <w:p w:rsidR="002C64A6" w:rsidRPr="001D14EB" w:rsidRDefault="002C64A6" w:rsidP="001D14EB">
      <w:pPr>
        <w:autoSpaceDN w:val="0"/>
        <w:adjustRightInd w:val="0"/>
        <w:ind w:firstLine="709"/>
        <w:jc w:val="both"/>
        <w:rPr>
          <w:rFonts w:ascii="Arial" w:hAnsi="Arial" w:cs="Arial"/>
          <w:sz w:val="20"/>
          <w:szCs w:val="20"/>
        </w:rPr>
      </w:pPr>
      <w:r w:rsidRPr="001D14EB">
        <w:rPr>
          <w:rFonts w:ascii="Arial" w:hAnsi="Arial" w:cs="Arial"/>
          <w:color w:val="000000"/>
          <w:sz w:val="20"/>
          <w:szCs w:val="20"/>
          <w:lang w:bidi="ru-RU"/>
        </w:rPr>
        <w:t xml:space="preserve">3. Настоящее постановление вступает в силу </w:t>
      </w:r>
      <w:r w:rsidRPr="001D14EB">
        <w:rPr>
          <w:rFonts w:ascii="Arial" w:hAnsi="Arial" w:cs="Arial"/>
          <w:color w:val="000000"/>
          <w:sz w:val="20"/>
          <w:szCs w:val="20"/>
          <w:lang w:eastAsia="ru-RU" w:bidi="ru-RU"/>
        </w:rPr>
        <w:t>со дня его утверждения и подлежит официальному опубликованию на сайте</w:t>
      </w:r>
      <w:r w:rsidRPr="001D14EB">
        <w:rPr>
          <w:rFonts w:ascii="Arial" w:hAnsi="Arial" w:cs="Arial"/>
          <w:sz w:val="20"/>
          <w:szCs w:val="20"/>
        </w:rPr>
        <w:t xml:space="preserve"> </w:t>
      </w:r>
      <w:r w:rsidRPr="001D14EB">
        <w:rPr>
          <w:rFonts w:ascii="Arial" w:hAnsi="Arial" w:cs="Arial"/>
          <w:sz w:val="20"/>
          <w:szCs w:val="20"/>
          <w:lang w:val="en-US"/>
        </w:rPr>
        <w:t>www</w:t>
      </w:r>
      <w:r w:rsidRPr="001D14EB">
        <w:rPr>
          <w:rFonts w:ascii="Arial" w:hAnsi="Arial" w:cs="Arial"/>
          <w:sz w:val="20"/>
          <w:szCs w:val="20"/>
        </w:rPr>
        <w:t>.</w:t>
      </w:r>
      <w:r w:rsidRPr="001D14EB">
        <w:rPr>
          <w:rFonts w:ascii="Arial" w:hAnsi="Arial" w:cs="Arial"/>
          <w:sz w:val="20"/>
          <w:szCs w:val="20"/>
          <w:lang w:val="en-US"/>
        </w:rPr>
        <w:t>bolrechka</w:t>
      </w:r>
      <w:r w:rsidRPr="001D14EB">
        <w:rPr>
          <w:rFonts w:ascii="Arial" w:hAnsi="Arial" w:cs="Arial"/>
          <w:sz w:val="20"/>
          <w:szCs w:val="20"/>
        </w:rPr>
        <w:t>.</w:t>
      </w:r>
      <w:r w:rsidRPr="001D14EB">
        <w:rPr>
          <w:rFonts w:ascii="Arial" w:hAnsi="Arial" w:cs="Arial"/>
          <w:sz w:val="20"/>
          <w:szCs w:val="20"/>
          <w:lang w:val="en-US"/>
        </w:rPr>
        <w:t>ru</w:t>
      </w:r>
      <w:r w:rsidRPr="001D14EB">
        <w:rPr>
          <w:rFonts w:ascii="Arial" w:hAnsi="Arial" w:cs="Arial"/>
          <w:sz w:val="20"/>
          <w:szCs w:val="20"/>
        </w:rPr>
        <w:t>.</w:t>
      </w:r>
      <w:r w:rsidRPr="001D14EB">
        <w:rPr>
          <w:rFonts w:ascii="Arial" w:hAnsi="Arial" w:cs="Arial"/>
          <w:color w:val="000000"/>
          <w:sz w:val="20"/>
          <w:szCs w:val="20"/>
          <w:lang w:bidi="ru-RU"/>
        </w:rPr>
        <w:t xml:space="preserve"> </w:t>
      </w:r>
    </w:p>
    <w:p w:rsidR="002C64A6" w:rsidRPr="001D14EB" w:rsidRDefault="002C64A6" w:rsidP="001D14EB">
      <w:pPr>
        <w:spacing w:after="0"/>
        <w:rPr>
          <w:rFonts w:ascii="Arial" w:hAnsi="Arial" w:cs="Arial"/>
          <w:sz w:val="20"/>
          <w:szCs w:val="20"/>
        </w:rPr>
      </w:pPr>
      <w:r w:rsidRPr="001D14EB">
        <w:rPr>
          <w:rFonts w:ascii="Arial" w:hAnsi="Arial" w:cs="Arial"/>
          <w:sz w:val="20"/>
          <w:szCs w:val="20"/>
        </w:rPr>
        <w:t xml:space="preserve"> Глава Большереченского </w:t>
      </w:r>
    </w:p>
    <w:p w:rsidR="002C64A6" w:rsidRPr="001D14EB" w:rsidRDefault="002C64A6" w:rsidP="001D14EB">
      <w:pPr>
        <w:spacing w:after="0"/>
        <w:rPr>
          <w:rFonts w:ascii="Arial" w:hAnsi="Arial" w:cs="Arial"/>
          <w:sz w:val="20"/>
          <w:szCs w:val="20"/>
        </w:rPr>
      </w:pPr>
      <w:r w:rsidRPr="001D14EB">
        <w:rPr>
          <w:rFonts w:ascii="Arial" w:hAnsi="Arial" w:cs="Arial"/>
          <w:sz w:val="20"/>
          <w:szCs w:val="20"/>
        </w:rPr>
        <w:t xml:space="preserve"> муниципального образования                                                 </w:t>
      </w:r>
      <w:r w:rsidR="00F67294">
        <w:rPr>
          <w:rFonts w:ascii="Arial" w:hAnsi="Arial" w:cs="Arial"/>
          <w:sz w:val="20"/>
          <w:szCs w:val="20"/>
        </w:rPr>
        <w:t xml:space="preserve">                                            </w:t>
      </w:r>
      <w:bookmarkStart w:id="0" w:name="_GoBack"/>
      <w:bookmarkEnd w:id="0"/>
      <w:r w:rsidRPr="001D14EB">
        <w:rPr>
          <w:rFonts w:ascii="Arial" w:hAnsi="Arial" w:cs="Arial"/>
          <w:sz w:val="20"/>
          <w:szCs w:val="20"/>
        </w:rPr>
        <w:t xml:space="preserve"> В.Ю.Синьков</w:t>
      </w:r>
    </w:p>
    <w:p w:rsidR="002C64A6" w:rsidRDefault="002C64A6" w:rsidP="001D14EB">
      <w:pPr>
        <w:pStyle w:val="Style20"/>
        <w:widowControl/>
        <w:spacing w:before="48" w:line="240" w:lineRule="auto"/>
        <w:rPr>
          <w:rStyle w:val="FontStyle34"/>
        </w:rPr>
      </w:pPr>
    </w:p>
    <w:p w:rsidR="002C64A6" w:rsidRDefault="002C64A6" w:rsidP="002C64A6">
      <w:pPr>
        <w:pStyle w:val="Style20"/>
        <w:widowControl/>
        <w:spacing w:before="48" w:line="240" w:lineRule="auto"/>
        <w:ind w:firstLine="709"/>
        <w:jc w:val="right"/>
        <w:rPr>
          <w:rStyle w:val="FontStyle34"/>
        </w:rPr>
      </w:pPr>
    </w:p>
    <w:p w:rsidR="002C64A6" w:rsidRPr="004B5033" w:rsidRDefault="001D14EB" w:rsidP="001D14EB">
      <w:pPr>
        <w:pStyle w:val="Style20"/>
        <w:widowControl/>
        <w:spacing w:before="48" w:line="240" w:lineRule="auto"/>
        <w:ind w:firstLine="709"/>
        <w:jc w:val="right"/>
        <w:rPr>
          <w:rStyle w:val="FontStyle34"/>
          <w:rFonts w:ascii="Arial" w:hAnsi="Arial" w:cs="Arial"/>
        </w:rPr>
      </w:pPr>
      <w:r>
        <w:rPr>
          <w:rStyle w:val="FontStyle34"/>
          <w:rFonts w:ascii="Arial" w:hAnsi="Arial" w:cs="Arial"/>
        </w:rPr>
        <w:t>Приложение № 1</w:t>
      </w:r>
    </w:p>
    <w:p w:rsidR="002C64A6" w:rsidRPr="004B5033" w:rsidRDefault="002C64A6" w:rsidP="002C64A6">
      <w:pPr>
        <w:pStyle w:val="Style10"/>
        <w:widowControl/>
        <w:spacing w:line="240" w:lineRule="auto"/>
        <w:ind w:right="4200" w:firstLine="709"/>
        <w:rPr>
          <w:rFonts w:ascii="Arial" w:hAnsi="Arial" w:cs="Arial"/>
        </w:rPr>
      </w:pPr>
    </w:p>
    <w:p w:rsidR="002C64A6" w:rsidRPr="004B5033" w:rsidRDefault="002C64A6" w:rsidP="002C64A6">
      <w:pPr>
        <w:pStyle w:val="Style10"/>
        <w:widowControl/>
        <w:spacing w:before="34" w:line="240" w:lineRule="auto"/>
        <w:ind w:right="-36" w:firstLine="709"/>
        <w:rPr>
          <w:rStyle w:val="FontStyle43"/>
          <w:rFonts w:ascii="Arial" w:hAnsi="Arial" w:cs="Arial"/>
        </w:rPr>
      </w:pPr>
      <w:r w:rsidRPr="004B5033">
        <w:rPr>
          <w:rStyle w:val="FontStyle43"/>
          <w:rFonts w:ascii="Arial" w:hAnsi="Arial" w:cs="Arial"/>
        </w:rPr>
        <w:t>ПЕРЕЧЕНЬ ПОКАЗАТЕЛЕЙ</w:t>
      </w:r>
    </w:p>
    <w:p w:rsidR="002C64A6" w:rsidRPr="001D14EB" w:rsidRDefault="002C64A6" w:rsidP="001D14EB">
      <w:pPr>
        <w:pStyle w:val="Style10"/>
        <w:widowControl/>
        <w:spacing w:before="34" w:line="240" w:lineRule="auto"/>
        <w:ind w:right="-36" w:firstLine="709"/>
        <w:rPr>
          <w:rFonts w:ascii="Arial" w:hAnsi="Arial" w:cs="Arial"/>
          <w:b/>
          <w:bCs/>
          <w:sz w:val="22"/>
          <w:szCs w:val="22"/>
        </w:rPr>
      </w:pPr>
      <w:r w:rsidRPr="004B5033">
        <w:rPr>
          <w:rStyle w:val="FontStyle43"/>
          <w:rFonts w:ascii="Arial" w:hAnsi="Arial" w:cs="Arial"/>
        </w:rPr>
        <w:t>ОЦЕНКИ КАЧЕСТВАФИНАНСОВОГО МЕНЕДЖМЕНТА ГЛАВНОГОАДМИНИСТРАТО</w:t>
      </w:r>
      <w:r w:rsidR="001D14EB">
        <w:rPr>
          <w:rStyle w:val="FontStyle43"/>
          <w:rFonts w:ascii="Arial" w:hAnsi="Arial" w:cs="Arial"/>
        </w:rPr>
        <w:t>РА</w:t>
      </w:r>
    </w:p>
    <w:tbl>
      <w:tblPr>
        <w:tblW w:w="9167" w:type="dxa"/>
        <w:tblInd w:w="40" w:type="dxa"/>
        <w:tblLayout w:type="fixed"/>
        <w:tblCellMar>
          <w:left w:w="40" w:type="dxa"/>
          <w:right w:w="40" w:type="dxa"/>
        </w:tblCellMar>
        <w:tblLook w:val="0000" w:firstRow="0" w:lastRow="0" w:firstColumn="0" w:lastColumn="0" w:noHBand="0" w:noVBand="0"/>
      </w:tblPr>
      <w:tblGrid>
        <w:gridCol w:w="1370"/>
        <w:gridCol w:w="1922"/>
        <w:gridCol w:w="9"/>
        <w:gridCol w:w="1370"/>
        <w:gridCol w:w="9"/>
        <w:gridCol w:w="9"/>
        <w:gridCol w:w="25"/>
        <w:gridCol w:w="57"/>
        <w:gridCol w:w="1277"/>
        <w:gridCol w:w="3096"/>
        <w:gridCol w:w="23"/>
      </w:tblGrid>
      <w:tr w:rsidR="002C64A6" w:rsidRPr="004B5033" w:rsidTr="002C64A6">
        <w:tc>
          <w:tcPr>
            <w:tcW w:w="1370"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rPr>
                <w:rStyle w:val="FontStyle34"/>
                <w:rFonts w:ascii="Arial" w:hAnsi="Arial" w:cs="Arial"/>
              </w:rPr>
            </w:pPr>
          </w:p>
          <w:p w:rsidR="002C64A6" w:rsidRPr="004B5033" w:rsidRDefault="002C64A6" w:rsidP="002C64A6">
            <w:pPr>
              <w:pStyle w:val="Style24"/>
              <w:widowControl/>
              <w:spacing w:line="240" w:lineRule="auto"/>
              <w:rPr>
                <w:rStyle w:val="FontStyle34"/>
                <w:rFonts w:ascii="Arial" w:hAnsi="Arial" w:cs="Arial"/>
                <w:lang w:val="en-US"/>
              </w:rPr>
            </w:pPr>
            <w:r w:rsidRPr="004B5033">
              <w:rPr>
                <w:rStyle w:val="FontStyle34"/>
                <w:rFonts w:ascii="Arial" w:hAnsi="Arial" w:cs="Arial"/>
              </w:rPr>
              <w:t>Наименование</w:t>
            </w:r>
          </w:p>
          <w:p w:rsidR="002C64A6" w:rsidRPr="004B5033" w:rsidRDefault="002C64A6" w:rsidP="002C64A6">
            <w:pPr>
              <w:pStyle w:val="Style24"/>
              <w:widowControl/>
              <w:spacing w:line="240" w:lineRule="auto"/>
              <w:rPr>
                <w:rStyle w:val="FontStyle34"/>
                <w:rFonts w:ascii="Arial" w:hAnsi="Arial" w:cs="Arial"/>
              </w:rPr>
            </w:pPr>
            <w:r w:rsidRPr="004B5033">
              <w:rPr>
                <w:rStyle w:val="FontStyle34"/>
                <w:rFonts w:ascii="Arial" w:hAnsi="Arial" w:cs="Arial"/>
              </w:rPr>
              <w:t>показателя</w:t>
            </w:r>
          </w:p>
        </w:tc>
        <w:tc>
          <w:tcPr>
            <w:tcW w:w="1931"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lang w:val="en-US"/>
              </w:rPr>
            </w:pPr>
          </w:p>
          <w:p w:rsidR="002C64A6" w:rsidRPr="004B5033" w:rsidRDefault="002C64A6" w:rsidP="002C64A6">
            <w:pPr>
              <w:pStyle w:val="Style24"/>
              <w:widowControl/>
              <w:spacing w:line="240" w:lineRule="auto"/>
              <w:rPr>
                <w:rStyle w:val="FontStyle34"/>
                <w:rFonts w:ascii="Arial" w:hAnsi="Arial" w:cs="Arial"/>
              </w:rPr>
            </w:pPr>
            <w:r w:rsidRPr="004B5033">
              <w:rPr>
                <w:rStyle w:val="FontStyle34"/>
                <w:rFonts w:ascii="Arial" w:hAnsi="Arial" w:cs="Arial"/>
              </w:rPr>
              <w:t>Расчет показателя (Р)</w:t>
            </w:r>
          </w:p>
        </w:tc>
        <w:tc>
          <w:tcPr>
            <w:tcW w:w="1388" w:type="dxa"/>
            <w:gridSpan w:val="3"/>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rPr>
                <w:rStyle w:val="FontStyle34"/>
                <w:rFonts w:ascii="Arial" w:hAnsi="Arial" w:cs="Arial"/>
              </w:rPr>
            </w:pPr>
            <w:r w:rsidRPr="004B5033">
              <w:rPr>
                <w:rStyle w:val="FontStyle34"/>
                <w:rFonts w:ascii="Arial" w:hAnsi="Arial" w:cs="Arial"/>
              </w:rPr>
              <w:t>Единица изме</w:t>
            </w:r>
            <w:r w:rsidRPr="004B5033">
              <w:rPr>
                <w:rStyle w:val="FontStyle34"/>
                <w:rFonts w:ascii="Arial" w:hAnsi="Arial" w:cs="Arial"/>
              </w:rPr>
              <w:softHyphen/>
              <w:t>рения -</w:t>
            </w:r>
          </w:p>
        </w:tc>
        <w:tc>
          <w:tcPr>
            <w:tcW w:w="1359" w:type="dxa"/>
            <w:gridSpan w:val="3"/>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rPr>
                <w:rStyle w:val="FontStyle34"/>
                <w:rFonts w:ascii="Arial" w:hAnsi="Arial" w:cs="Arial"/>
              </w:rPr>
            </w:pPr>
            <w:r w:rsidRPr="004B5033">
              <w:rPr>
                <w:rStyle w:val="FontStyle34"/>
                <w:rFonts w:ascii="Arial" w:hAnsi="Arial" w:cs="Arial"/>
              </w:rPr>
              <w:t>Максимальная суммарная оценка по направлению</w:t>
            </w:r>
            <w:r w:rsidRPr="004B5033">
              <w:rPr>
                <w:rStyle w:val="FontStyle34"/>
                <w:rFonts w:ascii="Arial" w:hAnsi="Arial" w:cs="Arial"/>
              </w:rPr>
              <w:lastRenderedPageBreak/>
              <w:t>/ оценка по показателю</w:t>
            </w:r>
          </w:p>
        </w:tc>
        <w:tc>
          <w:tcPr>
            <w:tcW w:w="311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r w:rsidRPr="004B5033">
              <w:rPr>
                <w:rStyle w:val="FontStyle34"/>
                <w:rFonts w:ascii="Arial" w:hAnsi="Arial" w:cs="Arial"/>
              </w:rPr>
              <w:lastRenderedPageBreak/>
              <w:t>Результат оценки качества</w:t>
            </w:r>
          </w:p>
        </w:tc>
      </w:tr>
      <w:tr w:rsidR="002C64A6" w:rsidRPr="004B5033" w:rsidTr="002C64A6">
        <w:tc>
          <w:tcPr>
            <w:tcW w:w="1370" w:type="dxa"/>
            <w:tcBorders>
              <w:top w:val="nil"/>
              <w:left w:val="single" w:sz="6" w:space="0" w:color="auto"/>
              <w:bottom w:val="single" w:sz="4" w:space="0" w:color="auto"/>
              <w:right w:val="single" w:sz="6" w:space="0" w:color="auto"/>
            </w:tcBorders>
          </w:tcPr>
          <w:p w:rsidR="002C64A6" w:rsidRPr="004B5033" w:rsidRDefault="002C64A6" w:rsidP="002C64A6">
            <w:pPr>
              <w:pStyle w:val="Style24"/>
              <w:widowControl/>
              <w:spacing w:line="240" w:lineRule="auto"/>
              <w:rPr>
                <w:rStyle w:val="FontStyle34"/>
                <w:rFonts w:ascii="Arial" w:hAnsi="Arial" w:cs="Arial"/>
              </w:rPr>
            </w:pPr>
          </w:p>
        </w:tc>
        <w:tc>
          <w:tcPr>
            <w:tcW w:w="1931" w:type="dxa"/>
            <w:gridSpan w:val="2"/>
            <w:tcBorders>
              <w:top w:val="nil"/>
              <w:left w:val="single" w:sz="6" w:space="0" w:color="auto"/>
              <w:bottom w:val="single" w:sz="4"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1388" w:type="dxa"/>
            <w:gridSpan w:val="3"/>
            <w:tcBorders>
              <w:top w:val="nil"/>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rPr>
                <w:rStyle w:val="FontStyle34"/>
                <w:rFonts w:ascii="Arial" w:hAnsi="Arial" w:cs="Arial"/>
              </w:rPr>
            </w:pPr>
          </w:p>
        </w:tc>
        <w:tc>
          <w:tcPr>
            <w:tcW w:w="1359" w:type="dxa"/>
            <w:gridSpan w:val="3"/>
            <w:tcBorders>
              <w:top w:val="nil"/>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311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single" w:sz="4" w:space="0" w:color="auto"/>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rPr>
                <w:rStyle w:val="FontStyle34"/>
                <w:rFonts w:ascii="Arial" w:hAnsi="Arial" w:cs="Arial"/>
              </w:rPr>
            </w:pPr>
            <w:r w:rsidRPr="004B5033">
              <w:rPr>
                <w:rStyle w:val="FontStyle34"/>
                <w:rFonts w:ascii="Arial" w:hAnsi="Arial" w:cs="Arial"/>
              </w:rPr>
              <w:t>1</w:t>
            </w:r>
          </w:p>
        </w:tc>
        <w:tc>
          <w:tcPr>
            <w:tcW w:w="1931" w:type="dxa"/>
            <w:gridSpan w:val="2"/>
            <w:tcBorders>
              <w:top w:val="single" w:sz="4" w:space="0" w:color="auto"/>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rPr>
                <w:rStyle w:val="FontStyle34"/>
                <w:rFonts w:ascii="Arial" w:hAnsi="Arial" w:cs="Arial"/>
              </w:rPr>
            </w:pPr>
            <w:r w:rsidRPr="004B5033">
              <w:rPr>
                <w:rStyle w:val="FontStyle34"/>
                <w:rFonts w:ascii="Arial" w:hAnsi="Arial" w:cs="Arial"/>
              </w:rPr>
              <w:t>2</w:t>
            </w:r>
          </w:p>
        </w:tc>
        <w:tc>
          <w:tcPr>
            <w:tcW w:w="1388" w:type="dxa"/>
            <w:gridSpan w:val="3"/>
            <w:tcBorders>
              <w:top w:val="single" w:sz="6" w:space="0" w:color="auto"/>
              <w:left w:val="single" w:sz="4" w:space="0" w:color="auto"/>
              <w:bottom w:val="single" w:sz="6" w:space="0" w:color="auto"/>
              <w:right w:val="single" w:sz="6" w:space="0" w:color="auto"/>
            </w:tcBorders>
          </w:tcPr>
          <w:p w:rsidR="002C64A6" w:rsidRPr="004B5033" w:rsidRDefault="002C64A6" w:rsidP="002C64A6">
            <w:pPr>
              <w:pStyle w:val="Style24"/>
              <w:widowControl/>
              <w:spacing w:line="240" w:lineRule="auto"/>
              <w:rPr>
                <w:rStyle w:val="FontStyle34"/>
                <w:rFonts w:ascii="Arial" w:hAnsi="Arial" w:cs="Arial"/>
              </w:rPr>
            </w:pPr>
            <w:r w:rsidRPr="004B5033">
              <w:rPr>
                <w:rStyle w:val="FontStyle34"/>
                <w:rFonts w:ascii="Arial" w:hAnsi="Arial" w:cs="Arial"/>
              </w:rPr>
              <w:t>3</w:t>
            </w:r>
          </w:p>
        </w:tc>
        <w:tc>
          <w:tcPr>
            <w:tcW w:w="1359" w:type="dxa"/>
            <w:gridSpan w:val="3"/>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rPr>
                <w:rStyle w:val="FontStyle34"/>
                <w:rFonts w:ascii="Arial" w:hAnsi="Arial" w:cs="Arial"/>
              </w:rPr>
            </w:pPr>
            <w:r w:rsidRPr="004B5033">
              <w:rPr>
                <w:rStyle w:val="FontStyle34"/>
                <w:rFonts w:ascii="Arial" w:hAnsi="Arial" w:cs="Arial"/>
              </w:rPr>
              <w:t>4</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rPr>
                <w:rStyle w:val="FontStyle34"/>
                <w:rFonts w:ascii="Arial" w:hAnsi="Arial" w:cs="Arial"/>
              </w:rPr>
            </w:pPr>
            <w:r w:rsidRPr="004B5033">
              <w:rPr>
                <w:rStyle w:val="FontStyle34"/>
                <w:rFonts w:ascii="Arial" w:hAnsi="Arial" w:cs="Arial"/>
              </w:rPr>
              <w:t>5</w:t>
            </w:r>
          </w:p>
        </w:tc>
      </w:tr>
      <w:tr w:rsidR="002C64A6" w:rsidRPr="004B5033" w:rsidTr="002C64A6">
        <w:tc>
          <w:tcPr>
            <w:tcW w:w="4714" w:type="dxa"/>
            <w:gridSpan w:val="7"/>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8"/>
              <w:widowControl/>
              <w:ind w:firstLine="709"/>
              <w:jc w:val="center"/>
              <w:rPr>
                <w:rStyle w:val="FontStyle42"/>
                <w:rFonts w:ascii="Arial" w:hAnsi="Arial" w:cs="Arial"/>
              </w:rPr>
            </w:pPr>
            <w:r w:rsidRPr="004B5033">
              <w:rPr>
                <w:rStyle w:val="FontStyle42"/>
                <w:rFonts w:ascii="Arial" w:hAnsi="Arial" w:cs="Arial"/>
              </w:rPr>
              <w:t>1. Оценка механизмов планирования доходов и расходов бюджета</w:t>
            </w:r>
          </w:p>
        </w:tc>
        <w:tc>
          <w:tcPr>
            <w:tcW w:w="1334"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8"/>
              <w:widowControl/>
              <w:ind w:firstLine="709"/>
              <w:rPr>
                <w:rStyle w:val="FontStyle42"/>
                <w:rFonts w:ascii="Arial" w:hAnsi="Arial" w:cs="Arial"/>
              </w:rPr>
            </w:pPr>
            <w:r w:rsidRPr="004B5033">
              <w:rPr>
                <w:rStyle w:val="FontStyle42"/>
                <w:rFonts w:ascii="Arial" w:hAnsi="Arial" w:cs="Arial"/>
              </w:rPr>
              <w:t>25</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ind w:firstLine="244"/>
              <w:jc w:val="left"/>
              <w:rPr>
                <w:rStyle w:val="FontStyle34"/>
                <w:rFonts w:ascii="Arial" w:hAnsi="Arial" w:cs="Arial"/>
              </w:rPr>
            </w:pPr>
            <w:r w:rsidRPr="004B5033">
              <w:rPr>
                <w:rStyle w:val="FontStyle34"/>
                <w:rFonts w:ascii="Arial" w:hAnsi="Arial" w:cs="Arial"/>
                <w:b/>
                <w:bCs/>
              </w:rPr>
              <w:t>Р1</w:t>
            </w:r>
            <w:r w:rsidRPr="004B5033">
              <w:rPr>
                <w:rStyle w:val="FontStyle34"/>
                <w:rFonts w:ascii="Arial" w:hAnsi="Arial" w:cs="Arial"/>
              </w:rPr>
              <w:t xml:space="preserve"> Своевременность представления реестра расходных обязательств главными распорядителями</w:t>
            </w:r>
          </w:p>
          <w:p w:rsidR="002C64A6" w:rsidRPr="004B5033" w:rsidRDefault="002C64A6" w:rsidP="002C64A6">
            <w:pPr>
              <w:pStyle w:val="Style24"/>
              <w:widowControl/>
              <w:spacing w:line="240" w:lineRule="auto"/>
              <w:jc w:val="left"/>
              <w:rPr>
                <w:rStyle w:val="FontStyle34"/>
                <w:rFonts w:ascii="Arial" w:hAnsi="Arial" w:cs="Arial"/>
              </w:rPr>
            </w:pPr>
            <w:r w:rsidRPr="004B5033">
              <w:rPr>
                <w:rStyle w:val="FontStyle34"/>
                <w:rFonts w:ascii="Arial" w:hAnsi="Arial" w:cs="Arial"/>
              </w:rPr>
              <w:t>бюджетных средств (далее также – ГРБС, РРО)</w:t>
            </w:r>
          </w:p>
        </w:tc>
        <w:tc>
          <w:tcPr>
            <w:tcW w:w="1931"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Р1 - количество дней отклонения даты регистрации письма ГРБС, к которому приложен РРО ГРБС на очередной финансовый год и плановый период в Финансовое управление, от даты представления РРО ГРБС, установленной Финансовым управлением</w:t>
            </w:r>
          </w:p>
        </w:tc>
        <w:tc>
          <w:tcPr>
            <w:tcW w:w="1388" w:type="dxa"/>
            <w:gridSpan w:val="3"/>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18"/>
              <w:rPr>
                <w:rStyle w:val="FontStyle34"/>
                <w:rFonts w:ascii="Arial" w:hAnsi="Arial" w:cs="Arial"/>
              </w:rPr>
            </w:pPr>
            <w:r w:rsidRPr="004B5033">
              <w:rPr>
                <w:rStyle w:val="FontStyle34"/>
                <w:rFonts w:ascii="Arial" w:hAnsi="Arial" w:cs="Arial"/>
              </w:rPr>
              <w:t>день</w:t>
            </w:r>
          </w:p>
        </w:tc>
        <w:tc>
          <w:tcPr>
            <w:tcW w:w="1359" w:type="dxa"/>
            <w:gridSpan w:val="3"/>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11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14"/>
              <w:jc w:val="left"/>
              <w:rPr>
                <w:rStyle w:val="FontStyle34"/>
                <w:rFonts w:ascii="Arial" w:hAnsi="Arial" w:cs="Arial"/>
              </w:rPr>
            </w:pPr>
            <w:r w:rsidRPr="004B5033">
              <w:rPr>
                <w:rStyle w:val="FontStyle34"/>
                <w:rFonts w:ascii="Arial" w:hAnsi="Arial" w:cs="Arial"/>
              </w:rPr>
              <w:t>Целевым ориентиром является достижение показателя равного 0</w:t>
            </w: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31" w:type="dxa"/>
            <w:gridSpan w:val="2"/>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nil"/>
              <w:left w:val="single" w:sz="6" w:space="0" w:color="auto"/>
              <w:bottom w:val="nil"/>
              <w:right w:val="single" w:sz="6" w:space="0" w:color="auto"/>
            </w:tcBorders>
          </w:tcPr>
          <w:p w:rsidR="002C64A6" w:rsidRPr="004B5033" w:rsidRDefault="002C64A6" w:rsidP="002C64A6">
            <w:pPr>
              <w:pStyle w:val="Style19"/>
              <w:widowControl/>
              <w:ind w:firstLine="114"/>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31" w:type="dxa"/>
            <w:gridSpan w:val="2"/>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nil"/>
              <w:left w:val="single" w:sz="6" w:space="0" w:color="auto"/>
              <w:bottom w:val="nil"/>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31" w:type="dxa"/>
            <w:gridSpan w:val="2"/>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nil"/>
              <w:left w:val="single" w:sz="6" w:space="0" w:color="auto"/>
              <w:bottom w:val="nil"/>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31"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31"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Р1 = 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b/>
                <w:bCs/>
              </w:rPr>
            </w:pPr>
            <w:r w:rsidRPr="004B5033">
              <w:rPr>
                <w:rStyle w:val="FontStyle34"/>
                <w:rFonts w:ascii="Arial" w:hAnsi="Arial" w:cs="Arial"/>
                <w:b/>
                <w:bCs/>
              </w:rPr>
              <w:t>5</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r w:rsidRPr="004B5033">
              <w:rPr>
                <w:rFonts w:ascii="Arial" w:hAnsi="Arial" w:cs="Arial"/>
              </w:rPr>
              <w:t>0</w:t>
            </w: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31"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Р1 = 1</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4</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31"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Р1 = 2</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3</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31"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Р1 = 3</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2</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31"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Р1 = 4</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1</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31"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Р1&gt;= 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0</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b/>
                <w:bCs/>
              </w:rPr>
              <w:t xml:space="preserve">Р2 </w:t>
            </w:r>
            <w:r w:rsidRPr="004B5033">
              <w:rPr>
                <w:rStyle w:val="FontStyle34"/>
                <w:rFonts w:ascii="Arial" w:hAnsi="Arial" w:cs="Arial"/>
              </w:rPr>
              <w:t xml:space="preserve">Оценка качества планирования поступлений доходов в местный бюджет </w:t>
            </w:r>
          </w:p>
        </w:tc>
        <w:tc>
          <w:tcPr>
            <w:tcW w:w="1931"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w:t>
            </w:r>
            <w:r w:rsidRPr="004B5033">
              <w:rPr>
                <w:rStyle w:val="FontStyle34"/>
                <w:rFonts w:ascii="Arial" w:hAnsi="Arial" w:cs="Arial"/>
                <w:vertAlign w:val="subscript"/>
              </w:rPr>
              <w:t>2 =</w:t>
            </w:r>
            <w:r w:rsidRPr="004B5033">
              <w:rPr>
                <w:rStyle w:val="FontStyle34"/>
                <w:rFonts w:ascii="Arial" w:hAnsi="Arial" w:cs="Arial"/>
              </w:rPr>
              <w:t>Рисп / Рпл х 100,</w:t>
            </w:r>
          </w:p>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где</w:t>
            </w:r>
          </w:p>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Рисп – исполнение доходов, администрируемых соответствующим главным администратором доходов</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09"/>
              <w:rPr>
                <w:rStyle w:val="FontStyle34"/>
                <w:rFonts w:ascii="Arial" w:hAnsi="Arial" w:cs="Arial"/>
              </w:rPr>
            </w:pPr>
            <w:r w:rsidRPr="004B5033">
              <w:rPr>
                <w:rStyle w:val="FontStyle34"/>
                <w:rFonts w:ascii="Arial" w:hAnsi="Arial" w:cs="Arial"/>
              </w:rPr>
              <w:t>%</w:t>
            </w:r>
          </w:p>
        </w:tc>
        <w:tc>
          <w:tcPr>
            <w:tcW w:w="1368" w:type="dxa"/>
            <w:gridSpan w:val="4"/>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14"/>
              <w:jc w:val="left"/>
              <w:rPr>
                <w:rStyle w:val="FontStyle34"/>
                <w:rFonts w:ascii="Arial" w:hAnsi="Arial" w:cs="Arial"/>
              </w:rPr>
            </w:pPr>
            <w:r w:rsidRPr="004B5033">
              <w:rPr>
                <w:rStyle w:val="FontStyle34"/>
                <w:rFonts w:ascii="Arial" w:hAnsi="Arial" w:cs="Arial"/>
              </w:rPr>
              <w:t>Позитивно расценивается уровень исполнения администрируемых  доходов не менее 100% и не более 150%</w:t>
            </w: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31" w:type="dxa"/>
            <w:gridSpan w:val="2"/>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Рпл – плановые назначения доходов, администрируемых соответствующим главным администратором доходов</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nil"/>
              <w:left w:val="single" w:sz="6" w:space="0" w:color="auto"/>
              <w:bottom w:val="nil"/>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114"/>
              <w:jc w:val="left"/>
              <w:rPr>
                <w:rStyle w:val="FontStyle34"/>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31"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114"/>
              <w:rPr>
                <w:rStyle w:val="FontStyle34"/>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31"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 xml:space="preserve"> 100% &lt;Р2&lt; 150%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5</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31"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Р2&gt;150%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4</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31"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Р2&lt; 100%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68" w:type="dxa"/>
            <w:gridSpan w:val="4"/>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b/>
                <w:bCs/>
              </w:rPr>
            </w:pPr>
            <w:r w:rsidRPr="004B5033">
              <w:rPr>
                <w:rStyle w:val="FontStyle34"/>
                <w:rFonts w:ascii="Arial" w:hAnsi="Arial" w:cs="Arial"/>
                <w:b/>
                <w:bCs/>
              </w:rPr>
              <w:t>0</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r w:rsidRPr="004B5033">
              <w:rPr>
                <w:rFonts w:ascii="Arial" w:hAnsi="Arial" w:cs="Arial"/>
              </w:rPr>
              <w:t>25850,9/27656,7*100=93,5</w:t>
            </w:r>
          </w:p>
        </w:tc>
      </w:tr>
      <w:tr w:rsidR="002C64A6" w:rsidRPr="004B5033" w:rsidTr="002C64A6">
        <w:trPr>
          <w:trHeight w:val="230"/>
        </w:trPr>
        <w:tc>
          <w:tcPr>
            <w:tcW w:w="1370" w:type="dxa"/>
            <w:vMerge w:val="restart"/>
            <w:tcBorders>
              <w:top w:val="single" w:sz="4" w:space="0" w:color="auto"/>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b/>
                <w:bCs/>
              </w:rPr>
              <w:t>Р3</w:t>
            </w:r>
            <w:r w:rsidRPr="004B5033">
              <w:rPr>
                <w:rStyle w:val="FontStyle34"/>
                <w:rFonts w:ascii="Arial" w:hAnsi="Arial" w:cs="Arial"/>
              </w:rPr>
              <w:t xml:space="preserve"> Наличие правового </w:t>
            </w:r>
            <w:r w:rsidRPr="004B5033">
              <w:rPr>
                <w:rStyle w:val="FontStyle34"/>
                <w:rFonts w:ascii="Arial" w:hAnsi="Arial" w:cs="Arial"/>
              </w:rPr>
              <w:lastRenderedPageBreak/>
              <w:t>акта, утверждающего методику прогнозирования поступлений доходов в бюджет Большереченского муниципального образования</w:t>
            </w:r>
          </w:p>
        </w:tc>
        <w:tc>
          <w:tcPr>
            <w:tcW w:w="1922" w:type="dxa"/>
            <w:vMerge w:val="restart"/>
            <w:tcBorders>
              <w:top w:val="nil"/>
              <w:left w:val="single" w:sz="4" w:space="0" w:color="auto"/>
              <w:right w:val="single" w:sz="6" w:space="0" w:color="auto"/>
            </w:tcBorders>
          </w:tcPr>
          <w:p w:rsidR="002C64A6" w:rsidRPr="004B5033" w:rsidRDefault="002C64A6" w:rsidP="002C64A6">
            <w:pPr>
              <w:pStyle w:val="Style19"/>
              <w:widowControl/>
              <w:ind w:firstLine="244"/>
              <w:rPr>
                <w:rFonts w:ascii="Arial" w:hAnsi="Arial" w:cs="Arial"/>
              </w:rPr>
            </w:pPr>
            <w:r w:rsidRPr="004B5033">
              <w:rPr>
                <w:rFonts w:ascii="Arial" w:hAnsi="Arial" w:cs="Arial"/>
              </w:rPr>
              <w:lastRenderedPageBreak/>
              <w:t xml:space="preserve">Оценивается наличие </w:t>
            </w:r>
            <w:r w:rsidRPr="004B5033">
              <w:rPr>
                <w:rFonts w:ascii="Arial" w:hAnsi="Arial" w:cs="Arial"/>
              </w:rPr>
              <w:lastRenderedPageBreak/>
              <w:t xml:space="preserve">утвержденной методики </w:t>
            </w:r>
            <w:r w:rsidRPr="004B5033">
              <w:rPr>
                <w:rStyle w:val="FontStyle34"/>
                <w:rFonts w:ascii="Arial" w:hAnsi="Arial" w:cs="Arial"/>
              </w:rPr>
              <w:t>прогнозирования поступлений доходов в бюджет Большереченского муниципального образования</w:t>
            </w:r>
          </w:p>
        </w:tc>
        <w:tc>
          <w:tcPr>
            <w:tcW w:w="1379" w:type="dxa"/>
            <w:gridSpan w:val="2"/>
            <w:tcBorders>
              <w:top w:val="nil"/>
              <w:left w:val="single" w:sz="6" w:space="0" w:color="auto"/>
              <w:right w:val="single" w:sz="4" w:space="0" w:color="auto"/>
            </w:tcBorders>
          </w:tcPr>
          <w:p w:rsidR="002C64A6" w:rsidRPr="004B5033" w:rsidRDefault="002C64A6" w:rsidP="002C64A6">
            <w:pPr>
              <w:pStyle w:val="Style24"/>
              <w:widowControl/>
              <w:spacing w:line="240" w:lineRule="auto"/>
              <w:ind w:firstLine="109"/>
              <w:rPr>
                <w:rStyle w:val="FontStyle34"/>
                <w:rFonts w:ascii="Arial" w:hAnsi="Arial" w:cs="Arial"/>
              </w:rPr>
            </w:pPr>
          </w:p>
        </w:tc>
        <w:tc>
          <w:tcPr>
            <w:tcW w:w="1377" w:type="dxa"/>
            <w:gridSpan w:val="5"/>
            <w:vMerge w:val="restart"/>
            <w:tcBorders>
              <w:top w:val="single" w:sz="4" w:space="0" w:color="auto"/>
              <w:left w:val="single" w:sz="4" w:space="0" w:color="auto"/>
              <w:right w:val="single" w:sz="4"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p>
        </w:tc>
        <w:tc>
          <w:tcPr>
            <w:tcW w:w="3119" w:type="dxa"/>
            <w:gridSpan w:val="2"/>
            <w:vMerge w:val="restart"/>
            <w:tcBorders>
              <w:top w:val="single" w:sz="4" w:space="0" w:color="auto"/>
              <w:left w:val="single" w:sz="4" w:space="0" w:color="auto"/>
              <w:right w:val="single" w:sz="4" w:space="0" w:color="auto"/>
            </w:tcBorders>
          </w:tcPr>
          <w:p w:rsidR="002C64A6" w:rsidRPr="004B5033" w:rsidRDefault="002C64A6" w:rsidP="002C64A6">
            <w:pPr>
              <w:pStyle w:val="Style19"/>
              <w:widowControl/>
              <w:ind w:firstLine="114"/>
              <w:rPr>
                <w:rFonts w:ascii="Arial" w:hAnsi="Arial" w:cs="Arial"/>
              </w:rPr>
            </w:pPr>
            <w:r w:rsidRPr="004B5033">
              <w:rPr>
                <w:rFonts w:ascii="Arial" w:hAnsi="Arial" w:cs="Arial"/>
              </w:rPr>
              <w:t>Позитивно расценивается наличие правового акта</w:t>
            </w:r>
          </w:p>
        </w:tc>
      </w:tr>
      <w:tr w:rsidR="002C64A6" w:rsidRPr="004B5033" w:rsidTr="002C64A6">
        <w:trPr>
          <w:trHeight w:val="230"/>
        </w:trPr>
        <w:tc>
          <w:tcPr>
            <w:tcW w:w="1370" w:type="dxa"/>
            <w:vMerge/>
            <w:tcBorders>
              <w:top w:val="single" w:sz="4" w:space="0" w:color="auto"/>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vMerge/>
            <w:tcBorders>
              <w:left w:val="single" w:sz="4"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379" w:type="dxa"/>
            <w:gridSpan w:val="2"/>
            <w:tcBorders>
              <w:top w:val="nil"/>
              <w:left w:val="single" w:sz="6" w:space="0" w:color="auto"/>
              <w:right w:val="single" w:sz="4" w:space="0" w:color="auto"/>
            </w:tcBorders>
          </w:tcPr>
          <w:p w:rsidR="002C64A6" w:rsidRPr="004B5033" w:rsidRDefault="002C64A6" w:rsidP="002C64A6">
            <w:pPr>
              <w:pStyle w:val="Style24"/>
              <w:widowControl/>
              <w:spacing w:line="240" w:lineRule="auto"/>
              <w:ind w:firstLine="109"/>
              <w:rPr>
                <w:rStyle w:val="FontStyle34"/>
                <w:rFonts w:ascii="Arial" w:hAnsi="Arial" w:cs="Arial"/>
              </w:rPr>
            </w:pPr>
            <w:r w:rsidRPr="004B5033">
              <w:rPr>
                <w:rStyle w:val="FontStyle34"/>
                <w:rFonts w:ascii="Arial" w:hAnsi="Arial" w:cs="Arial"/>
              </w:rPr>
              <w:t>Наличие /отсутствие</w:t>
            </w:r>
          </w:p>
        </w:tc>
        <w:tc>
          <w:tcPr>
            <w:tcW w:w="1377" w:type="dxa"/>
            <w:gridSpan w:val="5"/>
            <w:vMerge/>
            <w:tcBorders>
              <w:left w:val="single" w:sz="4" w:space="0" w:color="auto"/>
              <w:right w:val="single" w:sz="4"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p>
        </w:tc>
        <w:tc>
          <w:tcPr>
            <w:tcW w:w="3119" w:type="dxa"/>
            <w:gridSpan w:val="2"/>
            <w:vMerge/>
            <w:tcBorders>
              <w:left w:val="single" w:sz="4" w:space="0" w:color="auto"/>
              <w:right w:val="single" w:sz="4"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rPr>
          <w:trHeight w:val="230"/>
        </w:trPr>
        <w:tc>
          <w:tcPr>
            <w:tcW w:w="1370" w:type="dxa"/>
            <w:vMerge/>
            <w:tcBorders>
              <w:top w:val="single" w:sz="4" w:space="0" w:color="auto"/>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vMerge/>
            <w:tcBorders>
              <w:left w:val="single" w:sz="4"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379" w:type="dxa"/>
            <w:gridSpan w:val="2"/>
            <w:tcBorders>
              <w:top w:val="nil"/>
              <w:left w:val="single" w:sz="6" w:space="0" w:color="auto"/>
              <w:right w:val="single" w:sz="4" w:space="0" w:color="auto"/>
            </w:tcBorders>
          </w:tcPr>
          <w:p w:rsidR="002C64A6" w:rsidRPr="004B5033" w:rsidRDefault="002C64A6" w:rsidP="002C64A6">
            <w:pPr>
              <w:pStyle w:val="Style24"/>
              <w:widowControl/>
              <w:spacing w:line="240" w:lineRule="auto"/>
              <w:ind w:firstLine="109"/>
              <w:rPr>
                <w:rStyle w:val="FontStyle34"/>
                <w:rFonts w:ascii="Arial" w:hAnsi="Arial" w:cs="Arial"/>
              </w:rPr>
            </w:pPr>
          </w:p>
        </w:tc>
        <w:tc>
          <w:tcPr>
            <w:tcW w:w="1377" w:type="dxa"/>
            <w:gridSpan w:val="5"/>
            <w:vMerge/>
            <w:tcBorders>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p>
        </w:tc>
        <w:tc>
          <w:tcPr>
            <w:tcW w:w="3119" w:type="dxa"/>
            <w:gridSpan w:val="2"/>
            <w:vMerge/>
            <w:tcBorders>
              <w:left w:val="single" w:sz="4" w:space="0" w:color="auto"/>
              <w:bottom w:val="single" w:sz="4" w:space="0" w:color="auto"/>
              <w:right w:val="single" w:sz="4"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rPr>
          <w:trHeight w:val="155"/>
        </w:trPr>
        <w:tc>
          <w:tcPr>
            <w:tcW w:w="1370" w:type="dxa"/>
            <w:vMerge/>
            <w:tcBorders>
              <w:top w:val="single" w:sz="4" w:space="0" w:color="auto"/>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vMerge w:val="restart"/>
            <w:tcBorders>
              <w:top w:val="nil"/>
              <w:left w:val="single" w:sz="4" w:space="0" w:color="auto"/>
              <w:right w:val="single" w:sz="6" w:space="0" w:color="auto"/>
            </w:tcBorders>
          </w:tcPr>
          <w:p w:rsidR="002C64A6" w:rsidRPr="004B5033" w:rsidRDefault="002C64A6" w:rsidP="002C64A6">
            <w:pPr>
              <w:pStyle w:val="Style19"/>
              <w:widowControl/>
              <w:ind w:firstLine="244"/>
              <w:rPr>
                <w:rFonts w:ascii="Arial" w:hAnsi="Arial" w:cs="Arial"/>
              </w:rPr>
            </w:pPr>
            <w:r w:rsidRPr="004B5033">
              <w:rPr>
                <w:rFonts w:ascii="Arial" w:hAnsi="Arial" w:cs="Arial"/>
              </w:rPr>
              <w:t>- наличие правового акта</w:t>
            </w:r>
          </w:p>
        </w:tc>
        <w:tc>
          <w:tcPr>
            <w:tcW w:w="1379" w:type="dxa"/>
            <w:gridSpan w:val="2"/>
            <w:tcBorders>
              <w:left w:val="single" w:sz="6" w:space="0" w:color="auto"/>
              <w:right w:val="single" w:sz="4" w:space="0" w:color="auto"/>
            </w:tcBorders>
          </w:tcPr>
          <w:p w:rsidR="002C64A6" w:rsidRPr="004B5033" w:rsidRDefault="002C64A6" w:rsidP="002C64A6">
            <w:pPr>
              <w:pStyle w:val="Style24"/>
              <w:widowControl/>
              <w:spacing w:line="240" w:lineRule="auto"/>
              <w:ind w:firstLine="109"/>
              <w:rPr>
                <w:rStyle w:val="FontStyle34"/>
                <w:rFonts w:ascii="Arial" w:hAnsi="Arial" w:cs="Arial"/>
              </w:rPr>
            </w:pPr>
          </w:p>
        </w:tc>
        <w:tc>
          <w:tcPr>
            <w:tcW w:w="1377" w:type="dxa"/>
            <w:gridSpan w:val="5"/>
            <w:vMerge w:val="restart"/>
            <w:tcBorders>
              <w:top w:val="single" w:sz="4" w:space="0" w:color="auto"/>
              <w:left w:val="single" w:sz="4" w:space="0" w:color="auto"/>
              <w:right w:val="single" w:sz="4" w:space="0" w:color="auto"/>
            </w:tcBorders>
          </w:tcPr>
          <w:p w:rsidR="002C64A6" w:rsidRPr="004B5033" w:rsidRDefault="002C64A6" w:rsidP="002C64A6">
            <w:pPr>
              <w:pStyle w:val="Style24"/>
              <w:widowControl/>
              <w:spacing w:line="240" w:lineRule="auto"/>
              <w:ind w:firstLine="114"/>
              <w:rPr>
                <w:rStyle w:val="FontStyle34"/>
                <w:rFonts w:ascii="Arial" w:hAnsi="Arial" w:cs="Arial"/>
                <w:b/>
                <w:bCs/>
              </w:rPr>
            </w:pPr>
            <w:r w:rsidRPr="004B5033">
              <w:rPr>
                <w:rStyle w:val="FontStyle34"/>
                <w:rFonts w:ascii="Arial" w:hAnsi="Arial" w:cs="Arial"/>
                <w:b/>
                <w:bCs/>
              </w:rPr>
              <w:t>5</w:t>
            </w:r>
          </w:p>
        </w:tc>
        <w:tc>
          <w:tcPr>
            <w:tcW w:w="3119" w:type="dxa"/>
            <w:gridSpan w:val="2"/>
            <w:vMerge w:val="restart"/>
            <w:tcBorders>
              <w:top w:val="single" w:sz="4" w:space="0" w:color="auto"/>
              <w:left w:val="single" w:sz="4" w:space="0" w:color="auto"/>
              <w:right w:val="single" w:sz="4" w:space="0" w:color="auto"/>
            </w:tcBorders>
          </w:tcPr>
          <w:p w:rsidR="002C64A6" w:rsidRPr="004B5033" w:rsidRDefault="002C64A6" w:rsidP="002C64A6">
            <w:pPr>
              <w:pStyle w:val="Style19"/>
              <w:widowControl/>
              <w:ind w:firstLine="114"/>
              <w:rPr>
                <w:rFonts w:ascii="Arial" w:hAnsi="Arial" w:cs="Arial"/>
              </w:rPr>
            </w:pPr>
            <w:r w:rsidRPr="004B5033">
              <w:rPr>
                <w:rFonts w:ascii="Arial" w:hAnsi="Arial" w:cs="Arial"/>
              </w:rPr>
              <w:t>Есть в наличии</w:t>
            </w:r>
          </w:p>
        </w:tc>
      </w:tr>
      <w:tr w:rsidR="002C64A6" w:rsidRPr="004B5033" w:rsidTr="002C64A6">
        <w:trPr>
          <w:trHeight w:val="328"/>
        </w:trPr>
        <w:tc>
          <w:tcPr>
            <w:tcW w:w="1370" w:type="dxa"/>
            <w:vMerge/>
            <w:tcBorders>
              <w:top w:val="single" w:sz="4" w:space="0" w:color="auto"/>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vMerge/>
            <w:tcBorders>
              <w:left w:val="single" w:sz="4"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379" w:type="dxa"/>
            <w:gridSpan w:val="2"/>
            <w:tcBorders>
              <w:left w:val="single" w:sz="6" w:space="0" w:color="auto"/>
              <w:right w:val="single" w:sz="4" w:space="0" w:color="auto"/>
            </w:tcBorders>
          </w:tcPr>
          <w:p w:rsidR="002C64A6" w:rsidRPr="004B5033" w:rsidRDefault="002C64A6" w:rsidP="002C64A6">
            <w:pPr>
              <w:pStyle w:val="Style24"/>
              <w:widowControl/>
              <w:spacing w:line="240" w:lineRule="auto"/>
              <w:ind w:firstLine="109"/>
              <w:rPr>
                <w:rStyle w:val="FontStyle34"/>
                <w:rFonts w:ascii="Arial" w:hAnsi="Arial" w:cs="Arial"/>
              </w:rPr>
            </w:pPr>
          </w:p>
        </w:tc>
        <w:tc>
          <w:tcPr>
            <w:tcW w:w="1377" w:type="dxa"/>
            <w:gridSpan w:val="5"/>
            <w:vMerge/>
            <w:tcBorders>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p>
        </w:tc>
        <w:tc>
          <w:tcPr>
            <w:tcW w:w="3119" w:type="dxa"/>
            <w:gridSpan w:val="2"/>
            <w:vMerge/>
            <w:tcBorders>
              <w:left w:val="single" w:sz="4" w:space="0" w:color="auto"/>
              <w:bottom w:val="single" w:sz="4" w:space="0" w:color="auto"/>
              <w:right w:val="single" w:sz="4"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rPr>
          <w:trHeight w:val="75"/>
        </w:trPr>
        <w:tc>
          <w:tcPr>
            <w:tcW w:w="1370" w:type="dxa"/>
            <w:vMerge/>
            <w:tcBorders>
              <w:top w:val="single" w:sz="4" w:space="0" w:color="auto"/>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vMerge/>
            <w:tcBorders>
              <w:left w:val="single" w:sz="4"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379" w:type="dxa"/>
            <w:gridSpan w:val="2"/>
            <w:tcBorders>
              <w:left w:val="single" w:sz="6" w:space="0" w:color="auto"/>
              <w:right w:val="single" w:sz="4" w:space="0" w:color="auto"/>
            </w:tcBorders>
          </w:tcPr>
          <w:p w:rsidR="002C64A6" w:rsidRPr="004B5033" w:rsidRDefault="002C64A6" w:rsidP="002C64A6">
            <w:pPr>
              <w:pStyle w:val="Style24"/>
              <w:widowControl/>
              <w:spacing w:line="240" w:lineRule="auto"/>
              <w:ind w:firstLine="109"/>
              <w:rPr>
                <w:rStyle w:val="FontStyle34"/>
                <w:rFonts w:ascii="Arial" w:hAnsi="Arial" w:cs="Arial"/>
              </w:rPr>
            </w:pPr>
          </w:p>
        </w:tc>
        <w:tc>
          <w:tcPr>
            <w:tcW w:w="1377" w:type="dxa"/>
            <w:gridSpan w:val="5"/>
            <w:vMerge w:val="restart"/>
            <w:tcBorders>
              <w:top w:val="single" w:sz="4" w:space="0" w:color="auto"/>
              <w:left w:val="single" w:sz="4" w:space="0" w:color="auto"/>
              <w:right w:val="single" w:sz="4"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p>
          <w:p w:rsidR="002C64A6" w:rsidRPr="004B5033" w:rsidRDefault="002C64A6" w:rsidP="002C64A6">
            <w:pPr>
              <w:pStyle w:val="Style24"/>
              <w:widowControl/>
              <w:spacing w:line="240" w:lineRule="auto"/>
              <w:ind w:firstLine="114"/>
              <w:rPr>
                <w:rStyle w:val="FontStyle34"/>
                <w:rFonts w:ascii="Arial" w:hAnsi="Arial" w:cs="Arial"/>
              </w:rPr>
            </w:pPr>
          </w:p>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0</w:t>
            </w:r>
          </w:p>
        </w:tc>
        <w:tc>
          <w:tcPr>
            <w:tcW w:w="3119" w:type="dxa"/>
            <w:gridSpan w:val="2"/>
            <w:vMerge w:val="restart"/>
            <w:tcBorders>
              <w:top w:val="single" w:sz="4" w:space="0" w:color="auto"/>
              <w:left w:val="single" w:sz="4" w:space="0" w:color="auto"/>
              <w:right w:val="single" w:sz="4"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rPr>
          <w:trHeight w:val="385"/>
        </w:trPr>
        <w:tc>
          <w:tcPr>
            <w:tcW w:w="1370" w:type="dxa"/>
            <w:vMerge/>
            <w:tcBorders>
              <w:top w:val="single" w:sz="4" w:space="0" w:color="auto"/>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tcBorders>
              <w:top w:val="nil"/>
              <w:left w:val="single" w:sz="4"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r w:rsidRPr="004B5033">
              <w:rPr>
                <w:rFonts w:ascii="Arial" w:hAnsi="Arial" w:cs="Arial"/>
              </w:rPr>
              <w:t>- отсутствие правового акта</w:t>
            </w:r>
          </w:p>
        </w:tc>
        <w:tc>
          <w:tcPr>
            <w:tcW w:w="1379" w:type="dxa"/>
            <w:gridSpan w:val="2"/>
            <w:tcBorders>
              <w:left w:val="single" w:sz="6" w:space="0" w:color="auto"/>
              <w:bottom w:val="single" w:sz="6" w:space="0" w:color="auto"/>
              <w:right w:val="single" w:sz="4" w:space="0" w:color="auto"/>
            </w:tcBorders>
          </w:tcPr>
          <w:p w:rsidR="002C64A6" w:rsidRPr="004B5033" w:rsidRDefault="002C64A6" w:rsidP="002C64A6">
            <w:pPr>
              <w:pStyle w:val="Style24"/>
              <w:widowControl/>
              <w:spacing w:line="240" w:lineRule="auto"/>
              <w:ind w:firstLine="109"/>
              <w:rPr>
                <w:rStyle w:val="FontStyle34"/>
                <w:rFonts w:ascii="Arial" w:hAnsi="Arial" w:cs="Arial"/>
              </w:rPr>
            </w:pPr>
          </w:p>
        </w:tc>
        <w:tc>
          <w:tcPr>
            <w:tcW w:w="1377" w:type="dxa"/>
            <w:gridSpan w:val="5"/>
            <w:vMerge/>
            <w:tcBorders>
              <w:left w:val="single" w:sz="4" w:space="0" w:color="auto"/>
              <w:bottom w:val="single" w:sz="4" w:space="0" w:color="auto"/>
              <w:right w:val="single" w:sz="4" w:space="0" w:color="auto"/>
            </w:tcBorders>
          </w:tcPr>
          <w:p w:rsidR="002C64A6" w:rsidRPr="004B5033" w:rsidRDefault="002C64A6" w:rsidP="002C64A6">
            <w:pPr>
              <w:pStyle w:val="Style24"/>
              <w:widowControl/>
              <w:spacing w:line="240" w:lineRule="auto"/>
              <w:ind w:firstLine="114"/>
              <w:jc w:val="left"/>
              <w:rPr>
                <w:rStyle w:val="FontStyle34"/>
                <w:rFonts w:ascii="Arial" w:hAnsi="Arial" w:cs="Arial"/>
              </w:rPr>
            </w:pPr>
          </w:p>
        </w:tc>
        <w:tc>
          <w:tcPr>
            <w:tcW w:w="3119" w:type="dxa"/>
            <w:gridSpan w:val="2"/>
            <w:vMerge/>
            <w:tcBorders>
              <w:left w:val="single" w:sz="4" w:space="0" w:color="auto"/>
              <w:bottom w:val="single" w:sz="4" w:space="0" w:color="auto"/>
              <w:right w:val="single" w:sz="4"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single" w:sz="4"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b/>
                <w:bCs/>
              </w:rPr>
              <w:t>Р4</w:t>
            </w:r>
            <w:r w:rsidRPr="004B5033">
              <w:rPr>
                <w:rStyle w:val="FontStyle34"/>
                <w:rFonts w:ascii="Arial" w:hAnsi="Arial" w:cs="Arial"/>
              </w:rPr>
              <w:t xml:space="preserve"> Оценка качества планирования бюджетных ассигнований</w:t>
            </w: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 xml:space="preserve">Р4 = (Оуточн / Рп) </w:t>
            </w:r>
            <w:r w:rsidRPr="004B5033">
              <w:rPr>
                <w:rStyle w:val="FontStyle34"/>
                <w:rFonts w:ascii="Arial" w:hAnsi="Arial" w:cs="Arial"/>
                <w:lang w:val="en-US"/>
              </w:rPr>
              <w:t xml:space="preserve">x </w:t>
            </w:r>
            <w:r w:rsidRPr="004B5033">
              <w:rPr>
                <w:rStyle w:val="FontStyle34"/>
                <w:rFonts w:ascii="Arial" w:hAnsi="Arial" w:cs="Arial"/>
              </w:rPr>
              <w:t>100,</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09"/>
              <w:rPr>
                <w:rFonts w:ascii="Arial" w:hAnsi="Arial" w:cs="Arial"/>
              </w:rPr>
            </w:pPr>
            <w:r w:rsidRPr="004B5033">
              <w:rPr>
                <w:rFonts w:ascii="Arial" w:hAnsi="Arial" w:cs="Arial"/>
              </w:rPr>
              <w:t>%</w:t>
            </w:r>
          </w:p>
        </w:tc>
        <w:tc>
          <w:tcPr>
            <w:tcW w:w="1377" w:type="dxa"/>
            <w:gridSpan w:val="5"/>
            <w:tcBorders>
              <w:top w:val="single" w:sz="4" w:space="0" w:color="auto"/>
              <w:left w:val="single" w:sz="6" w:space="0" w:color="auto"/>
              <w:bottom w:val="nil"/>
              <w:right w:val="single" w:sz="6" w:space="0" w:color="auto"/>
            </w:tcBorders>
          </w:tcPr>
          <w:p w:rsidR="002C64A6" w:rsidRPr="004B5033" w:rsidRDefault="002C64A6" w:rsidP="002C64A6">
            <w:pPr>
              <w:pStyle w:val="Style19"/>
              <w:widowControl/>
              <w:ind w:firstLine="114"/>
              <w:rPr>
                <w:rFonts w:ascii="Arial" w:hAnsi="Arial" w:cs="Arial"/>
              </w:rPr>
            </w:pPr>
          </w:p>
        </w:tc>
        <w:tc>
          <w:tcPr>
            <w:tcW w:w="3119" w:type="dxa"/>
            <w:gridSpan w:val="2"/>
            <w:tcBorders>
              <w:top w:val="single" w:sz="4"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14"/>
              <w:jc w:val="left"/>
              <w:rPr>
                <w:rStyle w:val="FontStyle34"/>
                <w:rFonts w:ascii="Arial" w:hAnsi="Arial" w:cs="Arial"/>
              </w:rPr>
            </w:pPr>
            <w:r w:rsidRPr="004B5033">
              <w:rPr>
                <w:rStyle w:val="FontStyle34"/>
                <w:rFonts w:ascii="Arial" w:hAnsi="Arial" w:cs="Arial"/>
              </w:rPr>
              <w:t>Показатель позволяет оценить качество планирования бюджетных ассигнований</w:t>
            </w: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где:</w:t>
            </w:r>
          </w:p>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Оуточн - объем бюджетных ассигнований, перераспределенных за отчетный период (для главных распорядителей, имеющих подведомственную сеть учреждений, - между подведомственными учреждениями), без учета изменений, внесенных в связи с уточнением бюджета;</w:t>
            </w:r>
          </w:p>
          <w:p w:rsidR="002C64A6" w:rsidRPr="004B5033" w:rsidRDefault="002C64A6" w:rsidP="002C64A6">
            <w:pPr>
              <w:pStyle w:val="Style29"/>
              <w:widowControl/>
              <w:spacing w:line="240" w:lineRule="auto"/>
              <w:rPr>
                <w:rStyle w:val="FontStyle34"/>
                <w:rFonts w:ascii="Arial" w:hAnsi="Arial" w:cs="Arial"/>
              </w:rPr>
            </w:pPr>
            <w:r w:rsidRPr="004B5033">
              <w:rPr>
                <w:rStyle w:val="FontStyle34"/>
                <w:rFonts w:ascii="Arial" w:hAnsi="Arial" w:cs="Arial"/>
              </w:rPr>
              <w:t>Рп - объем бюджетных ассигнований за отчетный период</w:t>
            </w: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77" w:type="dxa"/>
            <w:gridSpan w:val="5"/>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r w:rsidRPr="004B5033">
              <w:rPr>
                <w:rStyle w:val="FontStyle34"/>
                <w:rFonts w:ascii="Arial" w:hAnsi="Arial" w:cs="Arial"/>
              </w:rPr>
              <w:t>Целевым ориентиром является достижение показателя, равного 0.</w:t>
            </w: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Р4 = 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b/>
                <w:bCs/>
              </w:rPr>
            </w:pPr>
            <w:r w:rsidRPr="004B5033">
              <w:rPr>
                <w:rStyle w:val="FontStyle34"/>
                <w:rFonts w:ascii="Arial" w:hAnsi="Arial" w:cs="Arial"/>
                <w:b/>
                <w:bCs/>
              </w:rPr>
              <w:t>5</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r w:rsidRPr="004B5033">
              <w:rPr>
                <w:rFonts w:ascii="Arial" w:hAnsi="Arial" w:cs="Arial"/>
              </w:rPr>
              <w:t>0/28215,0=0</w:t>
            </w: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0 &lt; Р3 &lt;= 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4</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5% &lt; Р3 &lt;= 10%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3</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10% &lt; Р3&lt;= 15%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2</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15% &lt; Р3 &lt;= 20%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1</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Р3 &gt; 20%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9"/>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0</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4"/>
              <w:rPr>
                <w:rFonts w:ascii="Arial" w:hAnsi="Arial" w:cs="Arial"/>
              </w:rPr>
            </w:pPr>
          </w:p>
        </w:tc>
      </w:tr>
      <w:tr w:rsidR="002C64A6" w:rsidRPr="004B5033" w:rsidTr="002C64A6">
        <w:tc>
          <w:tcPr>
            <w:tcW w:w="1370" w:type="dxa"/>
            <w:vMerge w:val="restart"/>
            <w:tcBorders>
              <w:top w:val="single" w:sz="6" w:space="0" w:color="auto"/>
              <w:left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b/>
                <w:bCs/>
              </w:rPr>
              <w:t>Р5</w:t>
            </w:r>
            <w:r w:rsidRPr="004B5033">
              <w:rPr>
                <w:rStyle w:val="FontStyle34"/>
                <w:rFonts w:ascii="Arial" w:hAnsi="Arial" w:cs="Arial"/>
              </w:rPr>
              <w:t xml:space="preserve"> Количество уведомлений о внесении изменений в</w:t>
            </w:r>
          </w:p>
          <w:p w:rsidR="002C64A6" w:rsidRPr="004B5033" w:rsidRDefault="002C64A6" w:rsidP="002C64A6">
            <w:pPr>
              <w:pStyle w:val="Style24"/>
              <w:spacing w:line="240" w:lineRule="auto"/>
              <w:jc w:val="left"/>
              <w:rPr>
                <w:rStyle w:val="FontStyle34"/>
                <w:rFonts w:ascii="Arial" w:hAnsi="Arial" w:cs="Arial"/>
              </w:rPr>
            </w:pPr>
            <w:r w:rsidRPr="004B5033">
              <w:rPr>
                <w:rStyle w:val="FontStyle34"/>
                <w:rFonts w:ascii="Arial" w:hAnsi="Arial" w:cs="Arial"/>
              </w:rPr>
              <w:t xml:space="preserve">бюджетную роспись расходов и лимитов бюджетных обязательств, связанных с </w:t>
            </w:r>
            <w:r w:rsidRPr="004B5033">
              <w:rPr>
                <w:rStyle w:val="FontStyle34"/>
                <w:rFonts w:ascii="Arial" w:hAnsi="Arial" w:cs="Arial"/>
              </w:rPr>
              <w:lastRenderedPageBreak/>
              <w:t>перемещением бюджетных ассигнований, в ходе исполнения бюджета (за исключением изменений в связи с изменениями МБТ из районного, областного, федерального бюджетов)</w:t>
            </w: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lastRenderedPageBreak/>
              <w:t>Р5- количество уведомлений о внесении изменений в бюджетную роспись расходов и лимитов бюджетных</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09"/>
              <w:jc w:val="left"/>
              <w:rPr>
                <w:rStyle w:val="FontStyle34"/>
                <w:rFonts w:ascii="Arial" w:hAnsi="Arial" w:cs="Arial"/>
              </w:rPr>
            </w:pPr>
            <w:r w:rsidRPr="004B5033">
              <w:rPr>
                <w:rStyle w:val="FontStyle34"/>
                <w:rFonts w:ascii="Arial" w:hAnsi="Arial" w:cs="Arial"/>
              </w:rPr>
              <w:t>Кол.,</w:t>
            </w:r>
          </w:p>
          <w:p w:rsidR="002C64A6" w:rsidRPr="004B5033" w:rsidRDefault="002C64A6" w:rsidP="002C64A6">
            <w:pPr>
              <w:pStyle w:val="Style24"/>
              <w:widowControl/>
              <w:spacing w:line="240" w:lineRule="auto"/>
              <w:ind w:firstLine="109"/>
              <w:jc w:val="left"/>
              <w:rPr>
                <w:rStyle w:val="FontStyle34"/>
                <w:rFonts w:ascii="Arial" w:hAnsi="Arial" w:cs="Arial"/>
              </w:rPr>
            </w:pPr>
            <w:r w:rsidRPr="004B5033">
              <w:rPr>
                <w:rStyle w:val="FontStyle34"/>
                <w:rFonts w:ascii="Arial" w:hAnsi="Arial" w:cs="Arial"/>
              </w:rPr>
              <w:t>шт</w:t>
            </w:r>
          </w:p>
        </w:tc>
        <w:tc>
          <w:tcPr>
            <w:tcW w:w="1377" w:type="dxa"/>
            <w:gridSpan w:val="5"/>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14"/>
              <w:jc w:val="left"/>
              <w:rPr>
                <w:rStyle w:val="FontStyle34"/>
                <w:rFonts w:ascii="Arial" w:hAnsi="Arial" w:cs="Arial"/>
              </w:rPr>
            </w:pPr>
            <w:r w:rsidRPr="004B5033">
              <w:rPr>
                <w:rStyle w:val="FontStyle34"/>
                <w:rFonts w:ascii="Arial" w:hAnsi="Arial" w:cs="Arial"/>
              </w:rPr>
              <w:t>Большое количество уведомлений о</w:t>
            </w: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r w:rsidRPr="004B5033">
              <w:rPr>
                <w:rStyle w:val="FontStyle34"/>
                <w:rFonts w:ascii="Arial" w:hAnsi="Arial" w:cs="Arial"/>
              </w:rPr>
              <w:t xml:space="preserve">обязательств в ходе исполнения бюджета в отчетном </w:t>
            </w:r>
            <w:r w:rsidRPr="004B5033">
              <w:rPr>
                <w:rStyle w:val="FontStyle34"/>
                <w:rFonts w:ascii="Arial" w:hAnsi="Arial" w:cs="Arial"/>
              </w:rPr>
              <w:lastRenderedPageBreak/>
              <w:t>финансовом году (за исключением изменений в связи с изменениями МБТ из районного, областного, федерального бюджетов)</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09"/>
              <w:rPr>
                <w:rFonts w:ascii="Arial" w:hAnsi="Arial" w:cs="Arial"/>
              </w:rPr>
            </w:pPr>
          </w:p>
        </w:tc>
        <w:tc>
          <w:tcPr>
            <w:tcW w:w="1377" w:type="dxa"/>
            <w:gridSpan w:val="5"/>
            <w:tcBorders>
              <w:top w:val="nil"/>
              <w:left w:val="single" w:sz="6" w:space="0" w:color="auto"/>
              <w:bottom w:val="nil"/>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r w:rsidRPr="004B5033">
              <w:rPr>
                <w:rStyle w:val="FontStyle34"/>
                <w:rFonts w:ascii="Arial" w:hAnsi="Arial" w:cs="Arial"/>
              </w:rPr>
              <w:t xml:space="preserve">внесении изменений в роспись расходов и лимитов бюджетных обязательств в ходе исполнения бюджета </w:t>
            </w:r>
            <w:r w:rsidRPr="004B5033">
              <w:rPr>
                <w:rStyle w:val="FontStyle34"/>
                <w:rFonts w:ascii="Arial" w:hAnsi="Arial" w:cs="Arial"/>
              </w:rPr>
              <w:lastRenderedPageBreak/>
              <w:t>свидетельствует о низком качестве работы ГРБС по бюджетному планированию</w:t>
            </w: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09"/>
              <w:rPr>
                <w:rFonts w:ascii="Arial" w:hAnsi="Arial" w:cs="Arial"/>
              </w:rPr>
            </w:pPr>
          </w:p>
        </w:tc>
        <w:tc>
          <w:tcPr>
            <w:tcW w:w="1377" w:type="dxa"/>
            <w:gridSpan w:val="5"/>
            <w:tcBorders>
              <w:top w:val="nil"/>
              <w:left w:val="single" w:sz="6" w:space="0" w:color="auto"/>
              <w:bottom w:val="nil"/>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09"/>
              <w:rPr>
                <w:rFonts w:ascii="Arial" w:hAnsi="Arial" w:cs="Arial"/>
              </w:rPr>
            </w:pPr>
          </w:p>
        </w:tc>
        <w:tc>
          <w:tcPr>
            <w:tcW w:w="1377" w:type="dxa"/>
            <w:gridSpan w:val="5"/>
            <w:tcBorders>
              <w:top w:val="nil"/>
              <w:left w:val="single" w:sz="6" w:space="0" w:color="auto"/>
              <w:bottom w:val="nil"/>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rPr>
          <w:trHeight w:val="85"/>
        </w:trPr>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09"/>
              <w:rPr>
                <w:rFonts w:ascii="Arial" w:hAnsi="Arial" w:cs="Arial"/>
              </w:rPr>
            </w:pPr>
          </w:p>
        </w:tc>
        <w:tc>
          <w:tcPr>
            <w:tcW w:w="1377" w:type="dxa"/>
            <w:gridSpan w:val="5"/>
            <w:tcBorders>
              <w:top w:val="nil"/>
              <w:left w:val="single" w:sz="6" w:space="0" w:color="auto"/>
              <w:bottom w:val="nil"/>
              <w:right w:val="single" w:sz="6" w:space="0" w:color="auto"/>
            </w:tcBorders>
          </w:tcPr>
          <w:p w:rsidR="002C64A6" w:rsidRPr="004B5033" w:rsidRDefault="002C64A6" w:rsidP="002C64A6">
            <w:pPr>
              <w:pStyle w:val="Style19"/>
              <w:widowControl/>
              <w:ind w:firstLine="114"/>
              <w:jc w:val="center"/>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Р5&lt;5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5</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от 5 до 10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b/>
                <w:bCs/>
              </w:rPr>
            </w:pPr>
            <w:r w:rsidRPr="004B5033">
              <w:rPr>
                <w:rStyle w:val="FontStyle34"/>
                <w:rFonts w:ascii="Arial" w:hAnsi="Arial" w:cs="Arial"/>
                <w:b/>
                <w:bCs/>
              </w:rPr>
              <w:t>4</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r w:rsidRPr="004B5033">
              <w:rPr>
                <w:rFonts w:ascii="Arial" w:hAnsi="Arial" w:cs="Arial"/>
              </w:rPr>
              <w:t xml:space="preserve">5 </w:t>
            </w: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от 10 до 20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3</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от 20 до 40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2</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от 40 до 100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1</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Р4&gt;100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114"/>
              <w:rPr>
                <w:rStyle w:val="FontStyle34"/>
                <w:rFonts w:ascii="Arial" w:hAnsi="Arial" w:cs="Arial"/>
              </w:rPr>
            </w:pPr>
            <w:r w:rsidRPr="004B5033">
              <w:rPr>
                <w:rStyle w:val="FontStyle34"/>
                <w:rFonts w:ascii="Arial" w:hAnsi="Arial" w:cs="Arial"/>
              </w:rPr>
              <w:t>0</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4714" w:type="dxa"/>
            <w:gridSpan w:val="7"/>
            <w:tcBorders>
              <w:top w:val="single" w:sz="6" w:space="0" w:color="auto"/>
              <w:left w:val="single" w:sz="6" w:space="0" w:color="auto"/>
              <w:bottom w:val="nil"/>
              <w:right w:val="single" w:sz="6" w:space="0" w:color="auto"/>
            </w:tcBorders>
          </w:tcPr>
          <w:p w:rsidR="002C64A6" w:rsidRPr="004B5033" w:rsidRDefault="002C64A6" w:rsidP="002C64A6">
            <w:pPr>
              <w:pStyle w:val="Style18"/>
              <w:widowControl/>
              <w:ind w:firstLine="244"/>
              <w:rPr>
                <w:rStyle w:val="FontStyle42"/>
                <w:rFonts w:ascii="Arial" w:hAnsi="Arial" w:cs="Arial"/>
              </w:rPr>
            </w:pPr>
            <w:r w:rsidRPr="004B5033">
              <w:rPr>
                <w:rStyle w:val="FontStyle42"/>
                <w:rFonts w:ascii="Arial" w:hAnsi="Arial" w:cs="Arial"/>
              </w:rPr>
              <w:t>2. Оценка результатов исполнения бюджета в части доходов и расходов</w:t>
            </w:r>
          </w:p>
        </w:tc>
        <w:tc>
          <w:tcPr>
            <w:tcW w:w="1334"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8"/>
              <w:widowControl/>
              <w:ind w:firstLine="709"/>
              <w:rPr>
                <w:rStyle w:val="FontStyle42"/>
                <w:rFonts w:ascii="Arial" w:hAnsi="Arial" w:cs="Arial"/>
              </w:rPr>
            </w:pPr>
            <w:r w:rsidRPr="004B5033">
              <w:rPr>
                <w:rStyle w:val="FontStyle42"/>
                <w:rFonts w:ascii="Arial" w:hAnsi="Arial" w:cs="Arial"/>
              </w:rPr>
              <w:t>35</w:t>
            </w:r>
          </w:p>
        </w:tc>
        <w:tc>
          <w:tcPr>
            <w:tcW w:w="311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nil"/>
              <w:left w:val="single" w:sz="6" w:space="0" w:color="auto"/>
              <w:bottom w:val="single" w:sz="6" w:space="0" w:color="auto"/>
              <w:right w:val="nil"/>
            </w:tcBorders>
          </w:tcPr>
          <w:p w:rsidR="002C64A6" w:rsidRPr="004B5033" w:rsidRDefault="002C64A6" w:rsidP="002C64A6">
            <w:pPr>
              <w:pStyle w:val="Style18"/>
              <w:widowControl/>
              <w:ind w:firstLine="244"/>
              <w:rPr>
                <w:rStyle w:val="FontStyle42"/>
                <w:rFonts w:ascii="Arial" w:hAnsi="Arial" w:cs="Arial"/>
              </w:rPr>
            </w:pPr>
          </w:p>
        </w:tc>
        <w:tc>
          <w:tcPr>
            <w:tcW w:w="1922" w:type="dxa"/>
            <w:tcBorders>
              <w:top w:val="nil"/>
              <w:left w:val="nil"/>
              <w:bottom w:val="single" w:sz="6" w:space="0" w:color="auto"/>
              <w:right w:val="nil"/>
            </w:tcBorders>
          </w:tcPr>
          <w:p w:rsidR="002C64A6" w:rsidRPr="004B5033" w:rsidRDefault="002C64A6" w:rsidP="002C64A6">
            <w:pPr>
              <w:pStyle w:val="Style19"/>
              <w:widowControl/>
              <w:ind w:firstLine="244"/>
              <w:rPr>
                <w:rFonts w:ascii="Arial" w:hAnsi="Arial" w:cs="Arial"/>
              </w:rPr>
            </w:pPr>
          </w:p>
        </w:tc>
        <w:tc>
          <w:tcPr>
            <w:tcW w:w="1379" w:type="dxa"/>
            <w:gridSpan w:val="2"/>
            <w:tcBorders>
              <w:top w:val="nil"/>
              <w:left w:val="nil"/>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1377" w:type="dxa"/>
            <w:gridSpan w:val="5"/>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311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b/>
                <w:bCs/>
              </w:rPr>
              <w:t xml:space="preserve">Р6 </w:t>
            </w:r>
            <w:r w:rsidRPr="004B5033">
              <w:rPr>
                <w:rStyle w:val="FontStyle34"/>
                <w:rFonts w:ascii="Arial" w:hAnsi="Arial" w:cs="Arial"/>
              </w:rPr>
              <w:t>Уровень исполнения расходов ГРБС за счет средств местного бюджета (без учета межбюджетных трансфертов из областного и федерального бюджетов)</w:t>
            </w: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Р6 = Ркас / Ркпр х 100,</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rPr>
                <w:rStyle w:val="FontStyle34"/>
                <w:rFonts w:ascii="Arial" w:hAnsi="Arial" w:cs="Arial"/>
              </w:rPr>
            </w:pPr>
            <w:r w:rsidRPr="004B5033">
              <w:rPr>
                <w:rStyle w:val="FontStyle34"/>
                <w:rFonts w:ascii="Arial" w:hAnsi="Arial" w:cs="Arial"/>
              </w:rPr>
              <w:t>%</w:t>
            </w:r>
          </w:p>
        </w:tc>
        <w:tc>
          <w:tcPr>
            <w:tcW w:w="100" w:type="dxa"/>
            <w:gridSpan w:val="4"/>
            <w:tcBorders>
              <w:top w:val="single" w:sz="6" w:space="0" w:color="auto"/>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single" w:sz="6" w:space="0" w:color="auto"/>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05"/>
              <w:jc w:val="left"/>
              <w:rPr>
                <w:rStyle w:val="FontStyle34"/>
                <w:rFonts w:ascii="Arial" w:hAnsi="Arial" w:cs="Arial"/>
              </w:rPr>
            </w:pPr>
            <w:r w:rsidRPr="004B5033">
              <w:rPr>
                <w:rStyle w:val="FontStyle34"/>
                <w:rFonts w:ascii="Arial" w:hAnsi="Arial" w:cs="Arial"/>
              </w:rPr>
              <w:t>Позитивно расценивается уровень исполнения расходов за счет средств местного бюджета не менее 95%</w:t>
            </w: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r w:rsidRPr="004B5033">
              <w:rPr>
                <w:rStyle w:val="FontStyle34"/>
                <w:rFonts w:ascii="Arial" w:hAnsi="Arial" w:cs="Arial"/>
              </w:rPr>
              <w:t xml:space="preserve">   где</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jc w:val="center"/>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Ркас - кассовые расходы ГРБС за счет средств местного бюджета (без учета межбюджетных трансфертов из областного и федерального бюджетов)</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jc w:val="center"/>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r w:rsidRPr="004B5033">
              <w:rPr>
                <w:rStyle w:val="FontStyle34"/>
                <w:rFonts w:ascii="Arial" w:hAnsi="Arial" w:cs="Arial"/>
              </w:rPr>
              <w:t>в отчетном периоде,</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jc w:val="center"/>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19"/>
              <w:widowControl/>
              <w:ind w:firstLine="105"/>
              <w:rPr>
                <w:rFonts w:ascii="Arial" w:hAnsi="Arial" w:cs="Arial"/>
              </w:rPr>
            </w:pP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r w:rsidRPr="004B5033">
              <w:rPr>
                <w:rStyle w:val="FontStyle34"/>
                <w:rFonts w:ascii="Arial" w:hAnsi="Arial" w:cs="Arial"/>
              </w:rPr>
              <w:t>Ркпр - плановые расходы ГРБС за счет средств местного бюджета (без учета межбюджетных трансфертов из областного и федерального бюджетов)за отчетный период</w:t>
            </w: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jc w:val="center"/>
              <w:rPr>
                <w:rFonts w:ascii="Arial" w:hAnsi="Arial" w:cs="Arial"/>
              </w:rPr>
            </w:pPr>
          </w:p>
        </w:tc>
        <w:tc>
          <w:tcPr>
            <w:tcW w:w="100" w:type="dxa"/>
            <w:gridSpan w:val="4"/>
            <w:tcBorders>
              <w:top w:val="nil"/>
              <w:left w:val="single" w:sz="6" w:space="0" w:color="auto"/>
              <w:bottom w:val="single" w:sz="6" w:space="0" w:color="auto"/>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Р6 &gt;95%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5</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Р6&gt;= 90-95%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4</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97"/>
              <w:rPr>
                <w:rFonts w:ascii="Arial" w:hAnsi="Arial" w:cs="Arial"/>
              </w:rPr>
            </w:pPr>
            <w:r w:rsidRPr="004B5033">
              <w:rPr>
                <w:rFonts w:ascii="Arial" w:hAnsi="Arial" w:cs="Arial"/>
              </w:rPr>
              <w:t>27247,3/29615,1*100=92</w:t>
            </w: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Р6&gt;= 85-89%</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3</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Р6&gt;= 80-84%</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2</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Р6&gt;= 75-79%</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1</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Р6&lt; 74%</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b/>
                <w:bCs/>
              </w:rPr>
            </w:pPr>
            <w:r w:rsidRPr="004B5033">
              <w:rPr>
                <w:rStyle w:val="FontStyle34"/>
                <w:rFonts w:ascii="Arial" w:hAnsi="Arial" w:cs="Arial"/>
                <w:b/>
                <w:bCs/>
              </w:rPr>
              <w:t>0</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rPr>
                <w:rFonts w:ascii="Arial" w:hAnsi="Arial" w:cs="Arial"/>
              </w:rPr>
            </w:pPr>
          </w:p>
        </w:tc>
      </w:tr>
      <w:tr w:rsidR="002C64A6" w:rsidRPr="004B5033" w:rsidTr="002C64A6">
        <w:trPr>
          <w:gridAfter w:val="1"/>
          <w:wAfter w:w="23" w:type="dxa"/>
        </w:trPr>
        <w:tc>
          <w:tcPr>
            <w:tcW w:w="1370"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b/>
                <w:bCs/>
              </w:rPr>
              <w:t>Р7</w:t>
            </w:r>
            <w:r w:rsidRPr="004B5033">
              <w:rPr>
                <w:rStyle w:val="FontStyle34"/>
                <w:rFonts w:ascii="Arial" w:hAnsi="Arial" w:cs="Arial"/>
              </w:rPr>
              <w:t xml:space="preserve"> Объем неисполненных бюджетных ассигнований на конец отчетного финансового года</w:t>
            </w: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Р7</w:t>
            </w:r>
            <w:r w:rsidRPr="004B5033">
              <w:rPr>
                <w:rStyle w:val="FontStyle34"/>
                <w:rFonts w:ascii="Arial" w:hAnsi="Arial" w:cs="Arial"/>
                <w:lang w:val="en-US"/>
              </w:rPr>
              <w:t xml:space="preserve">=(b-e) </w:t>
            </w:r>
            <w:r w:rsidRPr="004B5033">
              <w:rPr>
                <w:rStyle w:val="FontStyle34"/>
                <w:rFonts w:ascii="Arial" w:hAnsi="Arial" w:cs="Arial"/>
              </w:rPr>
              <w:t xml:space="preserve">/ </w:t>
            </w:r>
            <w:r w:rsidRPr="004B5033">
              <w:rPr>
                <w:rStyle w:val="FontStyle34"/>
                <w:rFonts w:ascii="Arial" w:hAnsi="Arial" w:cs="Arial"/>
                <w:lang w:val="en-US"/>
              </w:rPr>
              <w:t xml:space="preserve">b, </w:t>
            </w:r>
            <w:r w:rsidRPr="004B5033">
              <w:rPr>
                <w:rStyle w:val="FontStyle34"/>
                <w:rFonts w:ascii="Arial" w:hAnsi="Arial" w:cs="Arial"/>
              </w:rPr>
              <w:t>где</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r w:rsidRPr="004B5033">
              <w:rPr>
                <w:rFonts w:ascii="Arial" w:hAnsi="Arial" w:cs="Arial"/>
              </w:rPr>
              <w:t>%</w:t>
            </w:r>
          </w:p>
        </w:tc>
        <w:tc>
          <w:tcPr>
            <w:tcW w:w="100" w:type="dxa"/>
            <w:gridSpan w:val="4"/>
            <w:tcBorders>
              <w:top w:val="single" w:sz="6" w:space="0" w:color="auto"/>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single" w:sz="6" w:space="0" w:color="auto"/>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05"/>
              <w:jc w:val="left"/>
              <w:rPr>
                <w:rStyle w:val="FontStyle34"/>
                <w:rFonts w:ascii="Arial" w:hAnsi="Arial" w:cs="Arial"/>
              </w:rPr>
            </w:pPr>
            <w:r w:rsidRPr="004B5033">
              <w:rPr>
                <w:rStyle w:val="FontStyle34"/>
                <w:rFonts w:ascii="Arial" w:hAnsi="Arial" w:cs="Arial"/>
              </w:rPr>
              <w:t>Показатель позволяет оценить объем не исполненных на конец года бюджетных ассигнований. Целевым ориентиром для ГРБС является значение показателя, не превосходящее 0,5%.</w:t>
            </w: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lang w:eastAsia="en-US"/>
              </w:rPr>
            </w:pPr>
            <w:r w:rsidRPr="004B5033">
              <w:rPr>
                <w:rStyle w:val="FontStyle34"/>
                <w:rFonts w:ascii="Arial" w:hAnsi="Arial" w:cs="Arial"/>
                <w:lang w:val="en-US" w:eastAsia="en-US"/>
              </w:rPr>
              <w:t>b</w:t>
            </w:r>
            <w:r w:rsidRPr="004B5033">
              <w:rPr>
                <w:rStyle w:val="FontStyle34"/>
                <w:rFonts w:ascii="Arial" w:hAnsi="Arial" w:cs="Arial"/>
                <w:lang w:eastAsia="en-US"/>
              </w:rPr>
              <w:t xml:space="preserve"> - объем бюджетных ассигнований ГРБС в отчетном финансовом году согласно отчету об исполнении бюджета с учетом внесенных в него изменений;</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p w:rsidR="002C64A6" w:rsidRPr="004B5033" w:rsidRDefault="002C64A6" w:rsidP="002C64A6">
            <w:pPr>
              <w:pStyle w:val="Style29"/>
              <w:widowControl/>
              <w:spacing w:line="240" w:lineRule="auto"/>
              <w:ind w:firstLine="244"/>
              <w:rPr>
                <w:rStyle w:val="FontStyle34"/>
                <w:rFonts w:ascii="Arial" w:hAnsi="Arial" w:cs="Arial"/>
                <w:lang w:eastAsia="en-US"/>
              </w:rPr>
            </w:pPr>
            <w:r w:rsidRPr="004B5033">
              <w:rPr>
                <w:rStyle w:val="FontStyle34"/>
                <w:rFonts w:ascii="Arial" w:hAnsi="Arial" w:cs="Arial"/>
                <w:lang w:val="en-US" w:eastAsia="en-US"/>
              </w:rPr>
              <w:t>e</w:t>
            </w:r>
            <w:r w:rsidRPr="004B5033">
              <w:rPr>
                <w:rStyle w:val="FontStyle34"/>
                <w:rFonts w:ascii="Arial" w:hAnsi="Arial" w:cs="Arial"/>
                <w:lang w:eastAsia="en-US"/>
              </w:rPr>
              <w:t xml:space="preserve"> -кассовое исполнение расходов ГРБС в отчетном финансовом году</w:t>
            </w: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single" w:sz="6" w:space="0" w:color="auto"/>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Р7&lt; 0,5%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5</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от 0,5% до 1%</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4</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от 1% до 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3</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от 5% до 15%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2</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от 15% до 30%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1</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Р7&gt; 30%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b/>
                <w:bCs/>
              </w:rPr>
            </w:pPr>
            <w:r w:rsidRPr="004B5033">
              <w:rPr>
                <w:rStyle w:val="FontStyle34"/>
                <w:rFonts w:ascii="Arial" w:hAnsi="Arial" w:cs="Arial"/>
                <w:b/>
                <w:bCs/>
              </w:rPr>
              <w:t>0</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61"/>
              <w:rPr>
                <w:rFonts w:ascii="Arial" w:hAnsi="Arial" w:cs="Arial"/>
              </w:rPr>
            </w:pPr>
            <w:r w:rsidRPr="004B5033">
              <w:rPr>
                <w:rFonts w:ascii="Arial" w:hAnsi="Arial" w:cs="Arial"/>
              </w:rPr>
              <w:t>(30582,8-28215)/30582,8*100=7,7</w:t>
            </w:r>
          </w:p>
        </w:tc>
      </w:tr>
      <w:tr w:rsidR="002C64A6" w:rsidRPr="004B5033" w:rsidTr="002C64A6">
        <w:trPr>
          <w:gridAfter w:val="1"/>
          <w:wAfter w:w="23" w:type="dxa"/>
        </w:trPr>
        <w:tc>
          <w:tcPr>
            <w:tcW w:w="1370"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b/>
                <w:bCs/>
              </w:rPr>
              <w:t>Р8</w:t>
            </w:r>
            <w:r w:rsidRPr="004B5033">
              <w:rPr>
                <w:rStyle w:val="FontStyle34"/>
                <w:rFonts w:ascii="Arial" w:hAnsi="Arial" w:cs="Arial"/>
              </w:rPr>
              <w:t xml:space="preserve"> Своевременное доведение ГРБС лимитов бюджетных обязательств до подведомственных учреждений,  предусмотренных Решением о бюджете за отчетный год</w:t>
            </w: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Оценивается соблюдение установленных    сроков     для доведения лимитов бюджетных обязательств ГРБС до подведомственных учреждений</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r w:rsidRPr="004B5033">
              <w:rPr>
                <w:rFonts w:ascii="Arial" w:hAnsi="Arial" w:cs="Arial"/>
              </w:rPr>
              <w:t>день</w:t>
            </w:r>
          </w:p>
        </w:tc>
        <w:tc>
          <w:tcPr>
            <w:tcW w:w="100" w:type="dxa"/>
            <w:gridSpan w:val="4"/>
            <w:tcBorders>
              <w:top w:val="single" w:sz="6" w:space="0" w:color="auto"/>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single" w:sz="6" w:space="0" w:color="auto"/>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05"/>
              <w:jc w:val="left"/>
              <w:rPr>
                <w:rStyle w:val="FontStyle34"/>
                <w:rFonts w:ascii="Arial" w:hAnsi="Arial" w:cs="Arial"/>
              </w:rPr>
            </w:pPr>
            <w:r w:rsidRPr="004B5033">
              <w:rPr>
                <w:rStyle w:val="FontStyle34"/>
                <w:rFonts w:ascii="Arial" w:hAnsi="Arial" w:cs="Arial"/>
              </w:rPr>
              <w:t>Позитивно расценивается соблюдение установленных сроков составления бюджетной росписи</w:t>
            </w: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single" w:sz="6" w:space="0" w:color="auto"/>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 xml:space="preserve">- лимиты бюджетных обязательств доведены в </w:t>
            </w:r>
            <w:r w:rsidRPr="004B5033">
              <w:rPr>
                <w:rStyle w:val="FontStyle34"/>
                <w:rFonts w:ascii="Arial" w:hAnsi="Arial" w:cs="Arial"/>
              </w:rPr>
              <w:lastRenderedPageBreak/>
              <w:t>установленные сроки</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single" w:sz="6" w:space="0" w:color="auto"/>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single" w:sz="6" w:space="0" w:color="auto"/>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p w:rsidR="002C64A6" w:rsidRPr="004B5033" w:rsidRDefault="002C64A6" w:rsidP="002C64A6">
            <w:pPr>
              <w:pStyle w:val="Style19"/>
              <w:widowControl/>
              <w:ind w:firstLine="709"/>
              <w:rPr>
                <w:rFonts w:ascii="Arial" w:hAnsi="Arial" w:cs="Arial"/>
              </w:rPr>
            </w:pPr>
          </w:p>
          <w:p w:rsidR="002C64A6" w:rsidRPr="004B5033" w:rsidRDefault="002C64A6" w:rsidP="002C64A6">
            <w:pPr>
              <w:pStyle w:val="Style19"/>
              <w:widowControl/>
              <w:ind w:firstLine="709"/>
              <w:rPr>
                <w:rFonts w:ascii="Arial" w:hAnsi="Arial" w:cs="Arial"/>
              </w:rPr>
            </w:pPr>
            <w:r w:rsidRPr="004B5033">
              <w:rPr>
                <w:rFonts w:ascii="Arial" w:hAnsi="Arial" w:cs="Arial"/>
              </w:rPr>
              <w:t>1</w:t>
            </w:r>
          </w:p>
        </w:tc>
      </w:tr>
      <w:tr w:rsidR="002C64A6" w:rsidRPr="004B5033" w:rsidTr="002C64A6">
        <w:trPr>
          <w:gridAfter w:val="1"/>
          <w:wAfter w:w="23" w:type="dxa"/>
          <w:trHeight w:val="75"/>
        </w:trPr>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nil"/>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single" w:sz="6" w:space="0" w:color="auto"/>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b/>
                <w:bCs/>
              </w:rPr>
            </w:pPr>
            <w:r w:rsidRPr="004B5033">
              <w:rPr>
                <w:rFonts w:ascii="Arial" w:hAnsi="Arial" w:cs="Arial"/>
                <w:b/>
                <w:bCs/>
              </w:rPr>
              <w:t>5</w:t>
            </w:r>
          </w:p>
        </w:tc>
        <w:tc>
          <w:tcPr>
            <w:tcW w:w="3096"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 лимиты бюджетных обязательств доведены с нарушением сроков</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single" w:sz="6" w:space="0" w:color="auto"/>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single" w:sz="6" w:space="0" w:color="auto"/>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nil"/>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single" w:sz="6" w:space="0" w:color="auto"/>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r w:rsidRPr="004B5033">
              <w:rPr>
                <w:rFonts w:ascii="Arial" w:hAnsi="Arial" w:cs="Arial"/>
              </w:rPr>
              <w:t>0</w:t>
            </w:r>
          </w:p>
        </w:tc>
        <w:tc>
          <w:tcPr>
            <w:tcW w:w="3096"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b/>
                <w:bCs/>
              </w:rPr>
              <w:t>Р9</w:t>
            </w:r>
            <w:r w:rsidRPr="004B5033">
              <w:rPr>
                <w:rStyle w:val="FontStyle34"/>
                <w:rFonts w:ascii="Arial" w:hAnsi="Arial" w:cs="Arial"/>
              </w:rPr>
              <w:t xml:space="preserve"> Доля кассовых расходов (без учета межбюджетных трансфертов, имеющих целевое назначение, из областного и федерального бюджетов), произведенных ГРБС и подведомственными  ему учреждениями в IV квартале отчетного финансового года</w:t>
            </w: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Р9 = Ркис (IV кв.) / Ркис (год) * 100,</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r w:rsidRPr="004B5033">
              <w:rPr>
                <w:rFonts w:ascii="Arial" w:hAnsi="Arial" w:cs="Arial"/>
              </w:rPr>
              <w:t>%</w:t>
            </w:r>
          </w:p>
        </w:tc>
        <w:tc>
          <w:tcPr>
            <w:tcW w:w="100" w:type="dxa"/>
            <w:gridSpan w:val="4"/>
            <w:tcBorders>
              <w:top w:val="single" w:sz="6" w:space="0" w:color="auto"/>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single" w:sz="6" w:space="0" w:color="auto"/>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05"/>
              <w:jc w:val="left"/>
              <w:rPr>
                <w:rStyle w:val="FontStyle34"/>
                <w:rFonts w:ascii="Arial" w:hAnsi="Arial" w:cs="Arial"/>
              </w:rPr>
            </w:pPr>
            <w:r w:rsidRPr="004B5033">
              <w:rPr>
                <w:rStyle w:val="FontStyle34"/>
                <w:rFonts w:ascii="Arial" w:hAnsi="Arial" w:cs="Arial"/>
              </w:rPr>
              <w:t>Показатель выявляет концентрацию расходов ГРБС в IV квартале отчетного финансового года. Целевым ориентиром является значение показателя, равное или меньше 30%</w:t>
            </w: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где:</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rPr>
          <w:gridAfter w:val="1"/>
          <w:wAfter w:w="23" w:type="dxa"/>
        </w:trPr>
        <w:tc>
          <w:tcPr>
            <w:tcW w:w="1370" w:type="dxa"/>
            <w:vMerge w:val="restart"/>
            <w:tcBorders>
              <w:top w:val="nil"/>
              <w:left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Ркис (IV кв.) - кассовые расходы (без учета расходов за счет субвенций и субсидий из областного и федерального бюджетов), произведенные ГРБС и подведомственными ему учреждениями в IV квартале отчетного финансового года;</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rPr>
          <w:gridAfter w:val="1"/>
          <w:wAfter w:w="23" w:type="dxa"/>
          <w:trHeight w:val="80"/>
        </w:trPr>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rPr>
                <w:rStyle w:val="FontStyle34"/>
                <w:rFonts w:ascii="Arial" w:hAnsi="Arial" w:cs="Arial"/>
              </w:rPr>
            </w:pPr>
          </w:p>
          <w:p w:rsidR="002C64A6" w:rsidRPr="004B5033" w:rsidRDefault="002C64A6" w:rsidP="002C64A6">
            <w:pPr>
              <w:pStyle w:val="Style24"/>
              <w:widowControl/>
              <w:spacing w:line="240" w:lineRule="auto"/>
              <w:jc w:val="left"/>
              <w:rPr>
                <w:rStyle w:val="FontStyle34"/>
                <w:rFonts w:ascii="Arial" w:hAnsi="Arial" w:cs="Arial"/>
              </w:rPr>
            </w:pPr>
            <w:r w:rsidRPr="004B5033">
              <w:rPr>
                <w:rStyle w:val="FontStyle34"/>
                <w:rFonts w:ascii="Arial" w:hAnsi="Arial" w:cs="Arial"/>
              </w:rPr>
              <w:t xml:space="preserve">Ркис (год) - кассовые расходы (без учета расходов за счет субвенций и субсидий из областного и федерального бюджетов), произведенные ГРБС и </w:t>
            </w:r>
            <w:r w:rsidRPr="004B5033">
              <w:rPr>
                <w:rStyle w:val="FontStyle34"/>
                <w:rFonts w:ascii="Arial" w:hAnsi="Arial" w:cs="Arial"/>
              </w:rPr>
              <w:lastRenderedPageBreak/>
              <w:t>подведомственными ему учреждениями за отчетный финансовый год</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r>
      <w:tr w:rsidR="002C64A6" w:rsidRPr="004B5033" w:rsidTr="002C64A6">
        <w:trPr>
          <w:gridAfter w:val="1"/>
          <w:wAfter w:w="23" w:type="dxa"/>
        </w:trPr>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p>
        </w:tc>
      </w:tr>
      <w:tr w:rsidR="002C64A6" w:rsidRPr="004B5033" w:rsidTr="002C64A6">
        <w:trPr>
          <w:gridAfter w:val="1"/>
          <w:wAfter w:w="23" w:type="dxa"/>
        </w:trPr>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Height w:val="85"/>
        </w:trPr>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nil"/>
              <w:left w:val="single" w:sz="6" w:space="0" w:color="auto"/>
              <w:bottom w:val="single" w:sz="6" w:space="0" w:color="auto"/>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Р9&lt; = 30%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5</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30% &lt; Р9&lt;= 35%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b/>
                <w:bCs/>
              </w:rPr>
            </w:pPr>
            <w:r w:rsidRPr="004B5033">
              <w:rPr>
                <w:rStyle w:val="FontStyle34"/>
                <w:rFonts w:ascii="Arial" w:hAnsi="Arial" w:cs="Arial"/>
                <w:b/>
                <w:bCs/>
              </w:rPr>
              <w:t>4</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61"/>
              <w:rPr>
                <w:rFonts w:ascii="Arial" w:hAnsi="Arial" w:cs="Arial"/>
                <w:lang w:val="en-US"/>
              </w:rPr>
            </w:pPr>
            <w:r w:rsidRPr="004B5033">
              <w:rPr>
                <w:rFonts w:ascii="Arial" w:hAnsi="Arial" w:cs="Arial"/>
              </w:rPr>
              <w:t>9322,7/27247,3*100=34,2</w:t>
            </w: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35% &lt; Р9&lt;= 40%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3</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40% &lt; Р9&lt;= 45%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2</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45% &lt; Р9&lt;=50%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1</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Р9&gt; 50%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0</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b/>
                <w:bCs/>
              </w:rPr>
              <w:t>Р10</w:t>
            </w:r>
            <w:r w:rsidRPr="004B5033">
              <w:rPr>
                <w:rStyle w:val="FontStyle34"/>
                <w:rFonts w:ascii="Arial" w:hAnsi="Arial" w:cs="Arial"/>
              </w:rPr>
              <w:t xml:space="preserve"> Изменение дебиторской задолженности по платежам в бюджет, администрируемых главными администраторами доходов, в отчетном периоде по сравнению с началом года</w:t>
            </w: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Р10 = Дт</w:t>
            </w:r>
            <w:r w:rsidRPr="004B5033">
              <w:rPr>
                <w:rStyle w:val="FontStyle40"/>
                <w:rFonts w:ascii="Arial" w:hAnsi="Arial" w:cs="Arial"/>
              </w:rPr>
              <w:t>оп</w:t>
            </w:r>
            <w:r w:rsidRPr="004B5033">
              <w:rPr>
                <w:rStyle w:val="FontStyle34"/>
                <w:rFonts w:ascii="Arial" w:hAnsi="Arial" w:cs="Arial"/>
              </w:rPr>
              <w:t>- Дт</w:t>
            </w:r>
            <w:r w:rsidRPr="004B5033">
              <w:rPr>
                <w:rStyle w:val="FontStyle34"/>
                <w:rFonts w:ascii="Arial" w:hAnsi="Arial" w:cs="Arial"/>
                <w:vertAlign w:val="subscript"/>
              </w:rPr>
              <w:t>ет</w:t>
            </w:r>
            <w:r w:rsidRPr="004B5033">
              <w:rPr>
                <w:rStyle w:val="FontStyle34"/>
                <w:rFonts w:ascii="Arial" w:hAnsi="Arial" w:cs="Arial"/>
              </w:rPr>
              <w:t>,</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jc w:val="left"/>
              <w:rPr>
                <w:rStyle w:val="FontStyle34"/>
                <w:rFonts w:ascii="Arial" w:hAnsi="Arial" w:cs="Arial"/>
              </w:rPr>
            </w:pPr>
            <w:r w:rsidRPr="004B5033">
              <w:rPr>
                <w:rStyle w:val="FontStyle34"/>
                <w:rFonts w:ascii="Arial" w:hAnsi="Arial" w:cs="Arial"/>
              </w:rPr>
              <w:t>тыс.</w:t>
            </w:r>
          </w:p>
          <w:p w:rsidR="002C64A6" w:rsidRPr="004B5033" w:rsidRDefault="002C64A6" w:rsidP="002C64A6">
            <w:pPr>
              <w:pStyle w:val="Style24"/>
              <w:widowControl/>
              <w:spacing w:line="240" w:lineRule="auto"/>
              <w:jc w:val="left"/>
              <w:rPr>
                <w:rStyle w:val="FontStyle34"/>
                <w:rFonts w:ascii="Arial" w:hAnsi="Arial" w:cs="Arial"/>
              </w:rPr>
            </w:pPr>
            <w:r w:rsidRPr="004B5033">
              <w:rPr>
                <w:rStyle w:val="FontStyle34"/>
                <w:rFonts w:ascii="Arial" w:hAnsi="Arial" w:cs="Arial"/>
              </w:rPr>
              <w:t>руб.</w:t>
            </w:r>
          </w:p>
        </w:tc>
        <w:tc>
          <w:tcPr>
            <w:tcW w:w="100" w:type="dxa"/>
            <w:gridSpan w:val="4"/>
            <w:tcBorders>
              <w:top w:val="single" w:sz="6" w:space="0" w:color="auto"/>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single" w:sz="6" w:space="0" w:color="auto"/>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05"/>
              <w:jc w:val="left"/>
              <w:rPr>
                <w:rStyle w:val="FontStyle34"/>
                <w:rFonts w:ascii="Arial" w:hAnsi="Arial" w:cs="Arial"/>
              </w:rPr>
            </w:pPr>
            <w:r w:rsidRPr="004B5033">
              <w:rPr>
                <w:rStyle w:val="FontStyle34"/>
                <w:rFonts w:ascii="Arial" w:hAnsi="Arial" w:cs="Arial"/>
              </w:rPr>
              <w:t>Позитивно расценивается  отсутствие дебиторской задолженности</w:t>
            </w:r>
          </w:p>
        </w:tc>
      </w:tr>
      <w:tr w:rsidR="002C64A6" w:rsidRPr="004B5033" w:rsidTr="002C64A6">
        <w:trPr>
          <w:gridAfter w:val="1"/>
          <w:wAfter w:w="23" w:type="dxa"/>
        </w:trPr>
        <w:tc>
          <w:tcPr>
            <w:tcW w:w="1370"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vMerge w:val="restart"/>
            <w:tcBorders>
              <w:top w:val="nil"/>
              <w:left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где</w:t>
            </w:r>
          </w:p>
          <w:p w:rsidR="002C64A6" w:rsidRPr="004B5033" w:rsidRDefault="002C64A6" w:rsidP="002C64A6">
            <w:pPr>
              <w:pStyle w:val="Style24"/>
              <w:spacing w:line="240" w:lineRule="auto"/>
              <w:ind w:firstLine="244"/>
              <w:jc w:val="left"/>
              <w:rPr>
                <w:rStyle w:val="FontStyle34"/>
                <w:rFonts w:ascii="Arial" w:hAnsi="Arial" w:cs="Arial"/>
              </w:rPr>
            </w:pPr>
            <w:r w:rsidRPr="004B5033">
              <w:rPr>
                <w:rStyle w:val="FontStyle34"/>
                <w:rFonts w:ascii="Arial" w:hAnsi="Arial" w:cs="Arial"/>
              </w:rPr>
              <w:t>Дт</w:t>
            </w:r>
            <w:r w:rsidRPr="004B5033">
              <w:rPr>
                <w:rStyle w:val="FontStyle34"/>
                <w:rFonts w:ascii="Arial" w:hAnsi="Arial" w:cs="Arial"/>
                <w:vertAlign w:val="subscript"/>
              </w:rPr>
              <w:t>нг</w:t>
            </w:r>
            <w:r w:rsidRPr="004B5033">
              <w:rPr>
                <w:rStyle w:val="FontStyle34"/>
                <w:rFonts w:ascii="Arial" w:hAnsi="Arial" w:cs="Arial"/>
              </w:rPr>
              <w:t xml:space="preserve"> - объем дебиторской задолженности по платежам в местный бюджет, администрируемых соответствующими главными администраторами доходов, на начало текущего года.</w:t>
            </w:r>
          </w:p>
          <w:p w:rsidR="002C64A6" w:rsidRPr="004B5033" w:rsidRDefault="002C64A6" w:rsidP="002C64A6">
            <w:pPr>
              <w:pStyle w:val="Style29"/>
              <w:spacing w:line="240" w:lineRule="auto"/>
              <w:ind w:firstLine="244"/>
              <w:rPr>
                <w:rFonts w:ascii="Arial" w:hAnsi="Arial" w:cs="Arial"/>
              </w:rPr>
            </w:pPr>
            <w:r w:rsidRPr="004B5033">
              <w:rPr>
                <w:rStyle w:val="FontStyle34"/>
                <w:rFonts w:ascii="Arial" w:hAnsi="Arial" w:cs="Arial"/>
              </w:rPr>
              <w:t>Дт</w:t>
            </w:r>
            <w:r w:rsidRPr="004B5033">
              <w:rPr>
                <w:rStyle w:val="FontStyle34"/>
                <w:rFonts w:ascii="Arial" w:hAnsi="Arial" w:cs="Arial"/>
                <w:vertAlign w:val="subscript"/>
              </w:rPr>
              <w:t>оп</w:t>
            </w:r>
            <w:r w:rsidRPr="004B5033">
              <w:rPr>
                <w:rStyle w:val="FontStyle34"/>
                <w:rFonts w:ascii="Arial" w:hAnsi="Arial" w:cs="Arial"/>
              </w:rPr>
              <w:t xml:space="preserve"> - объем дебиторской задолженности по платежам в местный бюджет, администрируемых соответствующими  главными  администраторами доходов,   по состоянию на 1 число года, следующего за отчетным годом</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24"/>
              <w:widowControl/>
              <w:spacing w:line="240" w:lineRule="auto"/>
              <w:ind w:firstLine="105"/>
              <w:jc w:val="left"/>
              <w:rPr>
                <w:rStyle w:val="FontStyle34"/>
                <w:rFonts w:ascii="Arial" w:hAnsi="Arial" w:cs="Arial"/>
              </w:rPr>
            </w:pPr>
          </w:p>
        </w:tc>
      </w:tr>
      <w:tr w:rsidR="002C64A6" w:rsidRPr="004B5033" w:rsidTr="002C64A6">
        <w:trPr>
          <w:gridAfter w:val="1"/>
          <w:wAfter w:w="23" w:type="dxa"/>
        </w:trPr>
        <w:tc>
          <w:tcPr>
            <w:tcW w:w="1370" w:type="dxa"/>
            <w:vMerge w:val="restart"/>
            <w:tcBorders>
              <w:top w:val="nil"/>
              <w:left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vMerge/>
            <w:tcBorders>
              <w:left w:val="single" w:sz="6" w:space="0" w:color="auto"/>
              <w:right w:val="single" w:sz="6" w:space="0" w:color="auto"/>
            </w:tcBorders>
          </w:tcPr>
          <w:p w:rsidR="002C64A6" w:rsidRPr="004B5033" w:rsidRDefault="002C64A6" w:rsidP="002C64A6">
            <w:pPr>
              <w:pStyle w:val="Style29"/>
              <w:spacing w:line="240" w:lineRule="auto"/>
              <w:ind w:firstLine="244"/>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vMerge/>
            <w:tcBorders>
              <w:left w:val="single" w:sz="6" w:space="0" w:color="auto"/>
              <w:right w:val="single" w:sz="6" w:space="0" w:color="auto"/>
            </w:tcBorders>
          </w:tcPr>
          <w:p w:rsidR="002C64A6" w:rsidRPr="004B5033" w:rsidRDefault="002C64A6" w:rsidP="002C64A6">
            <w:pPr>
              <w:pStyle w:val="Style29"/>
              <w:spacing w:line="240" w:lineRule="auto"/>
              <w:ind w:firstLine="244"/>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vMerge/>
            <w:tcBorders>
              <w:left w:val="single" w:sz="6" w:space="0" w:color="auto"/>
              <w:right w:val="single" w:sz="6" w:space="0" w:color="auto"/>
            </w:tcBorders>
          </w:tcPr>
          <w:p w:rsidR="002C64A6" w:rsidRPr="004B5033" w:rsidRDefault="002C64A6" w:rsidP="002C64A6">
            <w:pPr>
              <w:pStyle w:val="Style29"/>
              <w:spacing w:line="240" w:lineRule="auto"/>
              <w:ind w:firstLine="244"/>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vMerge/>
            <w:tcBorders>
              <w:left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922" w:type="dxa"/>
            <w:vMerge/>
            <w:tcBorders>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nil"/>
              <w:left w:val="single" w:sz="6" w:space="0" w:color="auto"/>
              <w:bottom w:val="single" w:sz="6" w:space="0" w:color="auto"/>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vMerge w:val="restart"/>
            <w:tcBorders>
              <w:top w:val="single" w:sz="6" w:space="0" w:color="auto"/>
              <w:left w:val="single" w:sz="6" w:space="0" w:color="auto"/>
              <w:right w:val="single" w:sz="6" w:space="0" w:color="auto"/>
            </w:tcBorders>
          </w:tcPr>
          <w:p w:rsidR="002C64A6" w:rsidRPr="004B5033" w:rsidRDefault="002C64A6" w:rsidP="002C64A6">
            <w:pPr>
              <w:pStyle w:val="Style11"/>
              <w:widowControl/>
              <w:ind w:firstLine="244"/>
              <w:rPr>
                <w:rStyle w:val="FontStyle41"/>
                <w:rFonts w:ascii="Arial" w:hAnsi="Arial" w:cs="Arial"/>
              </w:rPr>
            </w:pPr>
            <w:r w:rsidRPr="004B5033">
              <w:rPr>
                <w:rStyle w:val="FontStyle41"/>
                <w:rFonts w:ascii="Arial" w:hAnsi="Arial" w:cs="Arial"/>
              </w:rPr>
              <w:t xml:space="preserve">Дебиторская задолженность </w:t>
            </w:r>
            <w:r w:rsidRPr="004B5033">
              <w:rPr>
                <w:rStyle w:val="FontStyle41"/>
                <w:rFonts w:ascii="Arial" w:hAnsi="Arial" w:cs="Arial"/>
              </w:rPr>
              <w:lastRenderedPageBreak/>
              <w:t>отсутствует на начало текущего года и на 1 число, следующего за отчетным годом</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single" w:sz="6" w:space="0" w:color="auto"/>
              <w:left w:val="single" w:sz="6" w:space="0" w:color="auto"/>
              <w:bottom w:val="nil"/>
              <w:right w:val="nil"/>
            </w:tcBorders>
          </w:tcPr>
          <w:p w:rsidR="002C64A6" w:rsidRPr="004B5033" w:rsidRDefault="002C64A6" w:rsidP="002C64A6">
            <w:pPr>
              <w:pStyle w:val="Style11"/>
              <w:widowControl/>
              <w:ind w:firstLine="709"/>
              <w:rPr>
                <w:rStyle w:val="FontStyle41"/>
                <w:rFonts w:ascii="Arial" w:hAnsi="Arial" w:cs="Arial"/>
              </w:rPr>
            </w:pPr>
            <w:r w:rsidRPr="004B5033">
              <w:rPr>
                <w:rStyle w:val="FontStyle41"/>
                <w:rFonts w:ascii="Arial" w:hAnsi="Arial" w:cs="Arial"/>
              </w:rPr>
              <w:t>5</w:t>
            </w:r>
          </w:p>
        </w:tc>
        <w:tc>
          <w:tcPr>
            <w:tcW w:w="1277" w:type="dxa"/>
            <w:tcBorders>
              <w:top w:val="single" w:sz="6" w:space="0" w:color="auto"/>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096"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gridAfter w:val="1"/>
          <w:wAfter w:w="23" w:type="dxa"/>
        </w:trPr>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vMerge/>
            <w:tcBorders>
              <w:left w:val="single" w:sz="6" w:space="0" w:color="auto"/>
              <w:bottom w:val="single" w:sz="6" w:space="0" w:color="auto"/>
              <w:right w:val="single" w:sz="6" w:space="0" w:color="auto"/>
            </w:tcBorders>
          </w:tcPr>
          <w:p w:rsidR="002C64A6" w:rsidRPr="004B5033" w:rsidRDefault="002C64A6" w:rsidP="002C64A6">
            <w:pPr>
              <w:pStyle w:val="Style11"/>
              <w:widowControl/>
              <w:ind w:firstLine="244"/>
              <w:rPr>
                <w:rStyle w:val="FontStyle41"/>
                <w:rFonts w:ascii="Arial" w:hAnsi="Arial" w:cs="Arial"/>
              </w:rPr>
            </w:pP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00" w:type="dxa"/>
            <w:gridSpan w:val="4"/>
            <w:tcBorders>
              <w:top w:val="nil"/>
              <w:left w:val="single" w:sz="6" w:space="0" w:color="auto"/>
              <w:bottom w:val="single" w:sz="6" w:space="0" w:color="auto"/>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single" w:sz="6" w:space="0" w:color="auto"/>
              <w:right w:val="single" w:sz="6" w:space="0" w:color="auto"/>
            </w:tcBorders>
          </w:tcPr>
          <w:p w:rsidR="002C64A6" w:rsidRPr="004B5033" w:rsidRDefault="002C64A6" w:rsidP="002C64A6">
            <w:pPr>
              <w:pStyle w:val="Style19"/>
              <w:widowControl/>
              <w:rPr>
                <w:rFonts w:ascii="Arial" w:hAnsi="Arial" w:cs="Arial"/>
              </w:rPr>
            </w:pPr>
            <w:r w:rsidRPr="004B5033">
              <w:rPr>
                <w:rFonts w:ascii="Arial" w:hAnsi="Arial" w:cs="Arial"/>
              </w:rPr>
              <w:t xml:space="preserve">     5</w:t>
            </w:r>
          </w:p>
        </w:tc>
        <w:tc>
          <w:tcPr>
            <w:tcW w:w="3096"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Р10 &lt; 0 (снижение дебиторской задолженности)</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b/>
                <w:bCs/>
              </w:rPr>
            </w:pPr>
            <w:r w:rsidRPr="004B5033">
              <w:rPr>
                <w:rStyle w:val="FontStyle34"/>
                <w:rFonts w:ascii="Arial" w:hAnsi="Arial" w:cs="Arial"/>
                <w:b/>
                <w:bCs/>
              </w:rPr>
              <w:t>4</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Р10 = 0 (дебиторская задолженность не изменилась)</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3</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Р10 &gt; 0 (допущен рост дебиторской задолженности)</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709"/>
              <w:rPr>
                <w:rStyle w:val="FontStyle34"/>
                <w:rFonts w:ascii="Arial" w:hAnsi="Arial" w:cs="Arial"/>
              </w:rPr>
            </w:pPr>
            <w:r w:rsidRPr="004B5033">
              <w:rPr>
                <w:rStyle w:val="FontStyle34"/>
                <w:rFonts w:ascii="Arial" w:hAnsi="Arial" w:cs="Arial"/>
              </w:rPr>
              <w:t>0</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97"/>
              <w:rPr>
                <w:rFonts w:ascii="Arial" w:hAnsi="Arial" w:cs="Arial"/>
                <w:lang w:val="en-US"/>
              </w:rPr>
            </w:pPr>
            <w:r w:rsidRPr="004B5033">
              <w:rPr>
                <w:rFonts w:ascii="Arial" w:hAnsi="Arial" w:cs="Arial"/>
                <w:lang w:val="en-US"/>
              </w:rPr>
              <w:t>13227.3-9512=3715.3</w:t>
            </w:r>
          </w:p>
        </w:tc>
      </w:tr>
      <w:tr w:rsidR="002C64A6" w:rsidRPr="004B5033" w:rsidTr="002C64A6">
        <w:tc>
          <w:tcPr>
            <w:tcW w:w="1370" w:type="dxa"/>
            <w:vMerge w:val="restart"/>
            <w:tcBorders>
              <w:top w:val="single" w:sz="6" w:space="0" w:color="auto"/>
              <w:left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b/>
                <w:bCs/>
              </w:rPr>
              <w:t>Р11</w:t>
            </w:r>
            <w:r w:rsidRPr="004B5033">
              <w:rPr>
                <w:rStyle w:val="FontStyle34"/>
                <w:rFonts w:ascii="Arial" w:hAnsi="Arial" w:cs="Arial"/>
              </w:rPr>
              <w:t xml:space="preserve"> Наличие у ГРБС и подведомственных ему муниципальных учреждений               просроченной   кредиторской задолженности</w:t>
            </w: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Р11 = Кт</w:t>
            </w:r>
            <w:r w:rsidRPr="004B5033">
              <w:rPr>
                <w:rStyle w:val="FontStyle34"/>
                <w:rFonts w:ascii="Arial" w:hAnsi="Arial" w:cs="Arial"/>
                <w:vertAlign w:val="subscript"/>
              </w:rPr>
              <w:t>п</w:t>
            </w:r>
            <w:r w:rsidRPr="004B5033">
              <w:rPr>
                <w:rStyle w:val="FontStyle34"/>
                <w:rFonts w:ascii="Arial" w:hAnsi="Arial" w:cs="Arial"/>
              </w:rPr>
              <w:t>,</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r w:rsidRPr="004B5033">
              <w:rPr>
                <w:rStyle w:val="FontStyle34"/>
                <w:rFonts w:ascii="Arial" w:hAnsi="Arial" w:cs="Arial"/>
              </w:rPr>
              <w:t>тыс.</w:t>
            </w:r>
          </w:p>
        </w:tc>
        <w:tc>
          <w:tcPr>
            <w:tcW w:w="100" w:type="dxa"/>
            <w:gridSpan w:val="4"/>
            <w:tcBorders>
              <w:top w:val="single" w:sz="6" w:space="0" w:color="auto"/>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single" w:sz="6" w:space="0" w:color="auto"/>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11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9"/>
              <w:widowControl/>
              <w:spacing w:line="240" w:lineRule="auto"/>
              <w:ind w:firstLine="105"/>
              <w:rPr>
                <w:rStyle w:val="FontStyle34"/>
                <w:rFonts w:ascii="Arial" w:hAnsi="Arial" w:cs="Arial"/>
              </w:rPr>
            </w:pPr>
            <w:r w:rsidRPr="004B5033">
              <w:rPr>
                <w:rStyle w:val="FontStyle34"/>
                <w:rFonts w:ascii="Arial" w:hAnsi="Arial" w:cs="Arial"/>
              </w:rPr>
              <w:t>Целевым ориентиром является значение</w:t>
            </w: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29"/>
              <w:spacing w:line="240" w:lineRule="auto"/>
              <w:ind w:firstLine="244"/>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где</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29"/>
              <w:widowControl/>
              <w:spacing w:line="240" w:lineRule="auto"/>
              <w:rPr>
                <w:rStyle w:val="FontStyle34"/>
                <w:rFonts w:ascii="Arial" w:hAnsi="Arial" w:cs="Arial"/>
                <w:vertAlign w:val="superscript"/>
              </w:rPr>
            </w:pPr>
            <w:r w:rsidRPr="004B5033">
              <w:rPr>
                <w:rStyle w:val="FontStyle34"/>
                <w:rFonts w:ascii="Arial" w:hAnsi="Arial" w:cs="Arial"/>
              </w:rPr>
              <w:t>руб</w:t>
            </w:r>
            <w:r w:rsidRPr="004B5033">
              <w:rPr>
                <w:rStyle w:val="FontStyle34"/>
                <w:rFonts w:ascii="Arial" w:hAnsi="Arial" w:cs="Arial"/>
                <w:vertAlign w:val="superscript"/>
              </w:rPr>
              <w:t>.</w:t>
            </w: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r w:rsidRPr="004B5033">
              <w:rPr>
                <w:rStyle w:val="FontStyle34"/>
                <w:rFonts w:ascii="Arial" w:hAnsi="Arial" w:cs="Arial"/>
              </w:rPr>
              <w:t>показателя, равное 0</w:t>
            </w: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29"/>
              <w:spacing w:line="240" w:lineRule="auto"/>
              <w:ind w:firstLine="244"/>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9"/>
              <w:widowControl/>
              <w:ind w:firstLine="244"/>
              <w:rPr>
                <w:rStyle w:val="FontStyle34"/>
                <w:rFonts w:ascii="Arial" w:hAnsi="Arial" w:cs="Arial"/>
              </w:rPr>
            </w:pPr>
            <w:r w:rsidRPr="004B5033">
              <w:rPr>
                <w:rStyle w:val="FontStyle34"/>
                <w:rFonts w:ascii="Arial" w:hAnsi="Arial" w:cs="Arial"/>
              </w:rPr>
              <w:t>Кт</w:t>
            </w:r>
            <w:r w:rsidRPr="004B5033">
              <w:rPr>
                <w:rStyle w:val="FontStyle34"/>
                <w:rFonts w:ascii="Arial" w:hAnsi="Arial" w:cs="Arial"/>
                <w:vertAlign w:val="subscript"/>
              </w:rPr>
              <w:t>п</w:t>
            </w:r>
            <w:r w:rsidRPr="004B5033">
              <w:rPr>
                <w:rStyle w:val="FontStyle34"/>
                <w:rFonts w:ascii="Arial" w:hAnsi="Arial" w:cs="Arial"/>
              </w:rPr>
              <w:t xml:space="preserve"> - объем просроченной кредиторской задолженности ГРБС и подведомственных ему муниципальных учреждений по расчетам</w:t>
            </w:r>
          </w:p>
          <w:p w:rsidR="002C64A6" w:rsidRPr="004B5033" w:rsidRDefault="002C64A6" w:rsidP="002C64A6">
            <w:pPr>
              <w:pStyle w:val="Style29"/>
              <w:widowControl/>
              <w:spacing w:line="240" w:lineRule="auto"/>
              <w:rPr>
                <w:rStyle w:val="FontStyle34"/>
                <w:rFonts w:ascii="Arial" w:hAnsi="Arial" w:cs="Arial"/>
              </w:rPr>
            </w:pPr>
            <w:r w:rsidRPr="004B5033">
              <w:rPr>
                <w:rStyle w:val="FontStyle34"/>
                <w:rFonts w:ascii="Arial" w:hAnsi="Arial" w:cs="Arial"/>
              </w:rPr>
              <w:t>с кредиторами по состоянию на 1 января года, следующего за отчетным годом</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29"/>
              <w:spacing w:line="240" w:lineRule="auto"/>
              <w:ind w:firstLine="244"/>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trHeight w:val="85"/>
        </w:trPr>
        <w:tc>
          <w:tcPr>
            <w:tcW w:w="1370" w:type="dxa"/>
            <w:vMerge/>
            <w:tcBorders>
              <w:left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p>
        </w:tc>
        <w:tc>
          <w:tcPr>
            <w:tcW w:w="1922" w:type="dxa"/>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rPr>
                <w:rFonts w:ascii="Arial" w:hAnsi="Arial" w:cs="Arial"/>
              </w:rPr>
            </w:pPr>
          </w:p>
        </w:tc>
        <w:tc>
          <w:tcPr>
            <w:tcW w:w="100" w:type="dxa"/>
            <w:gridSpan w:val="4"/>
            <w:tcBorders>
              <w:top w:val="nil"/>
              <w:left w:val="single" w:sz="6" w:space="0" w:color="auto"/>
              <w:bottom w:val="single" w:sz="6" w:space="0" w:color="auto"/>
              <w:right w:val="nil"/>
            </w:tcBorders>
          </w:tcPr>
          <w:p w:rsidR="002C64A6" w:rsidRPr="004B5033" w:rsidRDefault="002C64A6" w:rsidP="002C64A6">
            <w:pPr>
              <w:pStyle w:val="Style19"/>
              <w:widowControl/>
              <w:ind w:firstLine="709"/>
              <w:rPr>
                <w:rFonts w:ascii="Arial" w:hAnsi="Arial" w:cs="Arial"/>
              </w:rPr>
            </w:pPr>
          </w:p>
        </w:tc>
        <w:tc>
          <w:tcPr>
            <w:tcW w:w="1277" w:type="dxa"/>
            <w:tcBorders>
              <w:top w:val="nil"/>
              <w:left w:val="nil"/>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311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Р11 = 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111"/>
              <w:jc w:val="center"/>
              <w:rPr>
                <w:rStyle w:val="FontStyle34"/>
                <w:rFonts w:ascii="Arial" w:hAnsi="Arial" w:cs="Arial"/>
                <w:b/>
                <w:bCs/>
              </w:rPr>
            </w:pPr>
            <w:r w:rsidRPr="004B5033">
              <w:rPr>
                <w:rStyle w:val="FontStyle34"/>
                <w:rFonts w:ascii="Arial" w:hAnsi="Arial" w:cs="Arial"/>
                <w:b/>
                <w:bCs/>
              </w:rPr>
              <w:t>5</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r w:rsidRPr="004B5033">
              <w:rPr>
                <w:rFonts w:ascii="Arial" w:hAnsi="Arial" w:cs="Arial"/>
              </w:rPr>
              <w:t>0</w:t>
            </w:r>
          </w:p>
        </w:tc>
      </w:tr>
      <w:tr w:rsidR="002C64A6" w:rsidRPr="004B5033" w:rsidTr="002C64A6">
        <w:tc>
          <w:tcPr>
            <w:tcW w:w="1370" w:type="dxa"/>
            <w:vMerge/>
            <w:tcBorders>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Р11 &gt; 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111"/>
              <w:jc w:val="center"/>
              <w:rPr>
                <w:rStyle w:val="FontStyle34"/>
                <w:rFonts w:ascii="Arial" w:hAnsi="Arial" w:cs="Arial"/>
              </w:rPr>
            </w:pPr>
            <w:r w:rsidRPr="004B5033">
              <w:rPr>
                <w:rStyle w:val="FontStyle34"/>
                <w:rFonts w:ascii="Arial" w:hAnsi="Arial" w:cs="Arial"/>
              </w:rPr>
              <w:t>0</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trHeight w:val="1836"/>
        </w:trPr>
        <w:tc>
          <w:tcPr>
            <w:tcW w:w="1370" w:type="dxa"/>
            <w:tcBorders>
              <w:top w:val="single" w:sz="6" w:space="0" w:color="auto"/>
              <w:left w:val="single" w:sz="6" w:space="0" w:color="auto"/>
              <w:bottom w:val="nil"/>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b/>
                <w:bCs/>
              </w:rPr>
              <w:t>Р12</w:t>
            </w:r>
            <w:r w:rsidRPr="004B5033">
              <w:rPr>
                <w:rStyle w:val="FontStyle34"/>
                <w:rFonts w:ascii="Arial" w:hAnsi="Arial" w:cs="Arial"/>
              </w:rPr>
              <w:t xml:space="preserve"> Эффективность управления кредиторской задолженностью по расчетам с поставщиками и подрядчиками</w:t>
            </w: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Р12 = К/Е х 100, где</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r w:rsidRPr="004B5033">
              <w:rPr>
                <w:rFonts w:ascii="Arial" w:hAnsi="Arial" w:cs="Arial"/>
              </w:rPr>
              <w:t>%</w:t>
            </w:r>
          </w:p>
        </w:tc>
        <w:tc>
          <w:tcPr>
            <w:tcW w:w="100" w:type="dxa"/>
            <w:gridSpan w:val="4"/>
            <w:tcBorders>
              <w:top w:val="single" w:sz="6" w:space="0" w:color="auto"/>
              <w:left w:val="single" w:sz="6" w:space="0" w:color="auto"/>
              <w:bottom w:val="nil"/>
              <w:right w:val="nil"/>
            </w:tcBorders>
          </w:tcPr>
          <w:p w:rsidR="002C64A6" w:rsidRPr="004B5033" w:rsidRDefault="002C64A6" w:rsidP="002C64A6">
            <w:pPr>
              <w:pStyle w:val="Style19"/>
              <w:widowControl/>
              <w:ind w:firstLine="111"/>
              <w:jc w:val="center"/>
              <w:rPr>
                <w:rFonts w:ascii="Arial" w:hAnsi="Arial" w:cs="Arial"/>
              </w:rPr>
            </w:pPr>
          </w:p>
        </w:tc>
        <w:tc>
          <w:tcPr>
            <w:tcW w:w="1277" w:type="dxa"/>
            <w:tcBorders>
              <w:top w:val="single" w:sz="6" w:space="0" w:color="auto"/>
              <w:left w:val="nil"/>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311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9"/>
              <w:widowControl/>
              <w:ind w:firstLine="105"/>
              <w:rPr>
                <w:rStyle w:val="FontStyle34"/>
                <w:rFonts w:ascii="Arial" w:hAnsi="Arial" w:cs="Arial"/>
              </w:rPr>
            </w:pPr>
            <w:r w:rsidRPr="004B5033">
              <w:rPr>
                <w:rStyle w:val="FontStyle34"/>
                <w:rFonts w:ascii="Arial" w:hAnsi="Arial" w:cs="Arial"/>
              </w:rPr>
              <w:t>Позитивно расценивается уровень управления финансами, при котором доля объема кредиторской задолженности по</w:t>
            </w:r>
          </w:p>
          <w:p w:rsidR="002C64A6" w:rsidRPr="004B5033" w:rsidRDefault="002C64A6" w:rsidP="002C64A6">
            <w:pPr>
              <w:pStyle w:val="Style29"/>
              <w:widowControl/>
              <w:spacing w:line="240" w:lineRule="auto"/>
              <w:rPr>
                <w:rStyle w:val="FontStyle34"/>
                <w:rFonts w:ascii="Arial" w:hAnsi="Arial" w:cs="Arial"/>
              </w:rPr>
            </w:pPr>
            <w:r w:rsidRPr="004B5033">
              <w:rPr>
                <w:rStyle w:val="FontStyle34"/>
                <w:rFonts w:ascii="Arial" w:hAnsi="Arial" w:cs="Arial"/>
              </w:rPr>
              <w:t>расчетам с поставщиками и подрядчиками от кассового исполнения по расходам ГРБС и подведомственных ему муниципальных учреждений составляет не более 0,5% или отсутствует</w:t>
            </w:r>
          </w:p>
        </w:tc>
      </w:tr>
      <w:tr w:rsidR="002C64A6" w:rsidRPr="004B5033" w:rsidTr="002C64A6">
        <w:tc>
          <w:tcPr>
            <w:tcW w:w="1370" w:type="dxa"/>
            <w:vMerge w:val="restart"/>
            <w:tcBorders>
              <w:top w:val="nil"/>
              <w:left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9"/>
              <w:widowControl/>
              <w:ind w:firstLine="244"/>
              <w:rPr>
                <w:rStyle w:val="FontStyle34"/>
                <w:rFonts w:ascii="Arial" w:hAnsi="Arial" w:cs="Arial"/>
              </w:rPr>
            </w:pPr>
            <w:r w:rsidRPr="004B5033">
              <w:rPr>
                <w:rStyle w:val="FontStyle34"/>
                <w:rFonts w:ascii="Arial" w:hAnsi="Arial" w:cs="Arial"/>
              </w:rPr>
              <w:t>К - объем кредиторской задолженности по расчетам с поставщиками и подрядчиками в отчетном финансовом году по состоянию на 1 января года, следующего за отчетным;</w:t>
            </w:r>
          </w:p>
          <w:p w:rsidR="002C64A6" w:rsidRPr="004B5033" w:rsidRDefault="002C64A6" w:rsidP="002C64A6">
            <w:pPr>
              <w:pStyle w:val="Style29"/>
              <w:widowControl/>
              <w:rPr>
                <w:rStyle w:val="FontStyle34"/>
                <w:rFonts w:ascii="Arial" w:hAnsi="Arial" w:cs="Arial"/>
              </w:rPr>
            </w:pPr>
          </w:p>
          <w:p w:rsidR="002C64A6" w:rsidRPr="004B5033" w:rsidRDefault="002C64A6" w:rsidP="002C64A6">
            <w:pPr>
              <w:pStyle w:val="Style29"/>
              <w:widowControl/>
              <w:ind w:firstLine="244"/>
              <w:rPr>
                <w:rStyle w:val="FontStyle34"/>
                <w:rFonts w:ascii="Arial" w:hAnsi="Arial" w:cs="Arial"/>
              </w:rPr>
            </w:pPr>
            <w:r w:rsidRPr="004B5033">
              <w:rPr>
                <w:rStyle w:val="FontStyle34"/>
                <w:rFonts w:ascii="Arial" w:hAnsi="Arial" w:cs="Arial"/>
              </w:rPr>
              <w:t>Е - кассовое исполнение расходов ГРБС в отчетном финансовом году</w:t>
            </w:r>
          </w:p>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году</w:t>
            </w: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111"/>
              <w:jc w:val="center"/>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1922" w:type="dxa"/>
            <w:tcBorders>
              <w:top w:val="nil"/>
              <w:left w:val="single" w:sz="6" w:space="0" w:color="auto"/>
              <w:bottom w:val="nil"/>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1379"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nil"/>
              <w:right w:val="nil"/>
            </w:tcBorders>
          </w:tcPr>
          <w:p w:rsidR="002C64A6" w:rsidRPr="004B5033" w:rsidRDefault="002C64A6" w:rsidP="002C64A6">
            <w:pPr>
              <w:pStyle w:val="Style19"/>
              <w:widowControl/>
              <w:ind w:firstLine="111"/>
              <w:jc w:val="center"/>
              <w:rPr>
                <w:rFonts w:ascii="Arial" w:hAnsi="Arial" w:cs="Arial"/>
              </w:rPr>
            </w:pPr>
          </w:p>
        </w:tc>
        <w:tc>
          <w:tcPr>
            <w:tcW w:w="1277" w:type="dxa"/>
            <w:tcBorders>
              <w:top w:val="nil"/>
              <w:left w:val="nil"/>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3119" w:type="dxa"/>
            <w:gridSpan w:val="2"/>
            <w:tcBorders>
              <w:top w:val="nil"/>
              <w:left w:val="single" w:sz="6" w:space="0" w:color="auto"/>
              <w:bottom w:val="nil"/>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1922" w:type="dxa"/>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137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gridSpan w:val="4"/>
            <w:tcBorders>
              <w:top w:val="nil"/>
              <w:left w:val="single" w:sz="6" w:space="0" w:color="auto"/>
              <w:bottom w:val="single" w:sz="6" w:space="0" w:color="auto"/>
              <w:right w:val="nil"/>
            </w:tcBorders>
          </w:tcPr>
          <w:p w:rsidR="002C64A6" w:rsidRPr="004B5033" w:rsidRDefault="002C64A6" w:rsidP="002C64A6">
            <w:pPr>
              <w:pStyle w:val="Style19"/>
              <w:widowControl/>
              <w:ind w:firstLine="111"/>
              <w:jc w:val="center"/>
              <w:rPr>
                <w:rFonts w:ascii="Arial" w:hAnsi="Arial" w:cs="Arial"/>
              </w:rPr>
            </w:pPr>
          </w:p>
        </w:tc>
        <w:tc>
          <w:tcPr>
            <w:tcW w:w="1277" w:type="dxa"/>
            <w:tcBorders>
              <w:top w:val="nil"/>
              <w:left w:val="nil"/>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3119"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lang w:val="en-US" w:eastAsia="en-US"/>
              </w:rPr>
            </w:pPr>
            <w:r w:rsidRPr="004B5033">
              <w:rPr>
                <w:rStyle w:val="FontStyle34"/>
                <w:rFonts w:ascii="Arial" w:hAnsi="Arial" w:cs="Arial"/>
                <w:lang w:val="en-US" w:eastAsia="en-US"/>
              </w:rPr>
              <w:t>P12&lt;=0,5%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111"/>
              <w:jc w:val="center"/>
              <w:rPr>
                <w:rStyle w:val="FontStyle34"/>
                <w:rFonts w:ascii="Arial" w:hAnsi="Arial" w:cs="Arial"/>
                <w:b/>
                <w:bCs/>
              </w:rPr>
            </w:pPr>
            <w:r w:rsidRPr="004B5033">
              <w:rPr>
                <w:rStyle w:val="FontStyle34"/>
                <w:rFonts w:ascii="Arial" w:hAnsi="Arial" w:cs="Arial"/>
                <w:b/>
                <w:bCs/>
              </w:rPr>
              <w:t>5</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rPr>
                <w:rFonts w:ascii="Arial" w:hAnsi="Arial" w:cs="Arial"/>
                <w:lang w:val="en-US"/>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lang w:eastAsia="en-US"/>
              </w:rPr>
            </w:pPr>
            <w:r w:rsidRPr="004B5033">
              <w:rPr>
                <w:rStyle w:val="FontStyle34"/>
                <w:rFonts w:ascii="Arial" w:hAnsi="Arial" w:cs="Arial"/>
                <w:lang w:eastAsia="en-US"/>
              </w:rPr>
              <w:t>0,5%&lt;</w:t>
            </w:r>
            <w:r w:rsidRPr="004B5033">
              <w:rPr>
                <w:rStyle w:val="FontStyle34"/>
                <w:rFonts w:ascii="Arial" w:hAnsi="Arial" w:cs="Arial"/>
                <w:lang w:val="en-US" w:eastAsia="en-US"/>
              </w:rPr>
              <w:t>P</w:t>
            </w:r>
            <w:r w:rsidRPr="004B5033">
              <w:rPr>
                <w:rStyle w:val="FontStyle34"/>
                <w:rFonts w:ascii="Arial" w:hAnsi="Arial" w:cs="Arial"/>
                <w:lang w:eastAsia="en-US"/>
              </w:rPr>
              <w:t>12&lt;=1%</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111"/>
              <w:jc w:val="center"/>
              <w:rPr>
                <w:rStyle w:val="FontStyle34"/>
                <w:rFonts w:ascii="Arial" w:hAnsi="Arial" w:cs="Arial"/>
              </w:rPr>
            </w:pPr>
            <w:r w:rsidRPr="004B5033">
              <w:rPr>
                <w:rStyle w:val="FontStyle34"/>
                <w:rFonts w:ascii="Arial" w:hAnsi="Arial" w:cs="Arial"/>
              </w:rPr>
              <w:t>4</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4"/>
              <w:rPr>
                <w:rFonts w:ascii="Arial" w:hAnsi="Arial" w:cs="Arial"/>
              </w:rPr>
            </w:pPr>
            <w:r w:rsidRPr="004B5033">
              <w:rPr>
                <w:rFonts w:ascii="Arial" w:hAnsi="Arial" w:cs="Arial"/>
              </w:rPr>
              <w:t>158.0/28215.</w:t>
            </w:r>
            <w:r w:rsidRPr="004B5033">
              <w:rPr>
                <w:rFonts w:ascii="Arial" w:hAnsi="Arial" w:cs="Arial"/>
                <w:lang w:val="en-US"/>
              </w:rPr>
              <w:t>0</w:t>
            </w:r>
            <w:r w:rsidRPr="004B5033">
              <w:rPr>
                <w:rFonts w:ascii="Arial" w:hAnsi="Arial" w:cs="Arial"/>
              </w:rPr>
              <w:t>*100=0,</w:t>
            </w:r>
            <w:r w:rsidRPr="004B5033">
              <w:rPr>
                <w:rFonts w:ascii="Arial" w:hAnsi="Arial" w:cs="Arial"/>
                <w:lang w:val="en-US"/>
              </w:rPr>
              <w:t>6</w:t>
            </w: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lang w:eastAsia="en-US"/>
              </w:rPr>
            </w:pPr>
            <w:r w:rsidRPr="004B5033">
              <w:rPr>
                <w:rStyle w:val="FontStyle34"/>
                <w:rFonts w:ascii="Arial" w:hAnsi="Arial" w:cs="Arial"/>
                <w:lang w:eastAsia="en-US"/>
              </w:rPr>
              <w:t>1%&lt;</w:t>
            </w:r>
            <w:r w:rsidRPr="004B5033">
              <w:rPr>
                <w:rStyle w:val="FontStyle34"/>
                <w:rFonts w:ascii="Arial" w:hAnsi="Arial" w:cs="Arial"/>
                <w:lang w:val="en-US" w:eastAsia="en-US"/>
              </w:rPr>
              <w:t>P</w:t>
            </w:r>
            <w:r w:rsidRPr="004B5033">
              <w:rPr>
                <w:rStyle w:val="FontStyle34"/>
                <w:rFonts w:ascii="Arial" w:hAnsi="Arial" w:cs="Arial"/>
                <w:lang w:eastAsia="en-US"/>
              </w:rPr>
              <w:t>12&lt;=2%</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111"/>
              <w:jc w:val="center"/>
              <w:rPr>
                <w:rStyle w:val="FontStyle34"/>
                <w:rFonts w:ascii="Arial" w:hAnsi="Arial" w:cs="Arial"/>
              </w:rPr>
            </w:pPr>
            <w:r w:rsidRPr="004B5033">
              <w:rPr>
                <w:rStyle w:val="FontStyle34"/>
                <w:rFonts w:ascii="Arial" w:hAnsi="Arial" w:cs="Arial"/>
              </w:rPr>
              <w:t>3</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lang w:eastAsia="en-US"/>
              </w:rPr>
            </w:pPr>
            <w:r w:rsidRPr="004B5033">
              <w:rPr>
                <w:rStyle w:val="FontStyle34"/>
                <w:rFonts w:ascii="Arial" w:hAnsi="Arial" w:cs="Arial"/>
                <w:lang w:eastAsia="en-US"/>
              </w:rPr>
              <w:t>2%&lt;</w:t>
            </w:r>
            <w:r w:rsidRPr="004B5033">
              <w:rPr>
                <w:rStyle w:val="FontStyle34"/>
                <w:rFonts w:ascii="Arial" w:hAnsi="Arial" w:cs="Arial"/>
                <w:lang w:val="en-US" w:eastAsia="en-US"/>
              </w:rPr>
              <w:t>P</w:t>
            </w:r>
            <w:r w:rsidRPr="004B5033">
              <w:rPr>
                <w:rStyle w:val="FontStyle34"/>
                <w:rFonts w:ascii="Arial" w:hAnsi="Arial" w:cs="Arial"/>
                <w:lang w:eastAsia="en-US"/>
              </w:rPr>
              <w:t>12&lt;=5%</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111"/>
              <w:jc w:val="center"/>
              <w:rPr>
                <w:rStyle w:val="FontStyle34"/>
                <w:rFonts w:ascii="Arial" w:hAnsi="Arial" w:cs="Arial"/>
              </w:rPr>
            </w:pPr>
            <w:r w:rsidRPr="004B5033">
              <w:rPr>
                <w:rStyle w:val="FontStyle34"/>
                <w:rFonts w:ascii="Arial" w:hAnsi="Arial" w:cs="Arial"/>
              </w:rPr>
              <w:t>2</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lang w:eastAsia="en-US"/>
              </w:rPr>
            </w:pPr>
            <w:r w:rsidRPr="004B5033">
              <w:rPr>
                <w:rStyle w:val="FontStyle34"/>
                <w:rFonts w:ascii="Arial" w:hAnsi="Arial" w:cs="Arial"/>
                <w:lang w:eastAsia="en-US"/>
              </w:rPr>
              <w:t>5%&lt;</w:t>
            </w:r>
            <w:r w:rsidRPr="004B5033">
              <w:rPr>
                <w:rStyle w:val="FontStyle34"/>
                <w:rFonts w:ascii="Arial" w:hAnsi="Arial" w:cs="Arial"/>
                <w:lang w:val="en-US" w:eastAsia="en-US"/>
              </w:rPr>
              <w:t>P</w:t>
            </w:r>
            <w:r w:rsidRPr="004B5033">
              <w:rPr>
                <w:rStyle w:val="FontStyle34"/>
                <w:rFonts w:ascii="Arial" w:hAnsi="Arial" w:cs="Arial"/>
                <w:lang w:eastAsia="en-US"/>
              </w:rPr>
              <w:t>12&lt;=10%</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111"/>
              <w:jc w:val="center"/>
              <w:rPr>
                <w:rStyle w:val="FontStyle34"/>
                <w:rFonts w:ascii="Arial" w:hAnsi="Arial" w:cs="Arial"/>
              </w:rPr>
            </w:pPr>
            <w:r w:rsidRPr="004B5033">
              <w:rPr>
                <w:rStyle w:val="FontStyle34"/>
                <w:rFonts w:ascii="Arial" w:hAnsi="Arial" w:cs="Arial"/>
              </w:rPr>
              <w:t>1</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vMerge/>
            <w:tcBorders>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922"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lang w:eastAsia="en-US"/>
              </w:rPr>
            </w:pPr>
            <w:r w:rsidRPr="004B5033">
              <w:rPr>
                <w:rStyle w:val="FontStyle34"/>
                <w:rFonts w:ascii="Arial" w:hAnsi="Arial" w:cs="Arial"/>
                <w:lang w:eastAsia="en-US"/>
              </w:rPr>
              <w:t>10%&lt;</w:t>
            </w:r>
            <w:r w:rsidRPr="004B5033">
              <w:rPr>
                <w:rStyle w:val="FontStyle34"/>
                <w:rFonts w:ascii="Arial" w:hAnsi="Arial" w:cs="Arial"/>
                <w:lang w:val="en-US" w:eastAsia="en-US"/>
              </w:rPr>
              <w:t>P</w:t>
            </w:r>
            <w:r w:rsidRPr="004B5033">
              <w:rPr>
                <w:rStyle w:val="FontStyle34"/>
                <w:rFonts w:ascii="Arial" w:hAnsi="Arial" w:cs="Arial"/>
                <w:lang w:eastAsia="en-US"/>
              </w:rPr>
              <w:t>12</w:t>
            </w:r>
          </w:p>
        </w:tc>
        <w:tc>
          <w:tcPr>
            <w:tcW w:w="137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377" w:type="dxa"/>
            <w:gridSpan w:val="5"/>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111"/>
              <w:jc w:val="center"/>
              <w:rPr>
                <w:rStyle w:val="FontStyle34"/>
                <w:rFonts w:ascii="Arial" w:hAnsi="Arial" w:cs="Arial"/>
              </w:rPr>
            </w:pPr>
            <w:r w:rsidRPr="004B5033">
              <w:rPr>
                <w:rStyle w:val="FontStyle34"/>
                <w:rFonts w:ascii="Arial" w:hAnsi="Arial" w:cs="Arial"/>
              </w:rPr>
              <w:t>0</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4714" w:type="dxa"/>
            <w:gridSpan w:val="7"/>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8"/>
              <w:widowControl/>
              <w:ind w:firstLine="244"/>
              <w:rPr>
                <w:rStyle w:val="FontStyle42"/>
                <w:rFonts w:ascii="Arial" w:hAnsi="Arial" w:cs="Arial"/>
              </w:rPr>
            </w:pPr>
            <w:r w:rsidRPr="004B5033">
              <w:rPr>
                <w:rStyle w:val="FontStyle42"/>
                <w:rFonts w:ascii="Arial" w:hAnsi="Arial" w:cs="Arial"/>
              </w:rPr>
              <w:t>3. Оценка состояния учета и отчетности</w:t>
            </w:r>
          </w:p>
        </w:tc>
        <w:tc>
          <w:tcPr>
            <w:tcW w:w="1334"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8"/>
              <w:widowControl/>
              <w:ind w:firstLine="709"/>
              <w:rPr>
                <w:rStyle w:val="FontStyle42"/>
                <w:rFonts w:ascii="Arial" w:hAnsi="Arial" w:cs="Arial"/>
              </w:rPr>
            </w:pPr>
            <w:r w:rsidRPr="004B5033">
              <w:rPr>
                <w:rStyle w:val="FontStyle42"/>
                <w:rFonts w:ascii="Arial" w:hAnsi="Arial" w:cs="Arial"/>
              </w:rPr>
              <w:t>10</w:t>
            </w:r>
          </w:p>
        </w:tc>
        <w:tc>
          <w:tcPr>
            <w:tcW w:w="3119"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370" w:type="dxa"/>
            <w:tcBorders>
              <w:top w:val="single" w:sz="6" w:space="0" w:color="auto"/>
              <w:left w:val="single" w:sz="6" w:space="0" w:color="auto"/>
              <w:bottom w:val="nil"/>
              <w:right w:val="single" w:sz="6" w:space="0" w:color="auto"/>
            </w:tcBorders>
          </w:tcPr>
          <w:p w:rsidR="002C64A6" w:rsidRPr="004B5033" w:rsidRDefault="002C64A6" w:rsidP="002C64A6">
            <w:pPr>
              <w:pStyle w:val="Style29"/>
              <w:widowControl/>
              <w:ind w:firstLine="244"/>
              <w:rPr>
                <w:rStyle w:val="FontStyle34"/>
                <w:rFonts w:ascii="Arial" w:hAnsi="Arial" w:cs="Arial"/>
              </w:rPr>
            </w:pPr>
            <w:r w:rsidRPr="004B5033">
              <w:rPr>
                <w:rStyle w:val="FontStyle34"/>
                <w:rFonts w:ascii="Arial" w:hAnsi="Arial" w:cs="Arial"/>
                <w:b/>
                <w:bCs/>
              </w:rPr>
              <w:t>Р13</w:t>
            </w:r>
            <w:r w:rsidRPr="004B5033">
              <w:rPr>
                <w:rStyle w:val="FontStyle34"/>
                <w:rFonts w:ascii="Arial" w:hAnsi="Arial" w:cs="Arial"/>
              </w:rPr>
              <w:t xml:space="preserve"> Соблюдение сроков представления ГРБС годовой</w:t>
            </w:r>
          </w:p>
          <w:p w:rsidR="002C64A6" w:rsidRPr="004B5033" w:rsidRDefault="002C64A6" w:rsidP="002C64A6">
            <w:pPr>
              <w:pStyle w:val="Style29"/>
              <w:widowControl/>
              <w:spacing w:line="240" w:lineRule="auto"/>
              <w:rPr>
                <w:rStyle w:val="FontStyle34"/>
                <w:rFonts w:ascii="Arial" w:hAnsi="Arial" w:cs="Arial"/>
              </w:rPr>
            </w:pPr>
            <w:r w:rsidRPr="004B5033">
              <w:rPr>
                <w:rStyle w:val="FontStyle34"/>
                <w:rFonts w:ascii="Arial" w:hAnsi="Arial" w:cs="Arial"/>
              </w:rPr>
              <w:t>бюджетной отчетности</w:t>
            </w:r>
          </w:p>
        </w:tc>
        <w:tc>
          <w:tcPr>
            <w:tcW w:w="1922" w:type="dxa"/>
            <w:tcBorders>
              <w:top w:val="single" w:sz="6" w:space="0" w:color="auto"/>
              <w:left w:val="single" w:sz="6" w:space="0" w:color="auto"/>
              <w:bottom w:val="nil"/>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Оценивается соблюдение сроков представления    ГРБС годовой бюджетной отчетности</w:t>
            </w:r>
          </w:p>
        </w:tc>
        <w:tc>
          <w:tcPr>
            <w:tcW w:w="137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r w:rsidRPr="004B5033">
              <w:rPr>
                <w:rFonts w:ascii="Arial" w:hAnsi="Arial" w:cs="Arial"/>
              </w:rPr>
              <w:t>день</w:t>
            </w:r>
          </w:p>
        </w:tc>
        <w:tc>
          <w:tcPr>
            <w:tcW w:w="100" w:type="dxa"/>
            <w:gridSpan w:val="4"/>
            <w:tcBorders>
              <w:top w:val="single" w:sz="6" w:space="0" w:color="auto"/>
              <w:left w:val="single" w:sz="6" w:space="0" w:color="auto"/>
              <w:bottom w:val="nil"/>
              <w:right w:val="nil"/>
            </w:tcBorders>
          </w:tcPr>
          <w:p w:rsidR="002C64A6" w:rsidRPr="004B5033" w:rsidRDefault="002C64A6" w:rsidP="002C64A6">
            <w:pPr>
              <w:pStyle w:val="Style19"/>
              <w:widowControl/>
              <w:ind w:firstLine="111"/>
              <w:jc w:val="center"/>
              <w:rPr>
                <w:rFonts w:ascii="Arial" w:hAnsi="Arial" w:cs="Arial"/>
              </w:rPr>
            </w:pPr>
          </w:p>
        </w:tc>
        <w:tc>
          <w:tcPr>
            <w:tcW w:w="1277" w:type="dxa"/>
            <w:tcBorders>
              <w:top w:val="single" w:sz="6" w:space="0" w:color="auto"/>
              <w:left w:val="nil"/>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3119"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9"/>
              <w:widowControl/>
              <w:spacing w:line="240" w:lineRule="auto"/>
              <w:ind w:firstLine="105"/>
              <w:rPr>
                <w:rStyle w:val="FontStyle34"/>
                <w:rFonts w:ascii="Arial" w:hAnsi="Arial" w:cs="Arial"/>
              </w:rPr>
            </w:pPr>
            <w:r w:rsidRPr="004B5033">
              <w:rPr>
                <w:rStyle w:val="FontStyle34"/>
                <w:rFonts w:ascii="Arial" w:hAnsi="Arial" w:cs="Arial"/>
              </w:rPr>
              <w:t>Позитивно расценивается своевременное</w:t>
            </w:r>
          </w:p>
          <w:p w:rsidR="002C64A6" w:rsidRPr="004B5033" w:rsidRDefault="002C64A6" w:rsidP="002C64A6">
            <w:pPr>
              <w:pStyle w:val="Style29"/>
              <w:widowControl/>
              <w:spacing w:line="240" w:lineRule="auto"/>
              <w:ind w:firstLine="105"/>
              <w:rPr>
                <w:rStyle w:val="FontStyle34"/>
                <w:rFonts w:ascii="Arial" w:hAnsi="Arial" w:cs="Arial"/>
              </w:rPr>
            </w:pPr>
          </w:p>
          <w:p w:rsidR="002C64A6" w:rsidRPr="004B5033" w:rsidRDefault="002C64A6" w:rsidP="002C64A6">
            <w:pPr>
              <w:pStyle w:val="Style29"/>
              <w:widowControl/>
              <w:spacing w:line="240" w:lineRule="auto"/>
              <w:ind w:firstLine="105"/>
              <w:rPr>
                <w:rStyle w:val="FontStyle34"/>
                <w:rFonts w:ascii="Arial" w:hAnsi="Arial" w:cs="Arial"/>
              </w:rPr>
            </w:pPr>
          </w:p>
        </w:tc>
      </w:tr>
    </w:tbl>
    <w:p w:rsidR="002C64A6" w:rsidRPr="004B5033" w:rsidRDefault="002C64A6" w:rsidP="002C64A6">
      <w:pPr>
        <w:pStyle w:val="Style29"/>
        <w:widowControl/>
        <w:spacing w:line="240" w:lineRule="auto"/>
        <w:rPr>
          <w:rStyle w:val="FontStyle34"/>
          <w:rFonts w:ascii="Arial" w:hAnsi="Arial" w:cs="Arial"/>
        </w:rPr>
        <w:sectPr w:rsidR="002C64A6" w:rsidRPr="004B5033" w:rsidSect="008E5095">
          <w:pgSz w:w="11906" w:h="16838"/>
          <w:pgMar w:top="851" w:right="851" w:bottom="1134" w:left="1701" w:header="709" w:footer="709" w:gutter="0"/>
          <w:cols w:space="708"/>
          <w:docGrid w:linePitch="360"/>
        </w:sectPr>
      </w:pPr>
    </w:p>
    <w:tbl>
      <w:tblPr>
        <w:tblW w:w="15545" w:type="dxa"/>
        <w:tblInd w:w="40" w:type="dxa"/>
        <w:tblLayout w:type="fixed"/>
        <w:tblCellMar>
          <w:left w:w="40" w:type="dxa"/>
          <w:right w:w="40" w:type="dxa"/>
        </w:tblCellMar>
        <w:tblLook w:val="0000" w:firstRow="0" w:lastRow="0" w:firstColumn="0" w:lastColumn="0" w:noHBand="0" w:noVBand="0"/>
      </w:tblPr>
      <w:tblGrid>
        <w:gridCol w:w="3417"/>
        <w:gridCol w:w="5788"/>
        <w:gridCol w:w="1379"/>
        <w:gridCol w:w="100"/>
        <w:gridCol w:w="1742"/>
        <w:gridCol w:w="3119"/>
      </w:tblGrid>
      <w:tr w:rsidR="002C64A6" w:rsidRPr="004B5033" w:rsidTr="002C64A6">
        <w:trPr>
          <w:trHeight w:val="85"/>
        </w:trPr>
        <w:tc>
          <w:tcPr>
            <w:tcW w:w="3417" w:type="dxa"/>
            <w:tcBorders>
              <w:top w:val="nil"/>
              <w:left w:val="single" w:sz="6" w:space="0" w:color="auto"/>
              <w:bottom w:val="nil"/>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5788" w:type="dxa"/>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1379"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tcBorders>
              <w:top w:val="nil"/>
              <w:left w:val="single" w:sz="6" w:space="0" w:color="auto"/>
              <w:bottom w:val="single" w:sz="6" w:space="0" w:color="auto"/>
              <w:right w:val="nil"/>
            </w:tcBorders>
          </w:tcPr>
          <w:p w:rsidR="002C64A6" w:rsidRPr="004B5033" w:rsidRDefault="002C64A6" w:rsidP="002C64A6">
            <w:pPr>
              <w:pStyle w:val="Style19"/>
              <w:widowControl/>
              <w:ind w:firstLine="111"/>
              <w:jc w:val="center"/>
              <w:rPr>
                <w:rFonts w:ascii="Arial" w:hAnsi="Arial" w:cs="Arial"/>
              </w:rPr>
            </w:pPr>
          </w:p>
        </w:tc>
        <w:tc>
          <w:tcPr>
            <w:tcW w:w="1742" w:type="dxa"/>
            <w:tcBorders>
              <w:top w:val="nil"/>
              <w:left w:val="nil"/>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3119" w:type="dxa"/>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105"/>
              <w:rPr>
                <w:rStyle w:val="FontStyle34"/>
                <w:rFonts w:ascii="Arial" w:hAnsi="Arial" w:cs="Arial"/>
              </w:rPr>
            </w:pPr>
            <w:r w:rsidRPr="004B5033">
              <w:rPr>
                <w:rStyle w:val="FontStyle34"/>
                <w:rFonts w:ascii="Arial" w:hAnsi="Arial" w:cs="Arial"/>
              </w:rPr>
              <w:t>предоставление отчетности</w:t>
            </w:r>
          </w:p>
        </w:tc>
      </w:tr>
      <w:tr w:rsidR="002C64A6" w:rsidRPr="004B5033" w:rsidTr="002C64A6">
        <w:tc>
          <w:tcPr>
            <w:tcW w:w="3417" w:type="dxa"/>
            <w:tcBorders>
              <w:top w:val="nil"/>
              <w:left w:val="single" w:sz="6" w:space="0" w:color="auto"/>
              <w:bottom w:val="nil"/>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5788"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 годовая бюджетная отчетность представлена ГРБС   в установленные сроки</w:t>
            </w:r>
          </w:p>
        </w:tc>
        <w:tc>
          <w:tcPr>
            <w:tcW w:w="1379"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tcBorders>
              <w:top w:val="single" w:sz="6" w:space="0" w:color="auto"/>
              <w:left w:val="single" w:sz="6" w:space="0" w:color="auto"/>
              <w:bottom w:val="single" w:sz="6" w:space="0" w:color="auto"/>
              <w:right w:val="nil"/>
            </w:tcBorders>
          </w:tcPr>
          <w:p w:rsidR="002C64A6" w:rsidRPr="004B5033" w:rsidRDefault="002C64A6" w:rsidP="002C64A6">
            <w:pPr>
              <w:pStyle w:val="Style19"/>
              <w:widowControl/>
              <w:ind w:firstLine="111"/>
              <w:jc w:val="center"/>
              <w:rPr>
                <w:rFonts w:ascii="Arial" w:hAnsi="Arial" w:cs="Arial"/>
              </w:rPr>
            </w:pPr>
          </w:p>
        </w:tc>
        <w:tc>
          <w:tcPr>
            <w:tcW w:w="1742" w:type="dxa"/>
            <w:tcBorders>
              <w:top w:val="single" w:sz="6" w:space="0" w:color="auto"/>
              <w:left w:val="nil"/>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b/>
                <w:bCs/>
              </w:rPr>
            </w:pPr>
            <w:r w:rsidRPr="004B5033">
              <w:rPr>
                <w:rFonts w:ascii="Arial" w:hAnsi="Arial" w:cs="Arial"/>
                <w:b/>
                <w:bCs/>
              </w:rPr>
              <w:t xml:space="preserve">       5</w:t>
            </w:r>
          </w:p>
        </w:tc>
        <w:tc>
          <w:tcPr>
            <w:tcW w:w="3119"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61"/>
              <w:rPr>
                <w:rFonts w:ascii="Arial" w:hAnsi="Arial" w:cs="Arial"/>
              </w:rPr>
            </w:pPr>
            <w:r w:rsidRPr="004B5033">
              <w:rPr>
                <w:rFonts w:ascii="Arial" w:hAnsi="Arial" w:cs="Arial"/>
              </w:rPr>
              <w:t>Предоставлена в срок</w:t>
            </w:r>
          </w:p>
        </w:tc>
      </w:tr>
      <w:tr w:rsidR="002C64A6" w:rsidRPr="004B5033" w:rsidTr="002C64A6">
        <w:tc>
          <w:tcPr>
            <w:tcW w:w="3417" w:type="dxa"/>
            <w:tcBorders>
              <w:top w:val="nil"/>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5788" w:type="dxa"/>
            <w:tcBorders>
              <w:top w:val="single" w:sz="6" w:space="0" w:color="auto"/>
              <w:left w:val="single" w:sz="6" w:space="0" w:color="auto"/>
              <w:bottom w:val="nil"/>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 годовая бюджетная отчетность представлена ГРБС       с нарушением установленных сроков</w:t>
            </w:r>
          </w:p>
        </w:tc>
        <w:tc>
          <w:tcPr>
            <w:tcW w:w="137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tcBorders>
              <w:top w:val="single" w:sz="6" w:space="0" w:color="auto"/>
              <w:left w:val="single" w:sz="6" w:space="0" w:color="auto"/>
              <w:bottom w:val="nil"/>
              <w:right w:val="nil"/>
            </w:tcBorders>
          </w:tcPr>
          <w:p w:rsidR="002C64A6" w:rsidRPr="004B5033" w:rsidRDefault="002C64A6" w:rsidP="002C64A6">
            <w:pPr>
              <w:pStyle w:val="Style19"/>
              <w:widowControl/>
              <w:ind w:firstLine="111"/>
              <w:jc w:val="center"/>
              <w:rPr>
                <w:rFonts w:ascii="Arial" w:hAnsi="Arial" w:cs="Arial"/>
              </w:rPr>
            </w:pPr>
          </w:p>
        </w:tc>
        <w:tc>
          <w:tcPr>
            <w:tcW w:w="1742" w:type="dxa"/>
            <w:tcBorders>
              <w:top w:val="single" w:sz="6" w:space="0" w:color="auto"/>
              <w:left w:val="nil"/>
              <w:bottom w:val="nil"/>
              <w:right w:val="single" w:sz="6" w:space="0" w:color="auto"/>
            </w:tcBorders>
          </w:tcPr>
          <w:p w:rsidR="002C64A6" w:rsidRPr="004B5033" w:rsidRDefault="002C64A6" w:rsidP="002C64A6">
            <w:pPr>
              <w:pStyle w:val="Style19"/>
              <w:widowControl/>
              <w:ind w:firstLine="111"/>
              <w:jc w:val="center"/>
              <w:rPr>
                <w:rFonts w:ascii="Arial" w:hAnsi="Arial" w:cs="Arial"/>
              </w:rPr>
            </w:pPr>
            <w:r w:rsidRPr="004B5033">
              <w:rPr>
                <w:rFonts w:ascii="Arial" w:hAnsi="Arial" w:cs="Arial"/>
              </w:rPr>
              <w:t>0</w:t>
            </w:r>
          </w:p>
        </w:tc>
        <w:tc>
          <w:tcPr>
            <w:tcW w:w="311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3417"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5788" w:type="dxa"/>
            <w:tcBorders>
              <w:top w:val="nil"/>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1379"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tcBorders>
              <w:top w:val="nil"/>
              <w:left w:val="single" w:sz="6" w:space="0" w:color="auto"/>
              <w:bottom w:val="single" w:sz="6" w:space="0" w:color="auto"/>
              <w:right w:val="nil"/>
            </w:tcBorders>
          </w:tcPr>
          <w:p w:rsidR="002C64A6" w:rsidRPr="004B5033" w:rsidRDefault="002C64A6" w:rsidP="002C64A6">
            <w:pPr>
              <w:pStyle w:val="Style19"/>
              <w:widowControl/>
              <w:ind w:firstLine="111"/>
              <w:jc w:val="center"/>
              <w:rPr>
                <w:rFonts w:ascii="Arial" w:hAnsi="Arial" w:cs="Arial"/>
              </w:rPr>
            </w:pPr>
          </w:p>
        </w:tc>
        <w:tc>
          <w:tcPr>
            <w:tcW w:w="1742" w:type="dxa"/>
            <w:tcBorders>
              <w:top w:val="nil"/>
              <w:left w:val="nil"/>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3119"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trHeight w:val="1269"/>
        </w:trPr>
        <w:tc>
          <w:tcPr>
            <w:tcW w:w="3417" w:type="dxa"/>
            <w:tcBorders>
              <w:top w:val="single" w:sz="6" w:space="0" w:color="auto"/>
              <w:left w:val="single" w:sz="6" w:space="0" w:color="auto"/>
              <w:bottom w:val="nil"/>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b/>
                <w:bCs/>
              </w:rPr>
              <w:t>Р14</w:t>
            </w:r>
            <w:r w:rsidRPr="004B5033">
              <w:rPr>
                <w:rStyle w:val="FontStyle34"/>
                <w:rFonts w:ascii="Arial" w:hAnsi="Arial" w:cs="Arial"/>
              </w:rPr>
              <w:t xml:space="preserve"> Качество составления ГРБС годовой бюджетной отчетности </w:t>
            </w:r>
          </w:p>
        </w:tc>
        <w:tc>
          <w:tcPr>
            <w:tcW w:w="5788" w:type="dxa"/>
            <w:tcBorders>
              <w:top w:val="single" w:sz="6" w:space="0" w:color="auto"/>
              <w:left w:val="single" w:sz="6" w:space="0" w:color="auto"/>
              <w:bottom w:val="single" w:sz="4" w:space="0" w:color="auto"/>
              <w:right w:val="single" w:sz="6" w:space="0" w:color="auto"/>
            </w:tcBorders>
          </w:tcPr>
          <w:p w:rsidR="002C64A6" w:rsidRPr="004B5033" w:rsidRDefault="002C64A6" w:rsidP="002C64A6">
            <w:pPr>
              <w:pStyle w:val="Style29"/>
              <w:widowControl/>
              <w:spacing w:line="240" w:lineRule="auto"/>
              <w:ind w:firstLine="244"/>
              <w:rPr>
                <w:rStyle w:val="FontStyle34"/>
                <w:rFonts w:ascii="Arial" w:hAnsi="Arial" w:cs="Arial"/>
              </w:rPr>
            </w:pPr>
            <w:r w:rsidRPr="004B5033">
              <w:rPr>
                <w:rStyle w:val="FontStyle34"/>
                <w:rFonts w:ascii="Arial" w:hAnsi="Arial" w:cs="Arial"/>
              </w:rPr>
              <w:t>Оценивается качество предоставления бюджетной отчетности</w:t>
            </w:r>
          </w:p>
        </w:tc>
        <w:tc>
          <w:tcPr>
            <w:tcW w:w="1379" w:type="dxa"/>
            <w:tcBorders>
              <w:top w:val="single" w:sz="6" w:space="0" w:color="auto"/>
              <w:left w:val="single" w:sz="6" w:space="0" w:color="auto"/>
              <w:bottom w:val="single" w:sz="4" w:space="0" w:color="auto"/>
              <w:right w:val="single" w:sz="6" w:space="0" w:color="auto"/>
            </w:tcBorders>
          </w:tcPr>
          <w:p w:rsidR="002C64A6" w:rsidRPr="004B5033" w:rsidRDefault="002C64A6" w:rsidP="002C64A6">
            <w:pPr>
              <w:pStyle w:val="Style19"/>
              <w:widowControl/>
              <w:jc w:val="center"/>
              <w:rPr>
                <w:rFonts w:ascii="Arial" w:hAnsi="Arial" w:cs="Arial"/>
              </w:rPr>
            </w:pPr>
            <w:r w:rsidRPr="004B5033">
              <w:rPr>
                <w:rStyle w:val="FontStyle34"/>
                <w:rFonts w:ascii="Arial" w:hAnsi="Arial" w:cs="Arial"/>
              </w:rPr>
              <w:t>Соответствие / несоответствие порядку</w:t>
            </w:r>
          </w:p>
        </w:tc>
        <w:tc>
          <w:tcPr>
            <w:tcW w:w="1842" w:type="dxa"/>
            <w:gridSpan w:val="2"/>
            <w:tcBorders>
              <w:top w:val="single" w:sz="6" w:space="0" w:color="auto"/>
              <w:left w:val="single" w:sz="6" w:space="0" w:color="auto"/>
              <w:bottom w:val="single" w:sz="4"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3119" w:type="dxa"/>
            <w:tcBorders>
              <w:top w:val="single" w:sz="6" w:space="0" w:color="auto"/>
              <w:left w:val="single" w:sz="6" w:space="0" w:color="auto"/>
              <w:bottom w:val="single" w:sz="4" w:space="0" w:color="auto"/>
              <w:right w:val="single" w:sz="6" w:space="0" w:color="auto"/>
            </w:tcBorders>
          </w:tcPr>
          <w:p w:rsidR="002C64A6" w:rsidRPr="004B5033" w:rsidRDefault="002C64A6" w:rsidP="002C64A6">
            <w:pPr>
              <w:pStyle w:val="Style29"/>
              <w:widowControl/>
              <w:spacing w:line="240" w:lineRule="auto"/>
              <w:ind w:firstLine="105"/>
              <w:rPr>
                <w:rStyle w:val="FontStyle34"/>
                <w:rFonts w:ascii="Arial" w:hAnsi="Arial" w:cs="Arial"/>
              </w:rPr>
            </w:pPr>
            <w:r w:rsidRPr="004B5033">
              <w:rPr>
                <w:rStyle w:val="FontStyle34"/>
                <w:rFonts w:ascii="Arial" w:hAnsi="Arial" w:cs="Arial"/>
              </w:rPr>
              <w:t>Позитивно расценивается предоставление отчетности полностью соответствующей порядку ее составления</w:t>
            </w:r>
          </w:p>
        </w:tc>
      </w:tr>
      <w:tr w:rsidR="002C64A6" w:rsidRPr="004B5033" w:rsidTr="002C64A6">
        <w:tc>
          <w:tcPr>
            <w:tcW w:w="3417" w:type="dxa"/>
            <w:vMerge w:val="restart"/>
            <w:tcBorders>
              <w:top w:val="nil"/>
              <w:left w:val="single" w:sz="6" w:space="0" w:color="auto"/>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p>
        </w:tc>
        <w:tc>
          <w:tcPr>
            <w:tcW w:w="5788" w:type="dxa"/>
            <w:tcBorders>
              <w:top w:val="single" w:sz="4" w:space="0" w:color="auto"/>
              <w:left w:val="single" w:sz="6" w:space="0" w:color="auto"/>
              <w:bottom w:val="single" w:sz="6" w:space="0" w:color="auto"/>
              <w:right w:val="single" w:sz="6" w:space="0" w:color="auto"/>
            </w:tcBorders>
          </w:tcPr>
          <w:p w:rsidR="002C64A6" w:rsidRPr="004B5033" w:rsidRDefault="002C64A6" w:rsidP="002C64A6">
            <w:pPr>
              <w:pStyle w:val="Style29"/>
              <w:widowControl/>
              <w:spacing w:line="240" w:lineRule="auto"/>
              <w:ind w:right="984" w:firstLine="244"/>
              <w:rPr>
                <w:rStyle w:val="FontStyle34"/>
                <w:rFonts w:ascii="Arial" w:hAnsi="Arial" w:cs="Arial"/>
              </w:rPr>
            </w:pPr>
            <w:r w:rsidRPr="004B5033">
              <w:rPr>
                <w:rStyle w:val="FontStyle34"/>
                <w:rFonts w:ascii="Arial" w:hAnsi="Arial" w:cs="Arial"/>
              </w:rPr>
              <w:t>- годовая бюджетная отчетность составлена ГРБС в полном соответствии с порядком ее составления</w:t>
            </w:r>
          </w:p>
        </w:tc>
        <w:tc>
          <w:tcPr>
            <w:tcW w:w="1379" w:type="dxa"/>
            <w:tcBorders>
              <w:top w:val="single" w:sz="4"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00" w:type="dxa"/>
            <w:tcBorders>
              <w:top w:val="single" w:sz="4" w:space="0" w:color="auto"/>
              <w:left w:val="single" w:sz="6" w:space="0" w:color="auto"/>
              <w:bottom w:val="single" w:sz="6" w:space="0" w:color="auto"/>
              <w:right w:val="nil"/>
            </w:tcBorders>
          </w:tcPr>
          <w:p w:rsidR="002C64A6" w:rsidRPr="004B5033" w:rsidRDefault="002C64A6" w:rsidP="002C64A6">
            <w:pPr>
              <w:pStyle w:val="Style29"/>
              <w:widowControl/>
              <w:spacing w:line="240" w:lineRule="auto"/>
              <w:ind w:firstLine="111"/>
              <w:jc w:val="center"/>
              <w:rPr>
                <w:rStyle w:val="FontStyle34"/>
                <w:rFonts w:ascii="Arial" w:hAnsi="Arial" w:cs="Arial"/>
              </w:rPr>
            </w:pPr>
          </w:p>
        </w:tc>
        <w:tc>
          <w:tcPr>
            <w:tcW w:w="1742" w:type="dxa"/>
            <w:tcBorders>
              <w:top w:val="single" w:sz="4" w:space="0" w:color="auto"/>
              <w:left w:val="nil"/>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b/>
                <w:bCs/>
              </w:rPr>
            </w:pPr>
            <w:r w:rsidRPr="004B5033">
              <w:rPr>
                <w:rStyle w:val="FontStyle34"/>
                <w:rFonts w:ascii="Arial" w:hAnsi="Arial" w:cs="Arial"/>
              </w:rPr>
              <w:t xml:space="preserve">     </w:t>
            </w:r>
            <w:r w:rsidRPr="004B5033">
              <w:rPr>
                <w:rStyle w:val="FontStyle34"/>
                <w:rFonts w:ascii="Arial" w:hAnsi="Arial" w:cs="Arial"/>
                <w:b/>
                <w:bCs/>
              </w:rPr>
              <w:t>5</w:t>
            </w:r>
          </w:p>
        </w:tc>
        <w:tc>
          <w:tcPr>
            <w:tcW w:w="3119" w:type="dxa"/>
            <w:tcBorders>
              <w:top w:val="single" w:sz="4" w:space="0" w:color="auto"/>
              <w:left w:val="single" w:sz="6" w:space="0" w:color="auto"/>
              <w:bottom w:val="nil"/>
              <w:right w:val="single" w:sz="6" w:space="0" w:color="auto"/>
            </w:tcBorders>
          </w:tcPr>
          <w:p w:rsidR="002C64A6" w:rsidRPr="004B5033" w:rsidRDefault="002C64A6" w:rsidP="002C64A6">
            <w:pPr>
              <w:pStyle w:val="Style29"/>
              <w:widowControl/>
              <w:spacing w:line="240" w:lineRule="auto"/>
              <w:rPr>
                <w:rStyle w:val="FontStyle34"/>
                <w:rFonts w:ascii="Arial" w:hAnsi="Arial" w:cs="Arial"/>
              </w:rPr>
            </w:pPr>
            <w:r w:rsidRPr="004B5033">
              <w:rPr>
                <w:rStyle w:val="FontStyle34"/>
                <w:rFonts w:ascii="Arial" w:hAnsi="Arial" w:cs="Arial"/>
              </w:rPr>
              <w:t>Соответствует порядку</w:t>
            </w:r>
          </w:p>
        </w:tc>
      </w:tr>
      <w:tr w:rsidR="002C64A6" w:rsidRPr="004B5033" w:rsidTr="002C64A6">
        <w:tc>
          <w:tcPr>
            <w:tcW w:w="3417" w:type="dxa"/>
            <w:vMerge/>
            <w:tcBorders>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rPr>
            </w:pPr>
          </w:p>
        </w:tc>
        <w:tc>
          <w:tcPr>
            <w:tcW w:w="5788"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 годовая бюджетная отчетность составлена ГРБС</w:t>
            </w:r>
          </w:p>
        </w:tc>
        <w:tc>
          <w:tcPr>
            <w:tcW w:w="137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842"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111"/>
              <w:rPr>
                <w:rStyle w:val="FontStyle34"/>
                <w:rFonts w:ascii="Arial" w:hAnsi="Arial" w:cs="Arial"/>
              </w:rPr>
            </w:pPr>
            <w:r w:rsidRPr="004B5033">
              <w:rPr>
                <w:rStyle w:val="FontStyle34"/>
                <w:rFonts w:ascii="Arial" w:hAnsi="Arial" w:cs="Arial"/>
              </w:rPr>
              <w:t>0</w:t>
            </w:r>
          </w:p>
        </w:tc>
        <w:tc>
          <w:tcPr>
            <w:tcW w:w="311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3417"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5788" w:type="dxa"/>
            <w:tcBorders>
              <w:top w:val="nil"/>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с нарушением порядка ее составления</w:t>
            </w:r>
          </w:p>
        </w:tc>
        <w:tc>
          <w:tcPr>
            <w:tcW w:w="1379"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1842"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jc w:val="center"/>
              <w:rPr>
                <w:rFonts w:ascii="Arial" w:hAnsi="Arial" w:cs="Arial"/>
              </w:rPr>
            </w:pPr>
          </w:p>
        </w:tc>
        <w:tc>
          <w:tcPr>
            <w:tcW w:w="3119"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9205"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8"/>
              <w:widowControl/>
              <w:ind w:firstLine="244"/>
              <w:rPr>
                <w:rStyle w:val="FontStyle42"/>
                <w:rFonts w:ascii="Arial" w:hAnsi="Arial" w:cs="Arial"/>
              </w:rPr>
            </w:pPr>
            <w:r w:rsidRPr="004B5033">
              <w:rPr>
                <w:rStyle w:val="FontStyle42"/>
                <w:rFonts w:ascii="Arial" w:hAnsi="Arial" w:cs="Arial"/>
              </w:rPr>
              <w:t>4. Оценка организации внутреннего финансового аудита</w:t>
            </w:r>
          </w:p>
        </w:tc>
        <w:tc>
          <w:tcPr>
            <w:tcW w:w="1379"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842"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8"/>
              <w:widowControl/>
              <w:ind w:firstLine="709"/>
              <w:rPr>
                <w:rStyle w:val="FontStyle42"/>
                <w:rFonts w:ascii="Arial" w:hAnsi="Arial" w:cs="Arial"/>
              </w:rPr>
            </w:pPr>
            <w:r w:rsidRPr="004B5033">
              <w:rPr>
                <w:rStyle w:val="FontStyle42"/>
                <w:rFonts w:ascii="Arial" w:hAnsi="Arial" w:cs="Arial"/>
              </w:rPr>
              <w:t>10</w:t>
            </w:r>
          </w:p>
        </w:tc>
        <w:tc>
          <w:tcPr>
            <w:tcW w:w="3119"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3417" w:type="dxa"/>
            <w:vMerge w:val="restart"/>
            <w:tcBorders>
              <w:top w:val="single" w:sz="6" w:space="0" w:color="auto"/>
              <w:left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b/>
                <w:bCs/>
              </w:rPr>
              <w:t>Р18</w:t>
            </w:r>
            <w:r w:rsidRPr="004B5033">
              <w:rPr>
                <w:rStyle w:val="FontStyle34"/>
                <w:rFonts w:ascii="Arial" w:hAnsi="Arial" w:cs="Arial"/>
              </w:rPr>
              <w:t xml:space="preserve"> Наличие     правового     акта ГРБС об организации            внутреннего финансового аудита</w:t>
            </w:r>
          </w:p>
        </w:tc>
        <w:tc>
          <w:tcPr>
            <w:tcW w:w="5788" w:type="dxa"/>
            <w:vMerge w:val="restart"/>
            <w:tcBorders>
              <w:top w:val="single" w:sz="6" w:space="0" w:color="auto"/>
              <w:left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Оценивается наличие или отсутствие правового акта ГРБС об организации внутреннего финансового аудита</w:t>
            </w:r>
          </w:p>
          <w:p w:rsidR="002C64A6" w:rsidRPr="004B5033" w:rsidRDefault="002C64A6" w:rsidP="002C64A6">
            <w:pPr>
              <w:pStyle w:val="Style24"/>
              <w:spacing w:line="240" w:lineRule="auto"/>
              <w:ind w:firstLine="244"/>
              <w:jc w:val="left"/>
              <w:rPr>
                <w:rStyle w:val="FontStyle34"/>
                <w:rFonts w:ascii="Arial" w:hAnsi="Arial" w:cs="Arial"/>
              </w:rPr>
            </w:pPr>
          </w:p>
        </w:tc>
        <w:tc>
          <w:tcPr>
            <w:tcW w:w="137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rPr>
                <w:rFonts w:ascii="Arial" w:hAnsi="Arial" w:cs="Arial"/>
              </w:rPr>
            </w:pPr>
            <w:r w:rsidRPr="004B5033">
              <w:rPr>
                <w:rFonts w:ascii="Arial" w:hAnsi="Arial" w:cs="Arial"/>
              </w:rPr>
              <w:t>Наличие / отсутствие</w:t>
            </w:r>
          </w:p>
        </w:tc>
        <w:tc>
          <w:tcPr>
            <w:tcW w:w="1842"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119" w:type="dxa"/>
            <w:vMerge w:val="restart"/>
            <w:tcBorders>
              <w:top w:val="single" w:sz="6" w:space="0" w:color="auto"/>
              <w:left w:val="single" w:sz="6" w:space="0" w:color="auto"/>
              <w:right w:val="single" w:sz="6" w:space="0" w:color="auto"/>
            </w:tcBorders>
          </w:tcPr>
          <w:p w:rsidR="002C64A6" w:rsidRPr="004B5033" w:rsidRDefault="002C64A6" w:rsidP="002C64A6">
            <w:pPr>
              <w:pStyle w:val="Style24"/>
              <w:widowControl/>
              <w:spacing w:line="240" w:lineRule="auto"/>
              <w:ind w:firstLine="105"/>
              <w:jc w:val="left"/>
              <w:rPr>
                <w:rStyle w:val="FontStyle34"/>
                <w:rFonts w:ascii="Arial" w:hAnsi="Arial" w:cs="Arial"/>
              </w:rPr>
            </w:pPr>
            <w:r w:rsidRPr="004B5033">
              <w:rPr>
                <w:rStyle w:val="FontStyle34"/>
                <w:rFonts w:ascii="Arial" w:hAnsi="Arial" w:cs="Arial"/>
              </w:rPr>
              <w:t>Позитивно расценивается      наличие правового акта   ГРБС об организации внутреннего финансового аудита</w:t>
            </w:r>
          </w:p>
        </w:tc>
      </w:tr>
      <w:tr w:rsidR="002C64A6" w:rsidRPr="004B5033" w:rsidTr="002C64A6">
        <w:tc>
          <w:tcPr>
            <w:tcW w:w="3417" w:type="dxa"/>
            <w:vMerge/>
            <w:tcBorders>
              <w:left w:val="single" w:sz="6" w:space="0" w:color="auto"/>
              <w:right w:val="single" w:sz="6" w:space="0" w:color="auto"/>
            </w:tcBorders>
          </w:tcPr>
          <w:p w:rsidR="002C64A6" w:rsidRPr="004B5033" w:rsidRDefault="002C64A6" w:rsidP="002C64A6">
            <w:pPr>
              <w:pStyle w:val="Style24"/>
              <w:spacing w:line="240" w:lineRule="auto"/>
              <w:ind w:firstLine="244"/>
              <w:jc w:val="left"/>
              <w:rPr>
                <w:rStyle w:val="FontStyle34"/>
                <w:rFonts w:ascii="Arial" w:hAnsi="Arial" w:cs="Arial"/>
              </w:rPr>
            </w:pPr>
          </w:p>
        </w:tc>
        <w:tc>
          <w:tcPr>
            <w:tcW w:w="5788" w:type="dxa"/>
            <w:vMerge/>
            <w:tcBorders>
              <w:left w:val="single" w:sz="6" w:space="0" w:color="auto"/>
              <w:right w:val="single" w:sz="6" w:space="0" w:color="auto"/>
            </w:tcBorders>
          </w:tcPr>
          <w:p w:rsidR="002C64A6" w:rsidRPr="004B5033" w:rsidRDefault="002C64A6" w:rsidP="002C64A6">
            <w:pPr>
              <w:pStyle w:val="Style24"/>
              <w:spacing w:line="240" w:lineRule="auto"/>
              <w:ind w:firstLine="244"/>
              <w:jc w:val="left"/>
              <w:rPr>
                <w:rStyle w:val="FontStyle34"/>
                <w:rFonts w:ascii="Arial" w:hAnsi="Arial" w:cs="Arial"/>
              </w:rPr>
            </w:pPr>
          </w:p>
        </w:tc>
        <w:tc>
          <w:tcPr>
            <w:tcW w:w="1379" w:type="dxa"/>
            <w:tcBorders>
              <w:top w:val="nil"/>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842"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119" w:type="dxa"/>
            <w:vMerge/>
            <w:tcBorders>
              <w:left w:val="single" w:sz="6" w:space="0" w:color="auto"/>
              <w:right w:val="single" w:sz="6" w:space="0" w:color="auto"/>
            </w:tcBorders>
          </w:tcPr>
          <w:p w:rsidR="002C64A6" w:rsidRPr="004B5033" w:rsidRDefault="002C64A6" w:rsidP="002C64A6">
            <w:pPr>
              <w:pStyle w:val="Style24"/>
              <w:spacing w:line="240" w:lineRule="auto"/>
              <w:ind w:firstLine="709"/>
              <w:jc w:val="left"/>
              <w:rPr>
                <w:rStyle w:val="FontStyle34"/>
                <w:rFonts w:ascii="Arial" w:hAnsi="Arial" w:cs="Arial"/>
              </w:rPr>
            </w:pPr>
          </w:p>
        </w:tc>
      </w:tr>
      <w:tr w:rsidR="002C64A6" w:rsidRPr="004B5033" w:rsidTr="002C64A6">
        <w:tc>
          <w:tcPr>
            <w:tcW w:w="3417" w:type="dxa"/>
            <w:vMerge/>
            <w:tcBorders>
              <w:left w:val="single" w:sz="6" w:space="0" w:color="auto"/>
              <w:right w:val="single" w:sz="6" w:space="0" w:color="auto"/>
            </w:tcBorders>
          </w:tcPr>
          <w:p w:rsidR="002C64A6" w:rsidRPr="004B5033" w:rsidRDefault="002C64A6" w:rsidP="002C64A6">
            <w:pPr>
              <w:pStyle w:val="Style24"/>
              <w:spacing w:line="240" w:lineRule="auto"/>
              <w:ind w:firstLine="244"/>
              <w:jc w:val="left"/>
              <w:rPr>
                <w:rStyle w:val="FontStyle34"/>
                <w:rFonts w:ascii="Arial" w:hAnsi="Arial" w:cs="Arial"/>
              </w:rPr>
            </w:pPr>
          </w:p>
        </w:tc>
        <w:tc>
          <w:tcPr>
            <w:tcW w:w="5788" w:type="dxa"/>
            <w:vMerge/>
            <w:tcBorders>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1379" w:type="dxa"/>
            <w:tcBorders>
              <w:top w:val="nil"/>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842" w:type="dxa"/>
            <w:gridSpan w:val="2"/>
            <w:tcBorders>
              <w:top w:val="nil"/>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c>
          <w:tcPr>
            <w:tcW w:w="3119" w:type="dxa"/>
            <w:vMerge/>
            <w:tcBorders>
              <w:left w:val="single" w:sz="6" w:space="0" w:color="auto"/>
              <w:right w:val="single" w:sz="6" w:space="0" w:color="auto"/>
            </w:tcBorders>
          </w:tcPr>
          <w:p w:rsidR="002C64A6" w:rsidRPr="004B5033" w:rsidRDefault="002C64A6" w:rsidP="002C64A6">
            <w:pPr>
              <w:pStyle w:val="Style24"/>
              <w:spacing w:line="240" w:lineRule="auto"/>
              <w:ind w:firstLine="709"/>
              <w:jc w:val="left"/>
              <w:rPr>
                <w:rStyle w:val="FontStyle34"/>
                <w:rFonts w:ascii="Arial" w:hAnsi="Arial" w:cs="Arial"/>
              </w:rPr>
            </w:pPr>
          </w:p>
        </w:tc>
      </w:tr>
      <w:tr w:rsidR="002C64A6" w:rsidRPr="004B5033" w:rsidTr="002C64A6">
        <w:trPr>
          <w:trHeight w:val="430"/>
        </w:trPr>
        <w:tc>
          <w:tcPr>
            <w:tcW w:w="3417" w:type="dxa"/>
            <w:vMerge/>
            <w:tcBorders>
              <w:left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p>
        </w:tc>
        <w:tc>
          <w:tcPr>
            <w:tcW w:w="5788"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1379" w:type="dxa"/>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111"/>
              <w:rPr>
                <w:rFonts w:ascii="Arial" w:hAnsi="Arial" w:cs="Arial"/>
              </w:rPr>
            </w:pPr>
          </w:p>
        </w:tc>
        <w:tc>
          <w:tcPr>
            <w:tcW w:w="1842" w:type="dxa"/>
            <w:gridSpan w:val="2"/>
            <w:tcBorders>
              <w:top w:val="nil"/>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3119" w:type="dxa"/>
            <w:vMerge/>
            <w:tcBorders>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p>
        </w:tc>
      </w:tr>
      <w:tr w:rsidR="002C64A6" w:rsidRPr="004B5033" w:rsidTr="002C64A6">
        <w:trPr>
          <w:trHeight w:val="707"/>
        </w:trPr>
        <w:tc>
          <w:tcPr>
            <w:tcW w:w="3417"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p>
        </w:tc>
        <w:tc>
          <w:tcPr>
            <w:tcW w:w="5788"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наличие правового акта ГРБС, определяющего организацию внутреннего финансового аудита</w:t>
            </w:r>
          </w:p>
        </w:tc>
        <w:tc>
          <w:tcPr>
            <w:tcW w:w="137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842"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b/>
                <w:bCs/>
              </w:rPr>
            </w:pPr>
            <w:r w:rsidRPr="004B5033">
              <w:rPr>
                <w:rStyle w:val="FontStyle34"/>
                <w:rFonts w:ascii="Arial" w:hAnsi="Arial" w:cs="Arial"/>
                <w:b/>
                <w:bCs/>
              </w:rPr>
              <w:t>5</w:t>
            </w:r>
          </w:p>
        </w:tc>
        <w:tc>
          <w:tcPr>
            <w:tcW w:w="311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r w:rsidRPr="004B5033">
              <w:rPr>
                <w:rFonts w:ascii="Arial" w:hAnsi="Arial" w:cs="Arial"/>
              </w:rPr>
              <w:t>В наличии</w:t>
            </w:r>
          </w:p>
        </w:tc>
      </w:tr>
      <w:tr w:rsidR="002C64A6" w:rsidRPr="004B5033" w:rsidTr="002C64A6">
        <w:trPr>
          <w:trHeight w:val="707"/>
        </w:trPr>
        <w:tc>
          <w:tcPr>
            <w:tcW w:w="3417" w:type="dxa"/>
            <w:vMerge/>
            <w:tcBorders>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b/>
                <w:bCs/>
              </w:rPr>
            </w:pPr>
          </w:p>
        </w:tc>
        <w:tc>
          <w:tcPr>
            <w:tcW w:w="5788"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Отсутствие правового акта ГРБС, определяющего организацию внутреннего финансового аудита</w:t>
            </w:r>
          </w:p>
        </w:tc>
        <w:tc>
          <w:tcPr>
            <w:tcW w:w="137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842"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0</w:t>
            </w:r>
          </w:p>
          <w:p w:rsidR="002C64A6" w:rsidRPr="004B5033" w:rsidRDefault="002C64A6" w:rsidP="002C64A6">
            <w:pPr>
              <w:pStyle w:val="Style24"/>
              <w:widowControl/>
              <w:spacing w:line="240" w:lineRule="auto"/>
              <w:ind w:firstLine="709"/>
              <w:jc w:val="left"/>
              <w:rPr>
                <w:rStyle w:val="FontStyle34"/>
                <w:rFonts w:ascii="Arial" w:hAnsi="Arial" w:cs="Arial"/>
              </w:rPr>
            </w:pPr>
          </w:p>
        </w:tc>
        <w:tc>
          <w:tcPr>
            <w:tcW w:w="311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rPr>
          <w:trHeight w:val="707"/>
        </w:trPr>
        <w:tc>
          <w:tcPr>
            <w:tcW w:w="3417" w:type="dxa"/>
            <w:vMerge w:val="restart"/>
            <w:tcBorders>
              <w:top w:val="single" w:sz="6" w:space="0" w:color="auto"/>
              <w:left w:val="single" w:sz="6" w:space="0" w:color="auto"/>
              <w:right w:val="single" w:sz="6" w:space="0" w:color="auto"/>
            </w:tcBorders>
          </w:tcPr>
          <w:p w:rsidR="002C64A6" w:rsidRPr="004B5033" w:rsidRDefault="002C64A6" w:rsidP="002C64A6">
            <w:pPr>
              <w:pStyle w:val="Style19"/>
              <w:widowControl/>
              <w:ind w:firstLine="244"/>
              <w:rPr>
                <w:rFonts w:ascii="Arial" w:hAnsi="Arial" w:cs="Arial"/>
              </w:rPr>
            </w:pPr>
            <w:r w:rsidRPr="004B5033">
              <w:rPr>
                <w:rFonts w:ascii="Arial" w:hAnsi="Arial" w:cs="Arial"/>
                <w:b/>
                <w:bCs/>
              </w:rPr>
              <w:t xml:space="preserve">Р19 </w:t>
            </w:r>
            <w:r w:rsidRPr="004B5033">
              <w:rPr>
                <w:rFonts w:ascii="Arial" w:hAnsi="Arial" w:cs="Arial"/>
              </w:rPr>
              <w:t>Наличие плана проведения аудиторских мероприятий и заключений по результатам проведения аудиторских мероприятий</w:t>
            </w:r>
          </w:p>
        </w:tc>
        <w:tc>
          <w:tcPr>
            <w:tcW w:w="5788"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 xml:space="preserve">Оценивается наличие или отсутствие плана </w:t>
            </w:r>
            <w:r w:rsidRPr="004B5033">
              <w:rPr>
                <w:rFonts w:ascii="Arial" w:hAnsi="Arial" w:cs="Arial"/>
              </w:rPr>
              <w:t>проведения аудиторских мероприятий и заключений по результатам проведения аудиторских мероприятий</w:t>
            </w:r>
          </w:p>
        </w:tc>
        <w:tc>
          <w:tcPr>
            <w:tcW w:w="137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r w:rsidRPr="004B5033">
              <w:rPr>
                <w:rFonts w:ascii="Arial" w:hAnsi="Arial" w:cs="Arial"/>
              </w:rPr>
              <w:t>Наличие / отсутствие</w:t>
            </w:r>
          </w:p>
        </w:tc>
        <w:tc>
          <w:tcPr>
            <w:tcW w:w="1842"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p>
        </w:tc>
        <w:tc>
          <w:tcPr>
            <w:tcW w:w="311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98"/>
              <w:rPr>
                <w:rFonts w:ascii="Arial" w:hAnsi="Arial" w:cs="Arial"/>
              </w:rPr>
            </w:pPr>
            <w:r w:rsidRPr="004B5033">
              <w:rPr>
                <w:rStyle w:val="FontStyle34"/>
                <w:rFonts w:ascii="Arial" w:hAnsi="Arial" w:cs="Arial"/>
              </w:rPr>
              <w:t xml:space="preserve">Позитивно расценивается      наличие </w:t>
            </w:r>
            <w:r w:rsidRPr="004B5033">
              <w:rPr>
                <w:rFonts w:ascii="Arial" w:hAnsi="Arial" w:cs="Arial"/>
              </w:rPr>
              <w:t>плана проведения аудиторских мероприятий и заключений по результатам проведения аудиторских мероприятий</w:t>
            </w:r>
          </w:p>
        </w:tc>
      </w:tr>
      <w:tr w:rsidR="002C64A6" w:rsidRPr="004B5033" w:rsidTr="002C64A6">
        <w:trPr>
          <w:trHeight w:val="707"/>
        </w:trPr>
        <w:tc>
          <w:tcPr>
            <w:tcW w:w="3417" w:type="dxa"/>
            <w:vMerge/>
            <w:tcBorders>
              <w:left w:val="single" w:sz="6" w:space="0" w:color="auto"/>
              <w:right w:val="single" w:sz="6" w:space="0" w:color="auto"/>
            </w:tcBorders>
          </w:tcPr>
          <w:p w:rsidR="002C64A6" w:rsidRPr="004B5033" w:rsidRDefault="002C64A6" w:rsidP="002C64A6">
            <w:pPr>
              <w:pStyle w:val="Style19"/>
              <w:widowControl/>
              <w:ind w:firstLine="244"/>
              <w:rPr>
                <w:rFonts w:ascii="Arial" w:hAnsi="Arial" w:cs="Arial"/>
                <w:b/>
                <w:bCs/>
              </w:rPr>
            </w:pPr>
          </w:p>
        </w:tc>
        <w:tc>
          <w:tcPr>
            <w:tcW w:w="5788"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Fonts w:ascii="Arial" w:hAnsi="Arial" w:cs="Arial"/>
              </w:rPr>
              <w:t>наличие плана проведения аудиторских мероприятий и заключений по результатам проведения аудиторских мероприятий</w:t>
            </w:r>
          </w:p>
        </w:tc>
        <w:tc>
          <w:tcPr>
            <w:tcW w:w="137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842"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b/>
                <w:bCs/>
              </w:rPr>
            </w:pPr>
            <w:r w:rsidRPr="004B5033">
              <w:rPr>
                <w:rStyle w:val="FontStyle34"/>
                <w:rFonts w:ascii="Arial" w:hAnsi="Arial" w:cs="Arial"/>
                <w:b/>
                <w:bCs/>
              </w:rPr>
              <w:t>5</w:t>
            </w:r>
          </w:p>
        </w:tc>
        <w:tc>
          <w:tcPr>
            <w:tcW w:w="311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r w:rsidRPr="004B5033">
              <w:rPr>
                <w:rFonts w:ascii="Arial" w:hAnsi="Arial" w:cs="Arial"/>
              </w:rPr>
              <w:t>В наличии</w:t>
            </w:r>
          </w:p>
        </w:tc>
      </w:tr>
      <w:tr w:rsidR="002C64A6" w:rsidRPr="004B5033" w:rsidTr="002C64A6">
        <w:trPr>
          <w:trHeight w:val="707"/>
        </w:trPr>
        <w:tc>
          <w:tcPr>
            <w:tcW w:w="3417" w:type="dxa"/>
            <w:vMerge/>
            <w:tcBorders>
              <w:left w:val="single" w:sz="6" w:space="0" w:color="auto"/>
              <w:bottom w:val="nil"/>
              <w:right w:val="single" w:sz="6" w:space="0" w:color="auto"/>
            </w:tcBorders>
          </w:tcPr>
          <w:p w:rsidR="002C64A6" w:rsidRPr="004B5033" w:rsidRDefault="002C64A6" w:rsidP="002C64A6">
            <w:pPr>
              <w:pStyle w:val="Style19"/>
              <w:widowControl/>
              <w:ind w:firstLine="244"/>
              <w:rPr>
                <w:rFonts w:ascii="Arial" w:hAnsi="Arial" w:cs="Arial"/>
                <w:b/>
                <w:bCs/>
              </w:rPr>
            </w:pPr>
          </w:p>
        </w:tc>
        <w:tc>
          <w:tcPr>
            <w:tcW w:w="5788" w:type="dxa"/>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Fonts w:ascii="Arial" w:hAnsi="Arial" w:cs="Arial"/>
              </w:rPr>
              <w:t>отсутствие плана проведения аудиторских мероприятий и заключений по результатам проведения аудиторских мероприятий</w:t>
            </w:r>
          </w:p>
        </w:tc>
        <w:tc>
          <w:tcPr>
            <w:tcW w:w="137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111"/>
              <w:rPr>
                <w:rFonts w:ascii="Arial" w:hAnsi="Arial" w:cs="Arial"/>
              </w:rPr>
            </w:pPr>
          </w:p>
        </w:tc>
        <w:tc>
          <w:tcPr>
            <w:tcW w:w="1842" w:type="dxa"/>
            <w:gridSpan w:val="2"/>
            <w:tcBorders>
              <w:top w:val="single" w:sz="6" w:space="0" w:color="auto"/>
              <w:left w:val="single" w:sz="6" w:space="0" w:color="auto"/>
              <w:bottom w:val="nil"/>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p>
        </w:tc>
        <w:tc>
          <w:tcPr>
            <w:tcW w:w="3119" w:type="dxa"/>
            <w:tcBorders>
              <w:top w:val="single" w:sz="6" w:space="0" w:color="auto"/>
              <w:left w:val="single" w:sz="6" w:space="0" w:color="auto"/>
              <w:bottom w:val="nil"/>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9205" w:type="dxa"/>
            <w:gridSpan w:val="2"/>
            <w:tcBorders>
              <w:top w:val="single" w:sz="4" w:space="0" w:color="auto"/>
              <w:left w:val="single" w:sz="4" w:space="0" w:color="auto"/>
              <w:bottom w:val="single" w:sz="4" w:space="0" w:color="auto"/>
              <w:right w:val="single" w:sz="6" w:space="0" w:color="auto"/>
            </w:tcBorders>
          </w:tcPr>
          <w:p w:rsidR="002C64A6" w:rsidRPr="004B5033" w:rsidRDefault="002C64A6" w:rsidP="002C64A6">
            <w:pPr>
              <w:pStyle w:val="Style19"/>
              <w:widowControl/>
              <w:ind w:firstLine="244"/>
              <w:jc w:val="center"/>
              <w:rPr>
                <w:rFonts w:ascii="Arial" w:hAnsi="Arial" w:cs="Arial"/>
                <w:b/>
              </w:rPr>
            </w:pPr>
            <w:r w:rsidRPr="004B5033">
              <w:rPr>
                <w:rStyle w:val="FontStyle42"/>
                <w:rFonts w:ascii="Arial" w:hAnsi="Arial" w:cs="Arial"/>
              </w:rPr>
              <w:t>5. Оценка качества управления активами</w:t>
            </w:r>
          </w:p>
        </w:tc>
        <w:tc>
          <w:tcPr>
            <w:tcW w:w="1379" w:type="dxa"/>
            <w:tcBorders>
              <w:top w:val="single" w:sz="4" w:space="0" w:color="auto"/>
              <w:left w:val="single" w:sz="4" w:space="0" w:color="auto"/>
              <w:bottom w:val="single" w:sz="4" w:space="0" w:color="auto"/>
              <w:right w:val="single" w:sz="6" w:space="0" w:color="auto"/>
            </w:tcBorders>
          </w:tcPr>
          <w:p w:rsidR="002C64A6" w:rsidRPr="004B5033" w:rsidRDefault="002C64A6" w:rsidP="002C64A6">
            <w:pPr>
              <w:pStyle w:val="Style19"/>
              <w:widowControl/>
              <w:ind w:firstLine="709"/>
              <w:rPr>
                <w:rFonts w:ascii="Arial" w:hAnsi="Arial" w:cs="Arial"/>
                <w:b/>
              </w:rPr>
            </w:pPr>
          </w:p>
        </w:tc>
        <w:tc>
          <w:tcPr>
            <w:tcW w:w="1842" w:type="dxa"/>
            <w:gridSpan w:val="2"/>
            <w:tcBorders>
              <w:top w:val="single" w:sz="4" w:space="0" w:color="auto"/>
              <w:left w:val="single" w:sz="4" w:space="0" w:color="auto"/>
              <w:bottom w:val="single" w:sz="4" w:space="0" w:color="auto"/>
              <w:right w:val="single" w:sz="6" w:space="0" w:color="auto"/>
            </w:tcBorders>
          </w:tcPr>
          <w:p w:rsidR="002C64A6" w:rsidRPr="004B5033" w:rsidRDefault="002C64A6" w:rsidP="002C64A6">
            <w:pPr>
              <w:pStyle w:val="Style19"/>
              <w:widowControl/>
              <w:ind w:firstLine="709"/>
              <w:rPr>
                <w:rFonts w:ascii="Arial" w:hAnsi="Arial" w:cs="Arial"/>
                <w:b/>
              </w:rPr>
            </w:pPr>
            <w:r w:rsidRPr="004B5033">
              <w:rPr>
                <w:rFonts w:ascii="Arial" w:hAnsi="Arial" w:cs="Arial"/>
                <w:b/>
              </w:rPr>
              <w:t>5</w:t>
            </w:r>
          </w:p>
        </w:tc>
        <w:tc>
          <w:tcPr>
            <w:tcW w:w="3119" w:type="dxa"/>
            <w:tcBorders>
              <w:top w:val="single" w:sz="4" w:space="0" w:color="auto"/>
              <w:left w:val="single" w:sz="4" w:space="0" w:color="auto"/>
              <w:bottom w:val="single" w:sz="4" w:space="0" w:color="auto"/>
              <w:right w:val="single" w:sz="6" w:space="0" w:color="auto"/>
            </w:tcBorders>
          </w:tcPr>
          <w:p w:rsidR="002C64A6" w:rsidRPr="004B5033" w:rsidRDefault="002C64A6" w:rsidP="002C64A6">
            <w:pPr>
              <w:pStyle w:val="Style19"/>
              <w:widowControl/>
              <w:ind w:firstLine="709"/>
              <w:rPr>
                <w:rFonts w:ascii="Arial" w:hAnsi="Arial" w:cs="Arial"/>
                <w:b/>
              </w:rPr>
            </w:pPr>
          </w:p>
        </w:tc>
      </w:tr>
      <w:tr w:rsidR="002C64A6" w:rsidRPr="004B5033" w:rsidTr="002C64A6">
        <w:tc>
          <w:tcPr>
            <w:tcW w:w="3417" w:type="dxa"/>
            <w:vMerge w:val="restart"/>
            <w:tcBorders>
              <w:top w:val="single" w:sz="4" w:space="0" w:color="auto"/>
              <w:left w:val="single" w:sz="4" w:space="0" w:color="auto"/>
              <w:right w:val="single" w:sz="4" w:space="0" w:color="auto"/>
            </w:tcBorders>
          </w:tcPr>
          <w:p w:rsidR="002C64A6" w:rsidRPr="004B5033" w:rsidRDefault="002C64A6" w:rsidP="002C64A6">
            <w:pPr>
              <w:pStyle w:val="Style19"/>
              <w:widowControl/>
              <w:ind w:firstLine="244"/>
              <w:rPr>
                <w:rFonts w:ascii="Arial" w:hAnsi="Arial" w:cs="Arial"/>
              </w:rPr>
            </w:pPr>
            <w:r w:rsidRPr="004B5033">
              <w:rPr>
                <w:rFonts w:ascii="Arial" w:hAnsi="Arial" w:cs="Arial"/>
                <w:b/>
                <w:bCs/>
              </w:rPr>
              <w:t>Р20</w:t>
            </w:r>
            <w:r w:rsidRPr="004B5033">
              <w:rPr>
                <w:rFonts w:ascii="Arial" w:hAnsi="Arial" w:cs="Arial"/>
              </w:rPr>
              <w:t xml:space="preserve"> Наличие недостач и хищений</w:t>
            </w:r>
          </w:p>
        </w:tc>
        <w:tc>
          <w:tcPr>
            <w:tcW w:w="5788" w:type="dxa"/>
            <w:tcBorders>
              <w:top w:val="single" w:sz="6" w:space="0" w:color="auto"/>
              <w:left w:val="single" w:sz="4"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Оценивается наличие или отсутствие сумм недостач и хищений денежных средств и (или) материальных ценностей на конец отчетного периода</w:t>
            </w:r>
          </w:p>
        </w:tc>
        <w:tc>
          <w:tcPr>
            <w:tcW w:w="1379"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65"/>
              <w:rPr>
                <w:rFonts w:ascii="Arial" w:hAnsi="Arial" w:cs="Arial"/>
              </w:rPr>
            </w:pPr>
            <w:r w:rsidRPr="004B5033">
              <w:rPr>
                <w:rFonts w:ascii="Arial" w:hAnsi="Arial" w:cs="Arial"/>
              </w:rPr>
              <w:t>Тыс.руб.</w:t>
            </w:r>
          </w:p>
        </w:tc>
        <w:tc>
          <w:tcPr>
            <w:tcW w:w="1842"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p>
        </w:tc>
        <w:tc>
          <w:tcPr>
            <w:tcW w:w="3119"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105"/>
              <w:rPr>
                <w:rFonts w:ascii="Arial" w:hAnsi="Arial" w:cs="Arial"/>
              </w:rPr>
            </w:pPr>
            <w:r w:rsidRPr="004B5033">
              <w:rPr>
                <w:rStyle w:val="FontStyle34"/>
                <w:rFonts w:ascii="Arial" w:hAnsi="Arial" w:cs="Arial"/>
              </w:rPr>
              <w:t>Позитивно расценивается отсутствие сумм недостач и хищений денежных средств и (или) материальных ценностей</w:t>
            </w:r>
          </w:p>
        </w:tc>
      </w:tr>
      <w:tr w:rsidR="002C64A6" w:rsidRPr="004B5033" w:rsidTr="002C64A6">
        <w:tc>
          <w:tcPr>
            <w:tcW w:w="3417" w:type="dxa"/>
            <w:vMerge/>
            <w:tcBorders>
              <w:left w:val="single" w:sz="4" w:space="0" w:color="auto"/>
              <w:right w:val="single" w:sz="4" w:space="0" w:color="auto"/>
            </w:tcBorders>
          </w:tcPr>
          <w:p w:rsidR="002C64A6" w:rsidRPr="004B5033" w:rsidRDefault="002C64A6" w:rsidP="002C64A6">
            <w:pPr>
              <w:pStyle w:val="Style19"/>
              <w:widowControl/>
              <w:ind w:firstLine="244"/>
              <w:rPr>
                <w:rFonts w:ascii="Arial" w:hAnsi="Arial" w:cs="Arial"/>
              </w:rPr>
            </w:pPr>
          </w:p>
        </w:tc>
        <w:tc>
          <w:tcPr>
            <w:tcW w:w="5788" w:type="dxa"/>
            <w:tcBorders>
              <w:top w:val="single" w:sz="6" w:space="0" w:color="auto"/>
              <w:left w:val="single" w:sz="4"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 xml:space="preserve">Отсутствие сумм недостач и хищений </w:t>
            </w:r>
          </w:p>
        </w:tc>
        <w:tc>
          <w:tcPr>
            <w:tcW w:w="1379"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1842"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b/>
                <w:bCs/>
              </w:rPr>
            </w:pPr>
            <w:r w:rsidRPr="004B5033">
              <w:rPr>
                <w:rStyle w:val="FontStyle34"/>
                <w:rFonts w:ascii="Arial" w:hAnsi="Arial" w:cs="Arial"/>
                <w:b/>
                <w:bCs/>
              </w:rPr>
              <w:t>5</w:t>
            </w:r>
          </w:p>
        </w:tc>
        <w:tc>
          <w:tcPr>
            <w:tcW w:w="3119"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r w:rsidRPr="004B5033">
              <w:rPr>
                <w:rFonts w:ascii="Arial" w:hAnsi="Arial" w:cs="Arial"/>
              </w:rPr>
              <w:t>0</w:t>
            </w:r>
          </w:p>
        </w:tc>
      </w:tr>
      <w:tr w:rsidR="002C64A6" w:rsidRPr="004B5033" w:rsidTr="002C64A6">
        <w:tc>
          <w:tcPr>
            <w:tcW w:w="3417" w:type="dxa"/>
            <w:vMerge/>
            <w:tcBorders>
              <w:left w:val="single" w:sz="4" w:space="0" w:color="auto"/>
              <w:bottom w:val="single" w:sz="4" w:space="0" w:color="auto"/>
              <w:right w:val="single" w:sz="4" w:space="0" w:color="auto"/>
            </w:tcBorders>
          </w:tcPr>
          <w:p w:rsidR="002C64A6" w:rsidRPr="004B5033" w:rsidRDefault="002C64A6" w:rsidP="002C64A6">
            <w:pPr>
              <w:pStyle w:val="Style19"/>
              <w:widowControl/>
              <w:ind w:firstLine="244"/>
              <w:rPr>
                <w:rFonts w:ascii="Arial" w:hAnsi="Arial" w:cs="Arial"/>
              </w:rPr>
            </w:pPr>
          </w:p>
        </w:tc>
        <w:tc>
          <w:tcPr>
            <w:tcW w:w="5788" w:type="dxa"/>
            <w:tcBorders>
              <w:top w:val="single" w:sz="6" w:space="0" w:color="auto"/>
              <w:left w:val="single" w:sz="4"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244"/>
              <w:jc w:val="left"/>
              <w:rPr>
                <w:rStyle w:val="FontStyle34"/>
                <w:rFonts w:ascii="Arial" w:hAnsi="Arial" w:cs="Arial"/>
              </w:rPr>
            </w:pPr>
            <w:r w:rsidRPr="004B5033">
              <w:rPr>
                <w:rStyle w:val="FontStyle34"/>
                <w:rFonts w:ascii="Arial" w:hAnsi="Arial" w:cs="Arial"/>
              </w:rPr>
              <w:t>Наличие сумм недостач и хищений</w:t>
            </w:r>
          </w:p>
        </w:tc>
        <w:tc>
          <w:tcPr>
            <w:tcW w:w="1379"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c>
          <w:tcPr>
            <w:tcW w:w="1842"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24"/>
              <w:widowControl/>
              <w:spacing w:line="240" w:lineRule="auto"/>
              <w:ind w:firstLine="709"/>
              <w:jc w:val="left"/>
              <w:rPr>
                <w:rStyle w:val="FontStyle34"/>
                <w:rFonts w:ascii="Arial" w:hAnsi="Arial" w:cs="Arial"/>
              </w:rPr>
            </w:pPr>
            <w:r w:rsidRPr="004B5033">
              <w:rPr>
                <w:rStyle w:val="FontStyle34"/>
                <w:rFonts w:ascii="Arial" w:hAnsi="Arial" w:cs="Arial"/>
              </w:rPr>
              <w:t>0</w:t>
            </w:r>
          </w:p>
        </w:tc>
        <w:tc>
          <w:tcPr>
            <w:tcW w:w="3119"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r w:rsidR="002C64A6" w:rsidRPr="004B5033" w:rsidTr="002C64A6">
        <w:tc>
          <w:tcPr>
            <w:tcW w:w="10584" w:type="dxa"/>
            <w:gridSpan w:val="3"/>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8"/>
              <w:widowControl/>
              <w:ind w:firstLine="709"/>
              <w:rPr>
                <w:rStyle w:val="FontStyle42"/>
                <w:rFonts w:ascii="Arial" w:hAnsi="Arial" w:cs="Arial"/>
              </w:rPr>
            </w:pPr>
            <w:r w:rsidRPr="004B5033">
              <w:rPr>
                <w:rStyle w:val="FontStyle42"/>
                <w:rFonts w:ascii="Arial" w:hAnsi="Arial" w:cs="Arial"/>
              </w:rPr>
              <w:t>Максимальная суммарная оценка качества финансового менеджмента ГРБС</w:t>
            </w:r>
          </w:p>
        </w:tc>
        <w:tc>
          <w:tcPr>
            <w:tcW w:w="1842" w:type="dxa"/>
            <w:gridSpan w:val="2"/>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8"/>
              <w:widowControl/>
              <w:ind w:firstLine="709"/>
              <w:rPr>
                <w:rStyle w:val="FontStyle42"/>
                <w:rFonts w:ascii="Arial" w:hAnsi="Arial" w:cs="Arial"/>
              </w:rPr>
            </w:pPr>
            <w:r w:rsidRPr="004B5033">
              <w:rPr>
                <w:rStyle w:val="FontStyle42"/>
                <w:rFonts w:ascii="Arial" w:hAnsi="Arial" w:cs="Arial"/>
                <w:lang w:val="en-US"/>
              </w:rPr>
              <w:t>6</w:t>
            </w:r>
            <w:r w:rsidRPr="004B5033">
              <w:rPr>
                <w:rStyle w:val="FontStyle42"/>
                <w:rFonts w:ascii="Arial" w:hAnsi="Arial" w:cs="Arial"/>
              </w:rPr>
              <w:t>6</w:t>
            </w:r>
          </w:p>
        </w:tc>
        <w:tc>
          <w:tcPr>
            <w:tcW w:w="3119" w:type="dxa"/>
            <w:tcBorders>
              <w:top w:val="single" w:sz="6" w:space="0" w:color="auto"/>
              <w:left w:val="single" w:sz="6" w:space="0" w:color="auto"/>
              <w:bottom w:val="single" w:sz="6" w:space="0" w:color="auto"/>
              <w:right w:val="single" w:sz="6" w:space="0" w:color="auto"/>
            </w:tcBorders>
          </w:tcPr>
          <w:p w:rsidR="002C64A6" w:rsidRPr="004B5033" w:rsidRDefault="002C64A6" w:rsidP="002C64A6">
            <w:pPr>
              <w:pStyle w:val="Style19"/>
              <w:widowControl/>
              <w:ind w:firstLine="709"/>
              <w:rPr>
                <w:rFonts w:ascii="Arial" w:hAnsi="Arial" w:cs="Arial"/>
              </w:rPr>
            </w:pPr>
          </w:p>
        </w:tc>
      </w:tr>
    </w:tbl>
    <w:p w:rsidR="002C64A6" w:rsidRPr="004B5033" w:rsidRDefault="002C64A6" w:rsidP="001D14EB">
      <w:pPr>
        <w:pStyle w:val="Style20"/>
        <w:widowControl/>
        <w:spacing w:before="48" w:line="240" w:lineRule="auto"/>
        <w:rPr>
          <w:rStyle w:val="FontStyle34"/>
          <w:rFonts w:ascii="Arial" w:hAnsi="Arial" w:cs="Arial"/>
        </w:rPr>
      </w:pPr>
    </w:p>
    <w:p w:rsidR="002C64A6" w:rsidRPr="004B5033" w:rsidRDefault="002C64A6" w:rsidP="002C64A6">
      <w:pPr>
        <w:pStyle w:val="Style20"/>
        <w:widowControl/>
        <w:spacing w:before="48" w:line="240" w:lineRule="auto"/>
        <w:ind w:firstLine="709"/>
        <w:jc w:val="right"/>
        <w:rPr>
          <w:rStyle w:val="FontStyle34"/>
          <w:rFonts w:ascii="Arial" w:hAnsi="Arial" w:cs="Arial"/>
        </w:rPr>
      </w:pPr>
      <w:r w:rsidRPr="004B5033">
        <w:rPr>
          <w:rStyle w:val="FontStyle34"/>
          <w:rFonts w:ascii="Arial" w:hAnsi="Arial" w:cs="Arial"/>
        </w:rPr>
        <w:t>Приложение № 2</w:t>
      </w:r>
    </w:p>
    <w:p w:rsidR="002C64A6" w:rsidRPr="001D14EB" w:rsidRDefault="002C64A6" w:rsidP="002C64A6">
      <w:pPr>
        <w:pStyle w:val="Style20"/>
        <w:widowControl/>
        <w:tabs>
          <w:tab w:val="left" w:pos="13075"/>
        </w:tabs>
        <w:spacing w:line="240" w:lineRule="auto"/>
        <w:ind w:firstLine="709"/>
        <w:jc w:val="right"/>
        <w:rPr>
          <w:rStyle w:val="FontStyle34"/>
          <w:rFonts w:ascii="Arial" w:hAnsi="Arial" w:cs="Arial"/>
        </w:rPr>
      </w:pPr>
    </w:p>
    <w:p w:rsidR="002C64A6" w:rsidRPr="001D14EB" w:rsidRDefault="002C64A6" w:rsidP="002C64A6">
      <w:pPr>
        <w:pStyle w:val="Style10"/>
        <w:widowControl/>
        <w:spacing w:before="86" w:line="240" w:lineRule="auto"/>
        <w:ind w:firstLine="709"/>
        <w:rPr>
          <w:rStyle w:val="FontStyle43"/>
          <w:rFonts w:ascii="Arial" w:hAnsi="Arial" w:cs="Arial"/>
          <w:sz w:val="20"/>
          <w:szCs w:val="20"/>
        </w:rPr>
      </w:pPr>
      <w:r w:rsidRPr="001D14EB">
        <w:rPr>
          <w:rStyle w:val="FontStyle43"/>
          <w:rFonts w:ascii="Arial" w:hAnsi="Arial" w:cs="Arial"/>
          <w:sz w:val="20"/>
          <w:szCs w:val="20"/>
        </w:rPr>
        <w:t>ПЕРЕЧЕНЬ</w:t>
      </w:r>
    </w:p>
    <w:p w:rsidR="002C64A6" w:rsidRPr="001D14EB" w:rsidRDefault="002C64A6" w:rsidP="002C64A6">
      <w:pPr>
        <w:pStyle w:val="Style10"/>
        <w:widowControl/>
        <w:spacing w:line="240" w:lineRule="auto"/>
        <w:ind w:right="-36" w:firstLine="709"/>
        <w:rPr>
          <w:rFonts w:ascii="Arial" w:hAnsi="Arial" w:cs="Arial"/>
          <w:sz w:val="20"/>
          <w:szCs w:val="20"/>
        </w:rPr>
      </w:pPr>
      <w:r w:rsidRPr="001D14EB">
        <w:rPr>
          <w:rStyle w:val="FontStyle43"/>
          <w:rFonts w:ascii="Arial" w:hAnsi="Arial" w:cs="Arial"/>
          <w:sz w:val="20"/>
          <w:szCs w:val="20"/>
        </w:rPr>
        <w:t>ИСХОДНЫХ ДАННЫХ ДЛЯ ПРОВЕДЕНИЯ ОЦЕНКИ КАЧЕСТВА ФИНАНСОВОГО МЕНЕДЖМЕНТА ГЛАВНОГО</w:t>
      </w:r>
      <w:r w:rsidRPr="001D14EB">
        <w:rPr>
          <w:rFonts w:ascii="Arial" w:hAnsi="Arial" w:cs="Arial"/>
          <w:b/>
          <w:caps/>
          <w:sz w:val="20"/>
          <w:szCs w:val="20"/>
        </w:rPr>
        <w:t>администраторА</w:t>
      </w:r>
    </w:p>
    <w:p w:rsidR="002C64A6" w:rsidRPr="001D14EB" w:rsidRDefault="002C64A6" w:rsidP="002C64A6">
      <w:pPr>
        <w:pStyle w:val="Style22"/>
        <w:widowControl/>
        <w:spacing w:line="240" w:lineRule="auto"/>
        <w:jc w:val="both"/>
        <w:rPr>
          <w:rFonts w:ascii="Arial" w:hAnsi="Arial" w:cs="Arial"/>
          <w:sz w:val="20"/>
          <w:szCs w:val="20"/>
        </w:rPr>
      </w:pPr>
    </w:p>
    <w:p w:rsidR="002C64A6" w:rsidRPr="001D14EB" w:rsidRDefault="002C64A6" w:rsidP="002C64A6">
      <w:pPr>
        <w:pStyle w:val="Style22"/>
        <w:widowControl/>
        <w:tabs>
          <w:tab w:val="left" w:leader="underscore" w:pos="3240"/>
          <w:tab w:val="left" w:leader="underscore" w:pos="5400"/>
          <w:tab w:val="left" w:leader="underscore" w:pos="6000"/>
        </w:tabs>
        <w:spacing w:before="91" w:line="240" w:lineRule="auto"/>
        <w:ind w:firstLine="709"/>
        <w:jc w:val="both"/>
        <w:rPr>
          <w:rStyle w:val="FontStyle36"/>
          <w:rFonts w:ascii="Arial" w:hAnsi="Arial" w:cs="Arial"/>
          <w:sz w:val="20"/>
          <w:szCs w:val="20"/>
        </w:rPr>
      </w:pPr>
      <w:r w:rsidRPr="001D14EB">
        <w:rPr>
          <w:rStyle w:val="FontStyle36"/>
          <w:rFonts w:ascii="Arial" w:hAnsi="Arial" w:cs="Arial"/>
          <w:sz w:val="20"/>
          <w:szCs w:val="20"/>
        </w:rPr>
        <w:t>Администрация Большереченского муниципального образования</w:t>
      </w:r>
    </w:p>
    <w:p w:rsidR="002C64A6" w:rsidRPr="001D14EB" w:rsidRDefault="002C64A6" w:rsidP="002C64A6">
      <w:pPr>
        <w:pStyle w:val="Style22"/>
        <w:widowControl/>
        <w:tabs>
          <w:tab w:val="left" w:leader="underscore" w:pos="3240"/>
          <w:tab w:val="left" w:leader="underscore" w:pos="5400"/>
          <w:tab w:val="left" w:leader="underscore" w:pos="6000"/>
        </w:tabs>
        <w:spacing w:before="91" w:line="240" w:lineRule="auto"/>
        <w:jc w:val="both"/>
        <w:rPr>
          <w:rStyle w:val="FontStyle36"/>
          <w:rFonts w:ascii="Arial" w:hAnsi="Arial" w:cs="Arial"/>
          <w:sz w:val="20"/>
          <w:szCs w:val="20"/>
        </w:rPr>
      </w:pPr>
    </w:p>
    <w:tbl>
      <w:tblPr>
        <w:tblW w:w="9499" w:type="dxa"/>
        <w:tblInd w:w="40" w:type="dxa"/>
        <w:tblLayout w:type="fixed"/>
        <w:tblCellMar>
          <w:left w:w="40" w:type="dxa"/>
          <w:right w:w="40" w:type="dxa"/>
        </w:tblCellMar>
        <w:tblLook w:val="0000" w:firstRow="0" w:lastRow="0" w:firstColumn="0" w:lastColumn="0" w:noHBand="0" w:noVBand="0"/>
      </w:tblPr>
      <w:tblGrid>
        <w:gridCol w:w="851"/>
        <w:gridCol w:w="2787"/>
        <w:gridCol w:w="1086"/>
        <w:gridCol w:w="2742"/>
        <w:gridCol w:w="2033"/>
      </w:tblGrid>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jc w:val="left"/>
              <w:rPr>
                <w:rStyle w:val="FontStyle36"/>
                <w:rFonts w:ascii="Arial" w:hAnsi="Arial" w:cs="Arial"/>
                <w:sz w:val="20"/>
                <w:szCs w:val="20"/>
              </w:rPr>
            </w:pPr>
            <w:r w:rsidRPr="001D14EB">
              <w:rPr>
                <w:rStyle w:val="FontStyle36"/>
                <w:rFonts w:ascii="Arial" w:hAnsi="Arial" w:cs="Arial"/>
                <w:sz w:val="20"/>
                <w:szCs w:val="20"/>
              </w:rPr>
              <w:t>№ п/п</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rPr>
                <w:rStyle w:val="FontStyle36"/>
                <w:rFonts w:ascii="Arial" w:hAnsi="Arial" w:cs="Arial"/>
                <w:sz w:val="20"/>
                <w:szCs w:val="20"/>
              </w:rPr>
            </w:pPr>
            <w:r w:rsidRPr="001D14EB">
              <w:rPr>
                <w:rStyle w:val="FontStyle36"/>
                <w:rFonts w:ascii="Arial" w:hAnsi="Arial" w:cs="Arial"/>
                <w:sz w:val="20"/>
                <w:szCs w:val="20"/>
              </w:rPr>
              <w:t>Наименование исходных данных</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78" w:lineRule="exact"/>
              <w:ind w:firstLine="100"/>
              <w:rPr>
                <w:rStyle w:val="FontStyle36"/>
                <w:rFonts w:ascii="Arial" w:hAnsi="Arial" w:cs="Arial"/>
                <w:sz w:val="20"/>
                <w:szCs w:val="20"/>
              </w:rPr>
            </w:pPr>
            <w:r w:rsidRPr="001D14EB">
              <w:rPr>
                <w:rStyle w:val="FontStyle36"/>
                <w:rFonts w:ascii="Arial" w:hAnsi="Arial" w:cs="Arial"/>
                <w:sz w:val="20"/>
                <w:szCs w:val="20"/>
              </w:rPr>
              <w:t>Единицы измерения</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78" w:lineRule="exact"/>
              <w:ind w:right="102" w:firstLine="114"/>
              <w:rPr>
                <w:rStyle w:val="FontStyle36"/>
                <w:rFonts w:ascii="Arial" w:hAnsi="Arial" w:cs="Arial"/>
                <w:sz w:val="20"/>
                <w:szCs w:val="20"/>
              </w:rPr>
            </w:pPr>
            <w:r w:rsidRPr="001D14EB">
              <w:rPr>
                <w:rStyle w:val="FontStyle36"/>
                <w:rFonts w:ascii="Arial" w:hAnsi="Arial" w:cs="Arial"/>
                <w:sz w:val="20"/>
                <w:szCs w:val="20"/>
              </w:rPr>
              <w:t>Источник информации</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rPr>
                <w:rStyle w:val="FontStyle36"/>
                <w:rFonts w:ascii="Arial" w:hAnsi="Arial" w:cs="Arial"/>
                <w:sz w:val="20"/>
                <w:szCs w:val="20"/>
              </w:rPr>
            </w:pPr>
            <w:r w:rsidRPr="001D14EB">
              <w:rPr>
                <w:rStyle w:val="FontStyle36"/>
                <w:rFonts w:ascii="Arial" w:hAnsi="Arial" w:cs="Arial"/>
                <w:sz w:val="20"/>
                <w:szCs w:val="20"/>
              </w:rPr>
              <w:t>Значение исходных данных, поступивших от главных администраторов</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right="-40"/>
              <w:jc w:val="center"/>
              <w:rPr>
                <w:rStyle w:val="FontStyle36"/>
                <w:rFonts w:ascii="Arial" w:hAnsi="Arial" w:cs="Arial"/>
                <w:sz w:val="20"/>
                <w:szCs w:val="20"/>
              </w:rPr>
            </w:pPr>
            <w:r w:rsidRPr="001D14EB">
              <w:rPr>
                <w:rStyle w:val="FontStyle36"/>
                <w:rFonts w:ascii="Arial" w:hAnsi="Arial" w:cs="Arial"/>
                <w:sz w:val="20"/>
                <w:szCs w:val="20"/>
              </w:rPr>
              <w:t>1</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709"/>
              <w:jc w:val="center"/>
              <w:rPr>
                <w:rStyle w:val="FontStyle36"/>
                <w:rFonts w:ascii="Arial" w:hAnsi="Arial" w:cs="Arial"/>
                <w:sz w:val="20"/>
                <w:szCs w:val="20"/>
              </w:rPr>
            </w:pPr>
            <w:r w:rsidRPr="001D14EB">
              <w:rPr>
                <w:rStyle w:val="FontStyle36"/>
                <w:rFonts w:ascii="Arial" w:hAnsi="Arial" w:cs="Arial"/>
                <w:sz w:val="20"/>
                <w:szCs w:val="20"/>
              </w:rPr>
              <w:t>2</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709"/>
              <w:jc w:val="left"/>
              <w:rPr>
                <w:rStyle w:val="FontStyle36"/>
                <w:rFonts w:ascii="Arial" w:hAnsi="Arial" w:cs="Arial"/>
                <w:sz w:val="20"/>
                <w:szCs w:val="20"/>
              </w:rPr>
            </w:pPr>
            <w:r w:rsidRPr="001D14EB">
              <w:rPr>
                <w:rStyle w:val="FontStyle36"/>
                <w:rFonts w:ascii="Arial" w:hAnsi="Arial" w:cs="Arial"/>
                <w:sz w:val="20"/>
                <w:szCs w:val="20"/>
              </w:rPr>
              <w:t>3</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709"/>
              <w:rPr>
                <w:rStyle w:val="FontStyle36"/>
                <w:rFonts w:ascii="Arial" w:hAnsi="Arial" w:cs="Arial"/>
                <w:sz w:val="20"/>
                <w:szCs w:val="20"/>
              </w:rPr>
            </w:pPr>
            <w:r w:rsidRPr="001D14EB">
              <w:rPr>
                <w:rStyle w:val="FontStyle36"/>
                <w:rFonts w:ascii="Arial" w:hAnsi="Arial" w:cs="Arial"/>
                <w:sz w:val="20"/>
                <w:szCs w:val="20"/>
              </w:rPr>
              <w:t>4</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rPr>
            </w:pPr>
            <w:r w:rsidRPr="001D14EB">
              <w:rPr>
                <w:rFonts w:ascii="Arial" w:hAnsi="Arial" w:cs="Arial"/>
                <w:sz w:val="20"/>
                <w:szCs w:val="20"/>
              </w:rPr>
              <w:t>5</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t>Р1</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ind w:firstLine="102"/>
              <w:rPr>
                <w:rStyle w:val="FontStyle36"/>
                <w:rFonts w:ascii="Arial" w:hAnsi="Arial" w:cs="Arial"/>
                <w:sz w:val="20"/>
                <w:szCs w:val="20"/>
              </w:rPr>
            </w:pPr>
            <w:r w:rsidRPr="001D14EB">
              <w:rPr>
                <w:rStyle w:val="FontStyle36"/>
                <w:rFonts w:ascii="Arial" w:hAnsi="Arial" w:cs="Arial"/>
                <w:sz w:val="20"/>
                <w:szCs w:val="20"/>
              </w:rPr>
              <w:t xml:space="preserve">Количество дней отклонения даты регистрации письма ГРБС, к которому приложен РРО ГРБС на   очередной финансовый год и плановый период в Финансовое управление, от даты представления   РРО ГРБС, установленной Финансовым управлением </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День</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Копии подтверждающих документов</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rPr>
            </w:pPr>
            <w:r w:rsidRPr="001D14EB">
              <w:rPr>
                <w:rFonts w:ascii="Arial" w:hAnsi="Arial" w:cs="Arial"/>
                <w:sz w:val="20"/>
                <w:szCs w:val="20"/>
              </w:rPr>
              <w:t>0</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t>Р2</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78" w:lineRule="exact"/>
              <w:ind w:firstLine="102"/>
              <w:rPr>
                <w:rStyle w:val="FontStyle36"/>
                <w:rFonts w:ascii="Arial" w:hAnsi="Arial" w:cs="Arial"/>
                <w:sz w:val="20"/>
                <w:szCs w:val="20"/>
              </w:rPr>
            </w:pPr>
            <w:r w:rsidRPr="001D14EB">
              <w:rPr>
                <w:rStyle w:val="FontStyle36"/>
                <w:rFonts w:ascii="Arial" w:hAnsi="Arial" w:cs="Arial"/>
                <w:sz w:val="20"/>
                <w:szCs w:val="20"/>
              </w:rPr>
              <w:t>Утвержденный объем администрируемых доходов, закрепленных за соответствующим главным администратором доходов</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ind w:firstLine="115"/>
              <w:rPr>
                <w:rStyle w:val="FontStyle36"/>
                <w:rFonts w:ascii="Arial" w:hAnsi="Arial" w:cs="Arial"/>
                <w:sz w:val="20"/>
                <w:szCs w:val="20"/>
              </w:rPr>
            </w:pPr>
            <w:r w:rsidRPr="001D14EB">
              <w:rPr>
                <w:rStyle w:val="FontStyle36"/>
                <w:rFonts w:ascii="Arial" w:hAnsi="Arial" w:cs="Arial"/>
                <w:sz w:val="20"/>
                <w:szCs w:val="20"/>
              </w:rPr>
              <w:t>Решение о бюджете Большереченского муниципального образования на очередной финансовый год и плановый период (далее – решение о бюджете)</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27656.7</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jc w:val="center"/>
              <w:rPr>
                <w:rFonts w:ascii="Arial" w:hAnsi="Arial" w:cs="Arial"/>
                <w:sz w:val="20"/>
                <w:szCs w:val="20"/>
              </w:rPr>
            </w:pPr>
          </w:p>
          <w:p w:rsidR="002C64A6" w:rsidRPr="001D14EB" w:rsidRDefault="002C64A6" w:rsidP="002C64A6">
            <w:pPr>
              <w:jc w:val="center"/>
              <w:rPr>
                <w:rFonts w:ascii="Arial" w:hAnsi="Arial" w:cs="Arial"/>
                <w:sz w:val="20"/>
                <w:szCs w:val="20"/>
              </w:rPr>
            </w:pP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83" w:lineRule="exact"/>
              <w:ind w:firstLine="102"/>
              <w:rPr>
                <w:rStyle w:val="FontStyle36"/>
                <w:rFonts w:ascii="Arial" w:hAnsi="Arial" w:cs="Arial"/>
                <w:sz w:val="20"/>
                <w:szCs w:val="20"/>
              </w:rPr>
            </w:pPr>
            <w:r w:rsidRPr="001D14EB">
              <w:rPr>
                <w:rStyle w:val="FontStyle36"/>
                <w:rFonts w:ascii="Arial" w:hAnsi="Arial" w:cs="Arial"/>
                <w:sz w:val="20"/>
                <w:szCs w:val="20"/>
              </w:rPr>
              <w:t>Фактическое поступление в местный бюджет администрируемых доходов, закрепленных за соответствующим главным администратором доходов</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Годовой отчет</w:t>
            </w:r>
          </w:p>
          <w:p w:rsidR="002C64A6" w:rsidRPr="001D14EB" w:rsidRDefault="002C64A6" w:rsidP="002C64A6">
            <w:pPr>
              <w:pStyle w:val="Style23"/>
              <w:widowControl/>
              <w:spacing w:line="240" w:lineRule="auto"/>
              <w:ind w:firstLine="115"/>
              <w:rPr>
                <w:rStyle w:val="FontStyle36"/>
                <w:rFonts w:ascii="Arial" w:hAnsi="Arial" w:cs="Arial"/>
                <w:sz w:val="20"/>
                <w:szCs w:val="20"/>
              </w:rPr>
            </w:pP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25850.9</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t>Р3</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ind w:firstLine="102"/>
              <w:rPr>
                <w:rStyle w:val="FontStyle36"/>
                <w:rFonts w:ascii="Arial" w:hAnsi="Arial" w:cs="Arial"/>
                <w:sz w:val="20"/>
                <w:szCs w:val="20"/>
              </w:rPr>
            </w:pPr>
            <w:r w:rsidRPr="001D14EB">
              <w:rPr>
                <w:rStyle w:val="FontStyle34"/>
                <w:rFonts w:ascii="Arial" w:hAnsi="Arial" w:cs="Arial"/>
              </w:rPr>
              <w:t>Наличие нормативного акта, утверждающего методику прогнозирования поступлений доходов в бюджет Большереченского муниципального образования</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1"/>
              <w:rPr>
                <w:rStyle w:val="FontStyle36"/>
                <w:rFonts w:ascii="Arial" w:hAnsi="Arial" w:cs="Arial"/>
                <w:sz w:val="20"/>
                <w:szCs w:val="20"/>
              </w:rPr>
            </w:pP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Правовой акт об утверждении методики организации            финансового аудита</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rPr>
                <w:rFonts w:ascii="Arial" w:hAnsi="Arial" w:cs="Arial"/>
                <w:sz w:val="20"/>
                <w:szCs w:val="20"/>
              </w:rPr>
            </w:pPr>
            <w:r w:rsidRPr="001D14EB">
              <w:rPr>
                <w:rFonts w:ascii="Arial" w:hAnsi="Arial" w:cs="Arial"/>
                <w:sz w:val="20"/>
                <w:szCs w:val="20"/>
              </w:rPr>
              <w:t>Постановление администрации Большереченского МО от 26.11.2019 № 135</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t>Р4</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ind w:firstLine="102"/>
              <w:rPr>
                <w:rStyle w:val="FontStyle36"/>
                <w:rFonts w:ascii="Arial" w:hAnsi="Arial" w:cs="Arial"/>
                <w:sz w:val="20"/>
                <w:szCs w:val="20"/>
              </w:rPr>
            </w:pPr>
            <w:r w:rsidRPr="001D14EB">
              <w:rPr>
                <w:rStyle w:val="FontStyle36"/>
                <w:rFonts w:ascii="Arial" w:hAnsi="Arial" w:cs="Arial"/>
                <w:sz w:val="20"/>
                <w:szCs w:val="20"/>
              </w:rPr>
              <w:t>Объем бюджетных ассигнований, перераспределенных за отчетный период (для главных распорядителей, имеющих подведомственную сеть учреждений-между подведомственными учреждениями), без учета изменений, внесенных в связи с уточнением бюджета</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Годовой отчет</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rPr>
            </w:pPr>
            <w:r w:rsidRPr="001D14EB">
              <w:rPr>
                <w:rFonts w:ascii="Arial" w:hAnsi="Arial" w:cs="Arial"/>
                <w:sz w:val="20"/>
                <w:szCs w:val="20"/>
              </w:rPr>
              <w:t>0</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jc w:val="center"/>
              <w:rPr>
                <w:rStyle w:val="FontStyle36"/>
                <w:rFonts w:ascii="Arial" w:hAnsi="Arial" w:cs="Arial"/>
                <w:sz w:val="20"/>
                <w:szCs w:val="20"/>
              </w:rPr>
            </w:pP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2"/>
              <w:widowControl/>
              <w:tabs>
                <w:tab w:val="left" w:leader="underscore" w:pos="8304"/>
              </w:tabs>
              <w:spacing w:line="240" w:lineRule="auto"/>
              <w:ind w:firstLine="102"/>
              <w:jc w:val="both"/>
              <w:rPr>
                <w:rStyle w:val="FontStyle36"/>
                <w:rFonts w:ascii="Arial" w:hAnsi="Arial" w:cs="Arial"/>
                <w:sz w:val="20"/>
                <w:szCs w:val="20"/>
              </w:rPr>
            </w:pPr>
            <w:r w:rsidRPr="001D14EB">
              <w:rPr>
                <w:rStyle w:val="FontStyle36"/>
                <w:rFonts w:ascii="Arial" w:hAnsi="Arial" w:cs="Arial"/>
                <w:sz w:val="20"/>
                <w:szCs w:val="20"/>
              </w:rPr>
              <w:t>Объем бюджетных ассигнований за отчетный период</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jc w:val="left"/>
              <w:rPr>
                <w:rStyle w:val="FontStyle36"/>
                <w:rFonts w:ascii="Arial" w:hAnsi="Arial" w:cs="Arial"/>
                <w:sz w:val="20"/>
                <w:szCs w:val="20"/>
              </w:rPr>
            </w:pPr>
            <w:r w:rsidRPr="001D14EB">
              <w:rPr>
                <w:rStyle w:val="FontStyle36"/>
                <w:rFonts w:ascii="Arial" w:hAnsi="Arial" w:cs="Arial"/>
                <w:sz w:val="20"/>
                <w:szCs w:val="20"/>
              </w:rPr>
              <w:t>Тыс.руб.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Годовой отчет</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30582.8</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lastRenderedPageBreak/>
              <w:t>Р5</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jc w:val="left"/>
              <w:rPr>
                <w:rStyle w:val="FontStyle36"/>
                <w:rFonts w:ascii="Arial" w:hAnsi="Arial" w:cs="Arial"/>
                <w:sz w:val="20"/>
                <w:szCs w:val="20"/>
              </w:rPr>
            </w:pPr>
            <w:r w:rsidRPr="001D14EB">
              <w:rPr>
                <w:rStyle w:val="FontStyle36"/>
                <w:rFonts w:ascii="Arial" w:hAnsi="Arial" w:cs="Arial"/>
                <w:sz w:val="20"/>
                <w:szCs w:val="20"/>
              </w:rPr>
              <w:t>Кол-во</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Уведомления об изменении бюджетных ассигнований за отчетный период</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10</w:t>
            </w:r>
          </w:p>
          <w:p w:rsidR="002C64A6" w:rsidRPr="001D14EB" w:rsidRDefault="002C64A6" w:rsidP="002C64A6">
            <w:pPr>
              <w:pStyle w:val="Style19"/>
              <w:widowControl/>
              <w:ind w:firstLine="709"/>
              <w:rPr>
                <w:rFonts w:ascii="Arial" w:hAnsi="Arial" w:cs="Arial"/>
                <w:sz w:val="20"/>
                <w:szCs w:val="20"/>
              </w:rPr>
            </w:pPr>
          </w:p>
        </w:tc>
      </w:tr>
      <w:tr w:rsidR="002C64A6" w:rsidRPr="001D14EB" w:rsidTr="002C64A6">
        <w:tc>
          <w:tcPr>
            <w:tcW w:w="851" w:type="dxa"/>
            <w:tcBorders>
              <w:top w:val="single" w:sz="6" w:space="0" w:color="auto"/>
              <w:left w:val="single" w:sz="6" w:space="0" w:color="auto"/>
              <w:bottom w:val="nil"/>
              <w:right w:val="single" w:sz="6" w:space="0" w:color="auto"/>
            </w:tcBorders>
          </w:tcPr>
          <w:p w:rsidR="002C64A6" w:rsidRPr="001D14EB" w:rsidRDefault="002C64A6" w:rsidP="002C64A6">
            <w:pPr>
              <w:pStyle w:val="Style27"/>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t>Р6</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right="979" w:firstLine="102"/>
              <w:jc w:val="left"/>
              <w:rPr>
                <w:rStyle w:val="FontStyle36"/>
                <w:rFonts w:ascii="Arial" w:hAnsi="Arial" w:cs="Arial"/>
                <w:sz w:val="20"/>
                <w:szCs w:val="20"/>
              </w:rPr>
            </w:pPr>
            <w:r w:rsidRPr="001D14EB">
              <w:rPr>
                <w:rStyle w:val="FontStyle36"/>
                <w:rFonts w:ascii="Arial" w:hAnsi="Arial" w:cs="Arial"/>
                <w:sz w:val="20"/>
                <w:szCs w:val="20"/>
              </w:rPr>
              <w:t>Кассовые расходы ГРБС за счет средств местного бюджета (без учета межбюджетных трансфертов из областного и федерального бюджетов) в отчетном периоде</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jc w:val="left"/>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right="2290" w:firstLine="115"/>
              <w:rPr>
                <w:rStyle w:val="FontStyle36"/>
                <w:rFonts w:ascii="Arial" w:hAnsi="Arial" w:cs="Arial"/>
                <w:sz w:val="20"/>
                <w:szCs w:val="20"/>
              </w:rPr>
            </w:pPr>
            <w:r w:rsidRPr="001D14EB">
              <w:rPr>
                <w:rStyle w:val="FontStyle36"/>
                <w:rFonts w:ascii="Arial" w:hAnsi="Arial" w:cs="Arial"/>
                <w:sz w:val="20"/>
                <w:szCs w:val="20"/>
              </w:rPr>
              <w:t>Годовой отчет</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27247.3</w:t>
            </w:r>
          </w:p>
        </w:tc>
      </w:tr>
      <w:tr w:rsidR="002C64A6" w:rsidRPr="001D14EB" w:rsidTr="002C64A6">
        <w:tc>
          <w:tcPr>
            <w:tcW w:w="851" w:type="dxa"/>
            <w:tcBorders>
              <w:top w:val="nil"/>
              <w:left w:val="single" w:sz="6" w:space="0" w:color="auto"/>
              <w:bottom w:val="single" w:sz="6" w:space="0" w:color="auto"/>
              <w:right w:val="single" w:sz="6" w:space="0" w:color="auto"/>
            </w:tcBorders>
          </w:tcPr>
          <w:p w:rsidR="002C64A6" w:rsidRPr="001D14EB" w:rsidRDefault="002C64A6" w:rsidP="002C64A6">
            <w:pPr>
              <w:jc w:val="center"/>
              <w:rPr>
                <w:rFonts w:ascii="Arial" w:hAnsi="Arial" w:cs="Arial"/>
                <w:sz w:val="20"/>
                <w:szCs w:val="20"/>
              </w:rPr>
            </w:pPr>
          </w:p>
          <w:p w:rsidR="002C64A6" w:rsidRPr="001D14EB" w:rsidRDefault="002C64A6" w:rsidP="002C64A6">
            <w:pPr>
              <w:jc w:val="center"/>
              <w:rPr>
                <w:rFonts w:ascii="Arial" w:hAnsi="Arial" w:cs="Arial"/>
                <w:sz w:val="20"/>
                <w:szCs w:val="20"/>
              </w:rPr>
            </w:pP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Плановые расходы ГРБС за счет средств местного бюджета (без учета межбюджетных трансфертов из областного и федерального бюджетов) за отчетный период</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jc w:val="left"/>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right="2290" w:firstLine="115"/>
              <w:rPr>
                <w:rStyle w:val="FontStyle36"/>
                <w:rFonts w:ascii="Arial" w:hAnsi="Arial" w:cs="Arial"/>
                <w:sz w:val="20"/>
                <w:szCs w:val="20"/>
              </w:rPr>
            </w:pPr>
            <w:r w:rsidRPr="001D14EB">
              <w:rPr>
                <w:rStyle w:val="FontStyle36"/>
                <w:rFonts w:ascii="Arial" w:hAnsi="Arial" w:cs="Arial"/>
                <w:sz w:val="20"/>
                <w:szCs w:val="20"/>
              </w:rPr>
              <w:t>Годовой отчет</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29615.1</w:t>
            </w:r>
          </w:p>
        </w:tc>
      </w:tr>
      <w:tr w:rsidR="002C64A6" w:rsidRPr="001D14EB" w:rsidTr="002C64A6">
        <w:tc>
          <w:tcPr>
            <w:tcW w:w="851" w:type="dxa"/>
            <w:tcBorders>
              <w:top w:val="single" w:sz="6" w:space="0" w:color="auto"/>
              <w:left w:val="single" w:sz="6" w:space="0" w:color="auto"/>
              <w:bottom w:val="nil"/>
              <w:right w:val="single" w:sz="6" w:space="0" w:color="auto"/>
            </w:tcBorders>
          </w:tcPr>
          <w:p w:rsidR="002C64A6" w:rsidRPr="001D14EB" w:rsidRDefault="002C64A6" w:rsidP="002C64A6">
            <w:pPr>
              <w:pStyle w:val="Style27"/>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t>Р7</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Объем бюджетных ассигнований ГРБС в отчетном финансовом году согласно отчету об исполнении бюджета с учетом внесенных в него изменений</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jc w:val="left"/>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right="2290" w:firstLine="115"/>
              <w:rPr>
                <w:rStyle w:val="FontStyle36"/>
                <w:rFonts w:ascii="Arial" w:hAnsi="Arial" w:cs="Arial"/>
                <w:sz w:val="20"/>
                <w:szCs w:val="20"/>
              </w:rPr>
            </w:pPr>
            <w:r w:rsidRPr="001D14EB">
              <w:rPr>
                <w:rStyle w:val="FontStyle36"/>
                <w:rFonts w:ascii="Arial" w:hAnsi="Arial" w:cs="Arial"/>
                <w:sz w:val="20"/>
                <w:szCs w:val="20"/>
              </w:rPr>
              <w:t>Годовой отчет</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30582.8</w:t>
            </w:r>
          </w:p>
        </w:tc>
      </w:tr>
      <w:tr w:rsidR="002C64A6" w:rsidRPr="001D14EB" w:rsidTr="002C64A6">
        <w:tc>
          <w:tcPr>
            <w:tcW w:w="851" w:type="dxa"/>
            <w:tcBorders>
              <w:top w:val="nil"/>
              <w:left w:val="single" w:sz="6" w:space="0" w:color="auto"/>
              <w:bottom w:val="single" w:sz="6" w:space="0" w:color="auto"/>
              <w:right w:val="single" w:sz="6" w:space="0" w:color="auto"/>
            </w:tcBorders>
          </w:tcPr>
          <w:p w:rsidR="002C64A6" w:rsidRPr="001D14EB" w:rsidRDefault="002C64A6" w:rsidP="002C64A6">
            <w:pPr>
              <w:jc w:val="center"/>
              <w:rPr>
                <w:rFonts w:ascii="Arial" w:hAnsi="Arial" w:cs="Arial"/>
                <w:sz w:val="20"/>
                <w:szCs w:val="20"/>
              </w:rPr>
            </w:pPr>
          </w:p>
          <w:p w:rsidR="002C64A6" w:rsidRPr="001D14EB" w:rsidRDefault="002C64A6" w:rsidP="002C64A6">
            <w:pPr>
              <w:jc w:val="center"/>
              <w:rPr>
                <w:rFonts w:ascii="Arial" w:hAnsi="Arial" w:cs="Arial"/>
                <w:sz w:val="20"/>
                <w:szCs w:val="20"/>
              </w:rPr>
            </w:pP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right="1363" w:firstLine="102"/>
              <w:rPr>
                <w:rStyle w:val="FontStyle36"/>
                <w:rFonts w:ascii="Arial" w:hAnsi="Arial" w:cs="Arial"/>
                <w:sz w:val="20"/>
                <w:szCs w:val="20"/>
              </w:rPr>
            </w:pPr>
            <w:r w:rsidRPr="001D14EB">
              <w:rPr>
                <w:rStyle w:val="FontStyle36"/>
                <w:rFonts w:ascii="Arial" w:hAnsi="Arial" w:cs="Arial"/>
                <w:sz w:val="20"/>
                <w:szCs w:val="20"/>
              </w:rPr>
              <w:t>Кассовое исполнение расходов ГРБС в отчетном финансовом году</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jc w:val="left"/>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right="2290" w:firstLine="115"/>
              <w:rPr>
                <w:rStyle w:val="FontStyle36"/>
                <w:rFonts w:ascii="Arial" w:hAnsi="Arial" w:cs="Arial"/>
                <w:sz w:val="20"/>
                <w:szCs w:val="20"/>
              </w:rPr>
            </w:pPr>
            <w:r w:rsidRPr="001D14EB">
              <w:rPr>
                <w:rStyle w:val="FontStyle36"/>
                <w:rFonts w:ascii="Arial" w:hAnsi="Arial" w:cs="Arial"/>
                <w:sz w:val="20"/>
                <w:szCs w:val="20"/>
              </w:rPr>
              <w:t>Годовой отчет</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28215.0</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jc w:val="center"/>
              <w:rPr>
                <w:rStyle w:val="FontStyle36"/>
                <w:rFonts w:ascii="Arial" w:hAnsi="Arial" w:cs="Arial"/>
                <w:color w:val="FF0000"/>
                <w:sz w:val="20"/>
                <w:szCs w:val="20"/>
              </w:rPr>
            </w:pPr>
            <w:r w:rsidRPr="001D14EB">
              <w:rPr>
                <w:rStyle w:val="FontStyle36"/>
                <w:rFonts w:ascii="Arial" w:hAnsi="Arial" w:cs="Arial"/>
                <w:sz w:val="20"/>
                <w:szCs w:val="20"/>
              </w:rPr>
              <w:t>Р8</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rPr>
                <w:rStyle w:val="FontStyle36"/>
                <w:rFonts w:ascii="Arial" w:hAnsi="Arial" w:cs="Arial"/>
                <w:color w:val="FF0000"/>
                <w:sz w:val="20"/>
                <w:szCs w:val="20"/>
              </w:rPr>
            </w:pPr>
            <w:r w:rsidRPr="001D14EB">
              <w:rPr>
                <w:rStyle w:val="FontStyle36"/>
                <w:rFonts w:ascii="Arial" w:hAnsi="Arial" w:cs="Arial"/>
                <w:sz w:val="20"/>
                <w:szCs w:val="20"/>
              </w:rPr>
              <w:t>Своевременное доведение ГРБС лимитов бюджетных обязательств до подведомственных учреждений, предусмотренных Решением о бюджете за отчетный год</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jc w:val="left"/>
              <w:rPr>
                <w:rStyle w:val="FontStyle36"/>
                <w:rFonts w:ascii="Arial" w:hAnsi="Arial" w:cs="Arial"/>
                <w:color w:val="FF0000"/>
                <w:sz w:val="20"/>
                <w:szCs w:val="20"/>
              </w:rPr>
            </w:pPr>
            <w:r w:rsidRPr="001D14EB">
              <w:rPr>
                <w:rStyle w:val="FontStyle36"/>
                <w:rFonts w:ascii="Arial" w:hAnsi="Arial" w:cs="Arial"/>
                <w:sz w:val="20"/>
                <w:szCs w:val="20"/>
              </w:rPr>
              <w:t>День</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15"/>
              <w:rPr>
                <w:rStyle w:val="FontStyle36"/>
                <w:rFonts w:ascii="Arial" w:hAnsi="Arial" w:cs="Arial"/>
                <w:color w:val="FF0000"/>
                <w:sz w:val="20"/>
                <w:szCs w:val="20"/>
              </w:rPr>
            </w:pPr>
            <w:r w:rsidRPr="001D14EB">
              <w:rPr>
                <w:rStyle w:val="FontStyle36"/>
                <w:rFonts w:ascii="Arial" w:hAnsi="Arial" w:cs="Arial"/>
                <w:sz w:val="20"/>
                <w:szCs w:val="20"/>
              </w:rPr>
              <w:t>Копии подтверждающих документов</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rPr>
                <w:rFonts w:ascii="Arial" w:hAnsi="Arial" w:cs="Arial"/>
                <w:sz w:val="20"/>
                <w:szCs w:val="20"/>
              </w:rPr>
            </w:pPr>
            <w:r w:rsidRPr="001D14EB">
              <w:rPr>
                <w:rFonts w:ascii="Arial" w:hAnsi="Arial" w:cs="Arial"/>
                <w:sz w:val="20"/>
                <w:szCs w:val="20"/>
              </w:rPr>
              <w:t>доведено в срок</w:t>
            </w:r>
          </w:p>
        </w:tc>
      </w:tr>
      <w:tr w:rsidR="002C64A6" w:rsidRPr="001D14EB" w:rsidTr="002C64A6">
        <w:tc>
          <w:tcPr>
            <w:tcW w:w="851" w:type="dxa"/>
            <w:tcBorders>
              <w:top w:val="single" w:sz="6" w:space="0" w:color="auto"/>
              <w:left w:val="single" w:sz="6" w:space="0" w:color="auto"/>
              <w:bottom w:val="nil"/>
              <w:right w:val="single" w:sz="6" w:space="0" w:color="auto"/>
            </w:tcBorders>
          </w:tcPr>
          <w:p w:rsidR="002C64A6" w:rsidRPr="001D14EB" w:rsidRDefault="002C64A6" w:rsidP="002C64A6">
            <w:pPr>
              <w:pStyle w:val="Style27"/>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t>Р9</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Кассовые расходы (без учета расходов за счет субвенций и субсидий из областного и федерального бюджетов), произведенные ГРБС и подведомственными ему учреждениями в IV квартале отчетного финансового года</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jc w:val="left"/>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right="2290" w:firstLine="115"/>
              <w:rPr>
                <w:rStyle w:val="FontStyle36"/>
                <w:rFonts w:ascii="Arial" w:hAnsi="Arial" w:cs="Arial"/>
                <w:sz w:val="20"/>
                <w:szCs w:val="20"/>
              </w:rPr>
            </w:pPr>
            <w:r w:rsidRPr="001D14EB">
              <w:rPr>
                <w:rStyle w:val="FontStyle36"/>
                <w:rFonts w:ascii="Arial" w:hAnsi="Arial" w:cs="Arial"/>
                <w:sz w:val="20"/>
                <w:szCs w:val="20"/>
              </w:rPr>
              <w:t>Годовой отчет</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9322.7</w:t>
            </w:r>
          </w:p>
        </w:tc>
      </w:tr>
      <w:tr w:rsidR="002C64A6" w:rsidRPr="001D14EB" w:rsidTr="002C64A6">
        <w:tc>
          <w:tcPr>
            <w:tcW w:w="851" w:type="dxa"/>
            <w:tcBorders>
              <w:top w:val="nil"/>
              <w:left w:val="single" w:sz="6" w:space="0" w:color="auto"/>
              <w:bottom w:val="single" w:sz="6" w:space="0" w:color="auto"/>
              <w:right w:val="single" w:sz="6" w:space="0" w:color="auto"/>
            </w:tcBorders>
          </w:tcPr>
          <w:p w:rsidR="002C64A6" w:rsidRPr="001D14EB" w:rsidRDefault="002C64A6" w:rsidP="002C64A6">
            <w:pPr>
              <w:jc w:val="center"/>
              <w:rPr>
                <w:rFonts w:ascii="Arial" w:hAnsi="Arial" w:cs="Arial"/>
                <w:sz w:val="20"/>
                <w:szCs w:val="20"/>
              </w:rPr>
            </w:pPr>
          </w:p>
          <w:p w:rsidR="002C64A6" w:rsidRPr="001D14EB" w:rsidRDefault="002C64A6" w:rsidP="002C64A6">
            <w:pPr>
              <w:jc w:val="center"/>
              <w:rPr>
                <w:rFonts w:ascii="Arial" w:hAnsi="Arial" w:cs="Arial"/>
                <w:sz w:val="20"/>
                <w:szCs w:val="20"/>
              </w:rPr>
            </w:pP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Кассовые расходы (без учета расходов за счет субвенций и субсидий из областного и федерального бюджета), произведенные ГРБС и подведомственными ему учреждениями за отчетный финансовый год</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jc w:val="left"/>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right="2290" w:firstLine="115"/>
              <w:rPr>
                <w:rStyle w:val="FontStyle36"/>
                <w:rFonts w:ascii="Arial" w:hAnsi="Arial" w:cs="Arial"/>
                <w:sz w:val="20"/>
                <w:szCs w:val="20"/>
              </w:rPr>
            </w:pPr>
            <w:r w:rsidRPr="001D14EB">
              <w:rPr>
                <w:rStyle w:val="FontStyle36"/>
                <w:rFonts w:ascii="Arial" w:hAnsi="Arial" w:cs="Arial"/>
                <w:sz w:val="20"/>
                <w:szCs w:val="20"/>
              </w:rPr>
              <w:t>Годовой отчет</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27247.3</w:t>
            </w:r>
          </w:p>
        </w:tc>
      </w:tr>
      <w:tr w:rsidR="002C64A6" w:rsidRPr="001D14EB" w:rsidTr="002C64A6">
        <w:tc>
          <w:tcPr>
            <w:tcW w:w="851" w:type="dxa"/>
            <w:tcBorders>
              <w:top w:val="single" w:sz="6" w:space="0" w:color="auto"/>
              <w:left w:val="single" w:sz="6" w:space="0" w:color="auto"/>
              <w:bottom w:val="nil"/>
              <w:right w:val="single" w:sz="6" w:space="0" w:color="auto"/>
            </w:tcBorders>
          </w:tcPr>
          <w:p w:rsidR="002C64A6" w:rsidRPr="001D14EB" w:rsidRDefault="002C64A6" w:rsidP="002C64A6">
            <w:pPr>
              <w:pStyle w:val="Style27"/>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lastRenderedPageBreak/>
              <w:t>Р10</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Объем дебиторской задолженности по платежам в бюджет, администрируемых главным администратором доходов, на начало текущего года</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jc w:val="left"/>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Годовой отчет, сведения о дебиторской и кредиторской задолженности</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9512.0</w:t>
            </w:r>
          </w:p>
        </w:tc>
      </w:tr>
      <w:tr w:rsidR="002C64A6" w:rsidRPr="001D14EB" w:rsidTr="002C64A6">
        <w:tc>
          <w:tcPr>
            <w:tcW w:w="851" w:type="dxa"/>
            <w:tcBorders>
              <w:top w:val="nil"/>
              <w:left w:val="single" w:sz="6" w:space="0" w:color="auto"/>
              <w:bottom w:val="single" w:sz="6" w:space="0" w:color="auto"/>
              <w:right w:val="single" w:sz="6" w:space="0" w:color="auto"/>
            </w:tcBorders>
          </w:tcPr>
          <w:p w:rsidR="002C64A6" w:rsidRPr="001D14EB" w:rsidRDefault="002C64A6" w:rsidP="002C64A6">
            <w:pPr>
              <w:jc w:val="center"/>
              <w:rPr>
                <w:rFonts w:ascii="Arial" w:hAnsi="Arial" w:cs="Arial"/>
                <w:sz w:val="20"/>
                <w:szCs w:val="20"/>
              </w:rPr>
            </w:pPr>
          </w:p>
          <w:p w:rsidR="002C64A6" w:rsidRPr="001D14EB" w:rsidRDefault="002C64A6" w:rsidP="002C64A6">
            <w:pPr>
              <w:jc w:val="center"/>
              <w:rPr>
                <w:rFonts w:ascii="Arial" w:hAnsi="Arial" w:cs="Arial"/>
                <w:sz w:val="20"/>
                <w:szCs w:val="20"/>
              </w:rPr>
            </w:pP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Объем дебиторской задолженности по платежам в бюджет, администрируемых главным администратором доходов, по состоянию на 1 число года, следующего за отчетным годом</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jc w:val="left"/>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Годовой отчет, сведения о дебиторской и кредиторской задолженности</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13227.3</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t>Р11</w:t>
            </w:r>
          </w:p>
        </w:tc>
        <w:tc>
          <w:tcPr>
            <w:tcW w:w="2787" w:type="dxa"/>
            <w:tcBorders>
              <w:top w:val="single" w:sz="6" w:space="0" w:color="auto"/>
              <w:left w:val="single" w:sz="6" w:space="0" w:color="auto"/>
              <w:bottom w:val="nil"/>
              <w:right w:val="single" w:sz="6" w:space="0" w:color="auto"/>
            </w:tcBorders>
          </w:tcPr>
          <w:p w:rsidR="002C64A6" w:rsidRPr="001D14EB" w:rsidRDefault="002C64A6" w:rsidP="002C64A6">
            <w:pPr>
              <w:pStyle w:val="Style27"/>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 следующего за отчетным годом</w:t>
            </w:r>
          </w:p>
        </w:tc>
        <w:tc>
          <w:tcPr>
            <w:tcW w:w="1086" w:type="dxa"/>
            <w:tcBorders>
              <w:top w:val="single" w:sz="6" w:space="0" w:color="auto"/>
              <w:left w:val="single" w:sz="6" w:space="0" w:color="auto"/>
              <w:bottom w:val="nil"/>
              <w:right w:val="single" w:sz="6" w:space="0" w:color="auto"/>
            </w:tcBorders>
          </w:tcPr>
          <w:p w:rsidR="002C64A6" w:rsidRPr="001D14EB" w:rsidRDefault="002C64A6" w:rsidP="002C64A6">
            <w:pPr>
              <w:pStyle w:val="Style27"/>
              <w:widowControl/>
              <w:spacing w:line="240" w:lineRule="auto"/>
              <w:jc w:val="left"/>
              <w:rPr>
                <w:rStyle w:val="FontStyle36"/>
                <w:rFonts w:ascii="Arial" w:hAnsi="Arial" w:cs="Arial"/>
                <w:sz w:val="20"/>
                <w:szCs w:val="20"/>
              </w:rPr>
            </w:pPr>
            <w:r w:rsidRPr="001D14EB">
              <w:rPr>
                <w:rStyle w:val="FontStyle36"/>
                <w:rFonts w:ascii="Arial" w:hAnsi="Arial" w:cs="Arial"/>
                <w:sz w:val="20"/>
                <w:szCs w:val="20"/>
              </w:rPr>
              <w:t xml:space="preserve"> Тыс.руб.</w:t>
            </w:r>
          </w:p>
        </w:tc>
        <w:tc>
          <w:tcPr>
            <w:tcW w:w="2742" w:type="dxa"/>
            <w:tcBorders>
              <w:top w:val="single" w:sz="6" w:space="0" w:color="auto"/>
              <w:left w:val="single" w:sz="6" w:space="0" w:color="auto"/>
              <w:bottom w:val="nil"/>
              <w:right w:val="single" w:sz="6" w:space="0" w:color="auto"/>
            </w:tcBorders>
          </w:tcPr>
          <w:p w:rsidR="002C64A6" w:rsidRPr="001D14EB" w:rsidRDefault="002C64A6" w:rsidP="002C64A6">
            <w:pPr>
              <w:pStyle w:val="Style27"/>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Годовой отчет, сведения о дебиторской и кредиторской задолженности</w:t>
            </w:r>
          </w:p>
        </w:tc>
        <w:tc>
          <w:tcPr>
            <w:tcW w:w="2033" w:type="dxa"/>
            <w:tcBorders>
              <w:top w:val="single" w:sz="6" w:space="0" w:color="auto"/>
              <w:left w:val="single" w:sz="6" w:space="0" w:color="auto"/>
              <w:bottom w:val="nil"/>
              <w:right w:val="single" w:sz="6" w:space="0" w:color="auto"/>
            </w:tcBorders>
          </w:tcPr>
          <w:p w:rsidR="002C64A6" w:rsidRPr="001D14EB" w:rsidRDefault="002C64A6" w:rsidP="002C64A6">
            <w:pPr>
              <w:pStyle w:val="Style19"/>
              <w:widowControl/>
              <w:ind w:firstLine="908"/>
              <w:rPr>
                <w:rFonts w:ascii="Arial" w:hAnsi="Arial" w:cs="Arial"/>
                <w:sz w:val="20"/>
                <w:szCs w:val="20"/>
              </w:rPr>
            </w:pPr>
            <w:r w:rsidRPr="001D14EB">
              <w:rPr>
                <w:rFonts w:ascii="Arial" w:hAnsi="Arial" w:cs="Arial"/>
                <w:sz w:val="20"/>
                <w:szCs w:val="20"/>
              </w:rPr>
              <w:t>0</w:t>
            </w:r>
          </w:p>
          <w:p w:rsidR="002C64A6" w:rsidRPr="001D14EB" w:rsidRDefault="002C64A6" w:rsidP="002C64A6">
            <w:pPr>
              <w:pStyle w:val="Style19"/>
              <w:widowControl/>
              <w:ind w:firstLine="709"/>
              <w:rPr>
                <w:rFonts w:ascii="Arial" w:hAnsi="Arial" w:cs="Arial"/>
                <w:sz w:val="20"/>
                <w:szCs w:val="20"/>
              </w:rPr>
            </w:pPr>
          </w:p>
        </w:tc>
      </w:tr>
      <w:tr w:rsidR="002C64A6" w:rsidRPr="001D14EB" w:rsidTr="002C64A6">
        <w:tc>
          <w:tcPr>
            <w:tcW w:w="851" w:type="dxa"/>
            <w:tcBorders>
              <w:top w:val="single" w:sz="6" w:space="0" w:color="auto"/>
              <w:left w:val="single" w:sz="6" w:space="0" w:color="auto"/>
              <w:bottom w:val="nil"/>
              <w:right w:val="single" w:sz="6" w:space="0" w:color="auto"/>
            </w:tcBorders>
          </w:tcPr>
          <w:p w:rsidR="002C64A6" w:rsidRPr="001D14EB" w:rsidRDefault="002C64A6" w:rsidP="002C64A6">
            <w:pPr>
              <w:pStyle w:val="Style23"/>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t>Р12</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Объем   кредиторской   задолженности   по   расчетам   с   поставщиками   и подрядчиками в отчетном финансовом году по состоянию на 1 января года, следующего за отчетным</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15"/>
              <w:jc w:val="both"/>
              <w:rPr>
                <w:rStyle w:val="FontStyle36"/>
                <w:rFonts w:ascii="Arial" w:hAnsi="Arial" w:cs="Arial"/>
                <w:sz w:val="20"/>
                <w:szCs w:val="20"/>
              </w:rPr>
            </w:pPr>
            <w:r w:rsidRPr="001D14EB">
              <w:rPr>
                <w:rStyle w:val="FontStyle36"/>
                <w:rFonts w:ascii="Arial" w:hAnsi="Arial" w:cs="Arial"/>
                <w:sz w:val="20"/>
                <w:szCs w:val="20"/>
              </w:rPr>
              <w:t>Годовой отчет, сведения о дебиторской и кредиторской задолженности</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158.0</w:t>
            </w:r>
          </w:p>
        </w:tc>
      </w:tr>
      <w:tr w:rsidR="002C64A6" w:rsidRPr="001D14EB" w:rsidTr="002C64A6">
        <w:tc>
          <w:tcPr>
            <w:tcW w:w="851" w:type="dxa"/>
            <w:tcBorders>
              <w:top w:val="nil"/>
              <w:left w:val="single" w:sz="6" w:space="0" w:color="auto"/>
              <w:bottom w:val="single" w:sz="6" w:space="0" w:color="auto"/>
              <w:right w:val="single" w:sz="6" w:space="0" w:color="auto"/>
            </w:tcBorders>
          </w:tcPr>
          <w:p w:rsidR="002C64A6" w:rsidRPr="001D14EB" w:rsidRDefault="002C64A6" w:rsidP="002C64A6">
            <w:pPr>
              <w:jc w:val="center"/>
              <w:rPr>
                <w:rFonts w:ascii="Arial" w:hAnsi="Arial" w:cs="Arial"/>
                <w:sz w:val="20"/>
                <w:szCs w:val="20"/>
              </w:rPr>
            </w:pPr>
          </w:p>
          <w:p w:rsidR="002C64A6" w:rsidRPr="001D14EB" w:rsidRDefault="002C64A6" w:rsidP="002C64A6">
            <w:pPr>
              <w:jc w:val="center"/>
              <w:rPr>
                <w:rFonts w:ascii="Arial" w:hAnsi="Arial" w:cs="Arial"/>
                <w:sz w:val="20"/>
                <w:szCs w:val="20"/>
              </w:rPr>
            </w:pP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Кассовое исполнение расходов ГРБС в отчетном финансовом году</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Тыс. руб.</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right="2290" w:firstLine="115"/>
              <w:jc w:val="both"/>
              <w:rPr>
                <w:rStyle w:val="FontStyle36"/>
                <w:rFonts w:ascii="Arial" w:hAnsi="Arial" w:cs="Arial"/>
                <w:sz w:val="20"/>
                <w:szCs w:val="20"/>
              </w:rPr>
            </w:pPr>
            <w:r w:rsidRPr="001D14EB">
              <w:rPr>
                <w:rStyle w:val="FontStyle36"/>
                <w:rFonts w:ascii="Arial" w:hAnsi="Arial" w:cs="Arial"/>
                <w:sz w:val="20"/>
                <w:szCs w:val="20"/>
              </w:rPr>
              <w:t>Годовой отчет</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lang w:val="en-US"/>
              </w:rPr>
            </w:pPr>
            <w:r w:rsidRPr="001D14EB">
              <w:rPr>
                <w:rFonts w:ascii="Arial" w:hAnsi="Arial" w:cs="Arial"/>
                <w:sz w:val="20"/>
                <w:szCs w:val="20"/>
                <w:lang w:val="en-US"/>
              </w:rPr>
              <w:t>28215.0</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t>Р13</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Количество      дней      отклонения      представления      ГРБС      годовой бюджетной отчетности от установленных сроков</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День</w:t>
            </w: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right="2194" w:firstLine="115"/>
              <w:jc w:val="both"/>
              <w:rPr>
                <w:rStyle w:val="FontStyle36"/>
                <w:rFonts w:ascii="Arial" w:hAnsi="Arial" w:cs="Arial"/>
                <w:sz w:val="20"/>
                <w:szCs w:val="20"/>
              </w:rPr>
            </w:pPr>
            <w:r w:rsidRPr="001D14EB">
              <w:rPr>
                <w:rStyle w:val="FontStyle36"/>
                <w:rFonts w:ascii="Arial" w:hAnsi="Arial" w:cs="Arial"/>
                <w:sz w:val="20"/>
                <w:szCs w:val="20"/>
              </w:rPr>
              <w:t>Письмо №215 от 14.03.2022</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766"/>
              <w:rPr>
                <w:rFonts w:ascii="Arial" w:hAnsi="Arial" w:cs="Arial"/>
                <w:sz w:val="20"/>
                <w:szCs w:val="20"/>
              </w:rPr>
            </w:pPr>
            <w:r w:rsidRPr="001D14EB">
              <w:rPr>
                <w:rFonts w:ascii="Arial" w:hAnsi="Arial" w:cs="Arial"/>
                <w:sz w:val="20"/>
                <w:szCs w:val="20"/>
              </w:rPr>
              <w:t>0</w:t>
            </w:r>
          </w:p>
          <w:p w:rsidR="002C64A6" w:rsidRPr="001D14EB" w:rsidRDefault="002C64A6" w:rsidP="002C64A6">
            <w:pPr>
              <w:pStyle w:val="Style19"/>
              <w:widowControl/>
              <w:rPr>
                <w:rFonts w:ascii="Arial" w:hAnsi="Arial" w:cs="Arial"/>
                <w:sz w:val="20"/>
                <w:szCs w:val="20"/>
              </w:rPr>
            </w:pP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jc w:val="center"/>
              <w:rPr>
                <w:rStyle w:val="FontStyle36"/>
                <w:rFonts w:ascii="Arial" w:hAnsi="Arial" w:cs="Arial"/>
                <w:sz w:val="20"/>
                <w:szCs w:val="20"/>
              </w:rPr>
            </w:pPr>
            <w:r w:rsidRPr="001D14EB">
              <w:rPr>
                <w:rStyle w:val="FontStyle36"/>
                <w:rFonts w:ascii="Arial" w:hAnsi="Arial" w:cs="Arial"/>
                <w:sz w:val="20"/>
                <w:szCs w:val="20"/>
              </w:rPr>
              <w:t>Р14</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Качество составления ГРБС годовой бюджетной отчетности</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101"/>
              <w:rPr>
                <w:rFonts w:ascii="Arial" w:hAnsi="Arial" w:cs="Arial"/>
                <w:sz w:val="20"/>
                <w:szCs w:val="20"/>
              </w:rPr>
            </w:pP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right="2290" w:firstLine="115"/>
              <w:jc w:val="both"/>
              <w:rPr>
                <w:rStyle w:val="FontStyle36"/>
                <w:rFonts w:ascii="Arial" w:hAnsi="Arial" w:cs="Arial"/>
                <w:sz w:val="20"/>
                <w:szCs w:val="20"/>
              </w:rPr>
            </w:pPr>
            <w:r w:rsidRPr="001D14EB">
              <w:rPr>
                <w:rStyle w:val="FontStyle36"/>
                <w:rFonts w:ascii="Arial" w:hAnsi="Arial" w:cs="Arial"/>
                <w:sz w:val="20"/>
                <w:szCs w:val="20"/>
              </w:rPr>
              <w:t>Годовой отчет</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58"/>
              <w:rPr>
                <w:rFonts w:ascii="Arial" w:hAnsi="Arial" w:cs="Arial"/>
                <w:sz w:val="20"/>
                <w:szCs w:val="20"/>
              </w:rPr>
            </w:pPr>
            <w:r w:rsidRPr="001D14EB">
              <w:rPr>
                <w:rFonts w:ascii="Arial" w:hAnsi="Arial" w:cs="Arial"/>
                <w:sz w:val="20"/>
                <w:szCs w:val="20"/>
              </w:rPr>
              <w:t>соответствует</w:t>
            </w:r>
          </w:p>
        </w:tc>
      </w:tr>
      <w:tr w:rsidR="002C64A6" w:rsidRPr="001D14EB" w:rsidTr="002C64A6">
        <w:tc>
          <w:tcPr>
            <w:tcW w:w="851"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jc w:val="center"/>
              <w:rPr>
                <w:rStyle w:val="FontStyle36"/>
                <w:rFonts w:ascii="Arial" w:hAnsi="Arial" w:cs="Arial"/>
                <w:sz w:val="20"/>
                <w:szCs w:val="20"/>
                <w:lang w:eastAsia="en-US"/>
              </w:rPr>
            </w:pPr>
            <w:r w:rsidRPr="001D14EB">
              <w:rPr>
                <w:rStyle w:val="FontStyle36"/>
                <w:rFonts w:ascii="Arial" w:hAnsi="Arial" w:cs="Arial"/>
                <w:sz w:val="20"/>
                <w:szCs w:val="20"/>
                <w:lang w:val="en-US" w:eastAsia="en-US"/>
              </w:rPr>
              <w:t>P1</w:t>
            </w:r>
            <w:r w:rsidRPr="001D14EB">
              <w:rPr>
                <w:rStyle w:val="FontStyle36"/>
                <w:rFonts w:ascii="Arial" w:hAnsi="Arial" w:cs="Arial"/>
                <w:sz w:val="20"/>
                <w:szCs w:val="20"/>
                <w:lang w:eastAsia="en-US"/>
              </w:rPr>
              <w:t>8</w:t>
            </w:r>
          </w:p>
        </w:tc>
        <w:tc>
          <w:tcPr>
            <w:tcW w:w="2787"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Наличие правового акта главного администратора об организации финансового аудита</w:t>
            </w:r>
          </w:p>
        </w:tc>
        <w:tc>
          <w:tcPr>
            <w:tcW w:w="1086"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101"/>
              <w:rPr>
                <w:rFonts w:ascii="Arial" w:hAnsi="Arial" w:cs="Arial"/>
                <w:sz w:val="20"/>
                <w:szCs w:val="20"/>
              </w:rPr>
            </w:pP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rPr>
                <w:rStyle w:val="FontStyle36"/>
                <w:rFonts w:ascii="Arial" w:hAnsi="Arial" w:cs="Arial"/>
                <w:sz w:val="20"/>
                <w:szCs w:val="20"/>
              </w:rPr>
            </w:pPr>
            <w:r w:rsidRPr="001D14EB">
              <w:rPr>
                <w:rStyle w:val="FontStyle36"/>
                <w:rFonts w:ascii="Arial" w:hAnsi="Arial" w:cs="Arial"/>
                <w:sz w:val="20"/>
                <w:szCs w:val="20"/>
              </w:rPr>
              <w:t>Правовой акт             главного администратора     об организации            финансового аудита</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rPr>
                <w:rFonts w:ascii="Arial" w:hAnsi="Arial" w:cs="Arial"/>
                <w:sz w:val="20"/>
                <w:szCs w:val="20"/>
              </w:rPr>
            </w:pPr>
            <w:r w:rsidRPr="001D14EB">
              <w:rPr>
                <w:rFonts w:ascii="Arial" w:hAnsi="Arial" w:cs="Arial"/>
                <w:sz w:val="20"/>
                <w:szCs w:val="20"/>
              </w:rPr>
              <w:t>Постановление №</w:t>
            </w:r>
            <w:r w:rsidRPr="001D14EB">
              <w:rPr>
                <w:rFonts w:ascii="Arial" w:hAnsi="Arial" w:cs="Arial"/>
                <w:sz w:val="20"/>
                <w:szCs w:val="20"/>
                <w:lang w:val="en-US"/>
              </w:rPr>
              <w:t xml:space="preserve"> 28-0</w:t>
            </w:r>
            <w:r w:rsidRPr="001D14EB">
              <w:rPr>
                <w:rFonts w:ascii="Arial" w:hAnsi="Arial" w:cs="Arial"/>
                <w:sz w:val="20"/>
                <w:szCs w:val="20"/>
              </w:rPr>
              <w:t xml:space="preserve"> от </w:t>
            </w:r>
            <w:r w:rsidRPr="001D14EB">
              <w:rPr>
                <w:rFonts w:ascii="Arial" w:hAnsi="Arial" w:cs="Arial"/>
                <w:sz w:val="20"/>
                <w:szCs w:val="20"/>
                <w:lang w:val="en-US"/>
              </w:rPr>
              <w:t>01</w:t>
            </w:r>
            <w:r w:rsidRPr="001D14EB">
              <w:rPr>
                <w:rFonts w:ascii="Arial" w:hAnsi="Arial" w:cs="Arial"/>
                <w:sz w:val="20"/>
                <w:szCs w:val="20"/>
              </w:rPr>
              <w:t>.</w:t>
            </w:r>
            <w:r w:rsidRPr="001D14EB">
              <w:rPr>
                <w:rFonts w:ascii="Arial" w:hAnsi="Arial" w:cs="Arial"/>
                <w:sz w:val="20"/>
                <w:szCs w:val="20"/>
                <w:lang w:val="en-US"/>
              </w:rPr>
              <w:t>03</w:t>
            </w:r>
            <w:r w:rsidRPr="001D14EB">
              <w:rPr>
                <w:rFonts w:ascii="Arial" w:hAnsi="Arial" w:cs="Arial"/>
                <w:sz w:val="20"/>
                <w:szCs w:val="20"/>
              </w:rPr>
              <w:t>.2018</w:t>
            </w:r>
          </w:p>
        </w:tc>
      </w:tr>
      <w:tr w:rsidR="002C64A6" w:rsidRPr="001D14EB" w:rsidTr="002C64A6">
        <w:trPr>
          <w:trHeight w:val="371"/>
        </w:trPr>
        <w:tc>
          <w:tcPr>
            <w:tcW w:w="851" w:type="dxa"/>
            <w:vMerge w:val="restart"/>
            <w:tcBorders>
              <w:top w:val="single" w:sz="4" w:space="0" w:color="auto"/>
              <w:left w:val="single" w:sz="4" w:space="0" w:color="auto"/>
              <w:right w:val="single" w:sz="4" w:space="0" w:color="auto"/>
            </w:tcBorders>
          </w:tcPr>
          <w:p w:rsidR="002C64A6" w:rsidRPr="001D14EB" w:rsidRDefault="002C64A6" w:rsidP="002C64A6">
            <w:pPr>
              <w:jc w:val="center"/>
              <w:rPr>
                <w:rFonts w:ascii="Arial" w:hAnsi="Arial" w:cs="Arial"/>
                <w:sz w:val="20"/>
                <w:szCs w:val="20"/>
              </w:rPr>
            </w:pPr>
            <w:r w:rsidRPr="001D14EB">
              <w:rPr>
                <w:rFonts w:ascii="Arial" w:hAnsi="Arial" w:cs="Arial"/>
                <w:sz w:val="20"/>
                <w:szCs w:val="20"/>
              </w:rPr>
              <w:t>Р19</w:t>
            </w:r>
          </w:p>
        </w:tc>
        <w:tc>
          <w:tcPr>
            <w:tcW w:w="2787" w:type="dxa"/>
            <w:tcBorders>
              <w:top w:val="single" w:sz="6" w:space="0" w:color="auto"/>
              <w:left w:val="single" w:sz="4" w:space="0" w:color="auto"/>
              <w:right w:val="single" w:sz="6" w:space="0" w:color="auto"/>
            </w:tcBorders>
          </w:tcPr>
          <w:p w:rsidR="002C64A6" w:rsidRPr="001D14EB" w:rsidRDefault="002C64A6" w:rsidP="002C64A6">
            <w:pPr>
              <w:pStyle w:val="Style23"/>
              <w:widowControl/>
              <w:spacing w:line="240" w:lineRule="auto"/>
              <w:ind w:firstLine="102"/>
              <w:jc w:val="both"/>
              <w:rPr>
                <w:rStyle w:val="FontStyle36"/>
                <w:rFonts w:ascii="Arial" w:hAnsi="Arial" w:cs="Arial"/>
                <w:sz w:val="20"/>
                <w:szCs w:val="20"/>
              </w:rPr>
            </w:pPr>
            <w:r w:rsidRPr="001D14EB">
              <w:rPr>
                <w:rStyle w:val="FontStyle36"/>
                <w:rFonts w:ascii="Arial" w:hAnsi="Arial" w:cs="Arial"/>
                <w:sz w:val="20"/>
                <w:szCs w:val="20"/>
              </w:rPr>
              <w:t xml:space="preserve">Наличие плана проведения аудиторских мероприятий </w:t>
            </w:r>
          </w:p>
        </w:tc>
        <w:tc>
          <w:tcPr>
            <w:tcW w:w="1086" w:type="dxa"/>
            <w:tcBorders>
              <w:top w:val="single" w:sz="6" w:space="0" w:color="auto"/>
              <w:left w:val="single" w:sz="6" w:space="0" w:color="auto"/>
              <w:right w:val="single" w:sz="6" w:space="0" w:color="auto"/>
            </w:tcBorders>
          </w:tcPr>
          <w:p w:rsidR="002C64A6" w:rsidRPr="001D14EB" w:rsidRDefault="002C64A6" w:rsidP="002C64A6">
            <w:pPr>
              <w:pStyle w:val="Style27"/>
              <w:widowControl/>
              <w:spacing w:line="240" w:lineRule="auto"/>
              <w:jc w:val="left"/>
              <w:rPr>
                <w:rStyle w:val="FontStyle36"/>
                <w:rFonts w:ascii="Arial" w:hAnsi="Arial" w:cs="Arial"/>
                <w:sz w:val="20"/>
                <w:szCs w:val="20"/>
              </w:rPr>
            </w:pPr>
          </w:p>
        </w:tc>
        <w:tc>
          <w:tcPr>
            <w:tcW w:w="2742" w:type="dxa"/>
            <w:tcBorders>
              <w:top w:val="single" w:sz="6" w:space="0" w:color="auto"/>
              <w:left w:val="single" w:sz="6" w:space="0" w:color="auto"/>
              <w:right w:val="single" w:sz="6" w:space="0" w:color="auto"/>
            </w:tcBorders>
          </w:tcPr>
          <w:p w:rsidR="002C64A6" w:rsidRPr="001D14EB" w:rsidRDefault="002C64A6" w:rsidP="002C64A6">
            <w:pPr>
              <w:pStyle w:val="Style23"/>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 xml:space="preserve">План проведения аудиторских проверок </w:t>
            </w:r>
          </w:p>
        </w:tc>
        <w:tc>
          <w:tcPr>
            <w:tcW w:w="2033" w:type="dxa"/>
            <w:tcBorders>
              <w:top w:val="single" w:sz="6" w:space="0" w:color="auto"/>
              <w:left w:val="single" w:sz="6" w:space="0" w:color="auto"/>
              <w:right w:val="single" w:sz="6" w:space="0" w:color="auto"/>
            </w:tcBorders>
          </w:tcPr>
          <w:p w:rsidR="002C64A6" w:rsidRPr="001D14EB" w:rsidRDefault="002C64A6" w:rsidP="002C64A6">
            <w:pPr>
              <w:pStyle w:val="Style19"/>
              <w:widowControl/>
              <w:rPr>
                <w:rFonts w:ascii="Arial" w:hAnsi="Arial" w:cs="Arial"/>
                <w:sz w:val="20"/>
                <w:szCs w:val="20"/>
                <w:lang w:val="en-US"/>
              </w:rPr>
            </w:pPr>
            <w:r w:rsidRPr="001D14EB">
              <w:rPr>
                <w:rFonts w:ascii="Arial" w:hAnsi="Arial" w:cs="Arial"/>
                <w:sz w:val="20"/>
                <w:szCs w:val="20"/>
              </w:rPr>
              <w:t>Распоряжение №</w:t>
            </w:r>
            <w:r w:rsidRPr="001D14EB">
              <w:rPr>
                <w:rFonts w:ascii="Arial" w:hAnsi="Arial" w:cs="Arial"/>
                <w:sz w:val="20"/>
                <w:szCs w:val="20"/>
                <w:lang w:val="en-US"/>
              </w:rPr>
              <w:t xml:space="preserve"> 84</w:t>
            </w:r>
            <w:r w:rsidRPr="001D14EB">
              <w:rPr>
                <w:rFonts w:ascii="Arial" w:hAnsi="Arial" w:cs="Arial"/>
                <w:sz w:val="20"/>
                <w:szCs w:val="20"/>
              </w:rPr>
              <w:t xml:space="preserve"> от 2</w:t>
            </w:r>
            <w:r w:rsidRPr="001D14EB">
              <w:rPr>
                <w:rFonts w:ascii="Arial" w:hAnsi="Arial" w:cs="Arial"/>
                <w:sz w:val="20"/>
                <w:szCs w:val="20"/>
                <w:lang w:val="en-US"/>
              </w:rPr>
              <w:t>0</w:t>
            </w:r>
            <w:r w:rsidRPr="001D14EB">
              <w:rPr>
                <w:rFonts w:ascii="Arial" w:hAnsi="Arial" w:cs="Arial"/>
                <w:sz w:val="20"/>
                <w:szCs w:val="20"/>
              </w:rPr>
              <w:t>.</w:t>
            </w:r>
            <w:r w:rsidRPr="001D14EB">
              <w:rPr>
                <w:rFonts w:ascii="Arial" w:hAnsi="Arial" w:cs="Arial"/>
                <w:sz w:val="20"/>
                <w:szCs w:val="20"/>
                <w:lang w:val="en-US"/>
              </w:rPr>
              <w:t>12</w:t>
            </w:r>
            <w:r w:rsidRPr="001D14EB">
              <w:rPr>
                <w:rFonts w:ascii="Arial" w:hAnsi="Arial" w:cs="Arial"/>
                <w:sz w:val="20"/>
                <w:szCs w:val="20"/>
              </w:rPr>
              <w:t>.202</w:t>
            </w:r>
            <w:r w:rsidRPr="001D14EB">
              <w:rPr>
                <w:rFonts w:ascii="Arial" w:hAnsi="Arial" w:cs="Arial"/>
                <w:sz w:val="20"/>
                <w:szCs w:val="20"/>
                <w:lang w:val="en-US"/>
              </w:rPr>
              <w:t>1</w:t>
            </w:r>
          </w:p>
        </w:tc>
      </w:tr>
      <w:tr w:rsidR="002C64A6" w:rsidRPr="001D14EB" w:rsidTr="002C64A6">
        <w:trPr>
          <w:trHeight w:val="371"/>
        </w:trPr>
        <w:tc>
          <w:tcPr>
            <w:tcW w:w="851" w:type="dxa"/>
            <w:vMerge/>
            <w:tcBorders>
              <w:left w:val="single" w:sz="4" w:space="0" w:color="auto"/>
              <w:right w:val="single" w:sz="4" w:space="0" w:color="auto"/>
            </w:tcBorders>
          </w:tcPr>
          <w:p w:rsidR="002C64A6" w:rsidRPr="001D14EB" w:rsidRDefault="002C64A6" w:rsidP="002C64A6">
            <w:pPr>
              <w:jc w:val="center"/>
              <w:rPr>
                <w:rFonts w:ascii="Arial" w:hAnsi="Arial" w:cs="Arial"/>
                <w:sz w:val="20"/>
                <w:szCs w:val="20"/>
              </w:rPr>
            </w:pPr>
          </w:p>
        </w:tc>
        <w:tc>
          <w:tcPr>
            <w:tcW w:w="2787" w:type="dxa"/>
            <w:tcBorders>
              <w:top w:val="single" w:sz="6" w:space="0" w:color="auto"/>
              <w:left w:val="single" w:sz="4" w:space="0" w:color="auto"/>
              <w:right w:val="single" w:sz="6" w:space="0" w:color="auto"/>
            </w:tcBorders>
          </w:tcPr>
          <w:p w:rsidR="002C64A6" w:rsidRPr="001D14EB" w:rsidRDefault="002C64A6" w:rsidP="002C64A6">
            <w:pPr>
              <w:pStyle w:val="Style23"/>
              <w:widowControl/>
              <w:spacing w:line="240" w:lineRule="auto"/>
              <w:ind w:firstLine="102"/>
              <w:jc w:val="both"/>
              <w:rPr>
                <w:rStyle w:val="FontStyle36"/>
                <w:rFonts w:ascii="Arial" w:hAnsi="Arial" w:cs="Arial"/>
                <w:sz w:val="20"/>
                <w:szCs w:val="20"/>
              </w:rPr>
            </w:pPr>
            <w:r w:rsidRPr="001D14EB">
              <w:rPr>
                <w:rStyle w:val="FontStyle36"/>
                <w:rFonts w:ascii="Arial" w:hAnsi="Arial" w:cs="Arial"/>
                <w:sz w:val="20"/>
                <w:szCs w:val="20"/>
              </w:rPr>
              <w:t>Наличие заключений по результатам проведенных аудиторских мероприятий</w:t>
            </w:r>
          </w:p>
        </w:tc>
        <w:tc>
          <w:tcPr>
            <w:tcW w:w="1086" w:type="dxa"/>
            <w:tcBorders>
              <w:top w:val="single" w:sz="6" w:space="0" w:color="auto"/>
              <w:left w:val="single" w:sz="6" w:space="0" w:color="auto"/>
              <w:right w:val="single" w:sz="6" w:space="0" w:color="auto"/>
            </w:tcBorders>
          </w:tcPr>
          <w:p w:rsidR="002C64A6" w:rsidRPr="001D14EB" w:rsidRDefault="002C64A6" w:rsidP="002C64A6">
            <w:pPr>
              <w:pStyle w:val="Style27"/>
              <w:widowControl/>
              <w:spacing w:line="240" w:lineRule="auto"/>
              <w:jc w:val="left"/>
              <w:rPr>
                <w:rStyle w:val="FontStyle36"/>
                <w:rFonts w:ascii="Arial" w:hAnsi="Arial" w:cs="Arial"/>
                <w:sz w:val="20"/>
                <w:szCs w:val="20"/>
              </w:rPr>
            </w:pPr>
          </w:p>
        </w:tc>
        <w:tc>
          <w:tcPr>
            <w:tcW w:w="2742"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3"/>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Заключение по результатам проведения аудиторских проверок</w:t>
            </w:r>
          </w:p>
        </w:tc>
        <w:tc>
          <w:tcPr>
            <w:tcW w:w="2033" w:type="dxa"/>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rPr>
                <w:rFonts w:ascii="Arial" w:hAnsi="Arial" w:cs="Arial"/>
                <w:sz w:val="20"/>
                <w:szCs w:val="20"/>
              </w:rPr>
            </w:pPr>
            <w:r w:rsidRPr="001D14EB">
              <w:rPr>
                <w:rFonts w:ascii="Arial" w:hAnsi="Arial" w:cs="Arial"/>
                <w:sz w:val="20"/>
                <w:szCs w:val="20"/>
              </w:rPr>
              <w:t>Есть в наличии</w:t>
            </w:r>
          </w:p>
        </w:tc>
      </w:tr>
      <w:tr w:rsidR="002C64A6" w:rsidRPr="001D14EB" w:rsidTr="002C64A6">
        <w:trPr>
          <w:trHeight w:val="519"/>
        </w:trPr>
        <w:tc>
          <w:tcPr>
            <w:tcW w:w="851" w:type="dxa"/>
            <w:tcBorders>
              <w:top w:val="single" w:sz="4" w:space="0" w:color="auto"/>
              <w:left w:val="single" w:sz="4" w:space="0" w:color="auto"/>
              <w:bottom w:val="single" w:sz="4" w:space="0" w:color="auto"/>
              <w:right w:val="single" w:sz="4" w:space="0" w:color="auto"/>
            </w:tcBorders>
          </w:tcPr>
          <w:p w:rsidR="002C64A6" w:rsidRPr="001D14EB" w:rsidRDefault="002C64A6" w:rsidP="002C64A6">
            <w:pPr>
              <w:jc w:val="center"/>
              <w:rPr>
                <w:rFonts w:ascii="Arial" w:hAnsi="Arial" w:cs="Arial"/>
                <w:sz w:val="20"/>
                <w:szCs w:val="20"/>
              </w:rPr>
            </w:pPr>
            <w:r w:rsidRPr="001D14EB">
              <w:rPr>
                <w:rFonts w:ascii="Arial" w:hAnsi="Arial" w:cs="Arial"/>
                <w:sz w:val="20"/>
                <w:szCs w:val="20"/>
              </w:rPr>
              <w:t>Р20</w:t>
            </w:r>
          </w:p>
        </w:tc>
        <w:tc>
          <w:tcPr>
            <w:tcW w:w="2787" w:type="dxa"/>
            <w:tcBorders>
              <w:top w:val="single" w:sz="6" w:space="0" w:color="auto"/>
              <w:left w:val="single" w:sz="4" w:space="0" w:color="auto"/>
              <w:bottom w:val="single" w:sz="4" w:space="0" w:color="auto"/>
              <w:right w:val="single" w:sz="6" w:space="0" w:color="auto"/>
            </w:tcBorders>
          </w:tcPr>
          <w:p w:rsidR="002C64A6" w:rsidRPr="001D14EB" w:rsidRDefault="002C64A6" w:rsidP="002C64A6">
            <w:pPr>
              <w:pStyle w:val="Style23"/>
              <w:widowControl/>
              <w:spacing w:line="240" w:lineRule="auto"/>
              <w:ind w:firstLine="102"/>
              <w:jc w:val="both"/>
              <w:rPr>
                <w:rStyle w:val="FontStyle36"/>
                <w:rFonts w:ascii="Arial" w:hAnsi="Arial" w:cs="Arial"/>
                <w:sz w:val="20"/>
                <w:szCs w:val="20"/>
              </w:rPr>
            </w:pPr>
            <w:r w:rsidRPr="001D14EB">
              <w:rPr>
                <w:rStyle w:val="FontStyle36"/>
                <w:rFonts w:ascii="Arial" w:hAnsi="Arial" w:cs="Arial"/>
                <w:sz w:val="20"/>
                <w:szCs w:val="20"/>
              </w:rPr>
              <w:t xml:space="preserve">Объем недостач и хищений </w:t>
            </w:r>
          </w:p>
        </w:tc>
        <w:tc>
          <w:tcPr>
            <w:tcW w:w="1086" w:type="dxa"/>
            <w:tcBorders>
              <w:top w:val="single" w:sz="6" w:space="0" w:color="auto"/>
              <w:left w:val="single" w:sz="6" w:space="0" w:color="auto"/>
              <w:bottom w:val="single" w:sz="4" w:space="0" w:color="auto"/>
              <w:right w:val="single" w:sz="6" w:space="0" w:color="auto"/>
            </w:tcBorders>
          </w:tcPr>
          <w:p w:rsidR="002C64A6" w:rsidRPr="001D14EB" w:rsidRDefault="002C64A6" w:rsidP="002C64A6">
            <w:pPr>
              <w:pStyle w:val="Style27"/>
              <w:widowControl/>
              <w:spacing w:line="240" w:lineRule="auto"/>
              <w:jc w:val="left"/>
              <w:rPr>
                <w:rStyle w:val="FontStyle36"/>
                <w:rFonts w:ascii="Arial" w:hAnsi="Arial" w:cs="Arial"/>
                <w:sz w:val="20"/>
                <w:szCs w:val="20"/>
              </w:rPr>
            </w:pPr>
          </w:p>
          <w:p w:rsidR="002C64A6" w:rsidRPr="001D14EB" w:rsidRDefault="002C64A6" w:rsidP="002C64A6">
            <w:pPr>
              <w:rPr>
                <w:rFonts w:ascii="Arial" w:hAnsi="Arial" w:cs="Arial"/>
                <w:sz w:val="20"/>
                <w:szCs w:val="20"/>
              </w:rPr>
            </w:pPr>
          </w:p>
          <w:p w:rsidR="002C64A6" w:rsidRPr="001D14EB" w:rsidRDefault="002C64A6" w:rsidP="002C64A6">
            <w:pPr>
              <w:rPr>
                <w:rFonts w:ascii="Arial" w:hAnsi="Arial" w:cs="Arial"/>
                <w:sz w:val="20"/>
                <w:szCs w:val="20"/>
              </w:rPr>
            </w:pPr>
            <w:r w:rsidRPr="001D14EB">
              <w:rPr>
                <w:rFonts w:ascii="Arial" w:hAnsi="Arial" w:cs="Arial"/>
                <w:sz w:val="20"/>
                <w:szCs w:val="20"/>
              </w:rPr>
              <w:t>Тыс.руб.</w:t>
            </w:r>
          </w:p>
        </w:tc>
        <w:tc>
          <w:tcPr>
            <w:tcW w:w="2742" w:type="dxa"/>
            <w:tcBorders>
              <w:top w:val="single" w:sz="6" w:space="0" w:color="auto"/>
              <w:left w:val="single" w:sz="6" w:space="0" w:color="auto"/>
              <w:bottom w:val="single" w:sz="4" w:space="0" w:color="auto"/>
              <w:right w:val="single" w:sz="6" w:space="0" w:color="auto"/>
            </w:tcBorders>
          </w:tcPr>
          <w:p w:rsidR="002C64A6" w:rsidRPr="001D14EB" w:rsidRDefault="002C64A6" w:rsidP="002C64A6">
            <w:pPr>
              <w:pStyle w:val="Style23"/>
              <w:widowControl/>
              <w:spacing w:line="240" w:lineRule="auto"/>
              <w:ind w:firstLine="115"/>
              <w:rPr>
                <w:rStyle w:val="FontStyle36"/>
                <w:rFonts w:ascii="Arial" w:hAnsi="Arial" w:cs="Arial"/>
                <w:sz w:val="20"/>
                <w:szCs w:val="20"/>
              </w:rPr>
            </w:pPr>
            <w:r w:rsidRPr="001D14EB">
              <w:rPr>
                <w:rStyle w:val="FontStyle36"/>
                <w:rFonts w:ascii="Arial" w:hAnsi="Arial" w:cs="Arial"/>
                <w:sz w:val="20"/>
                <w:szCs w:val="20"/>
              </w:rPr>
              <w:t xml:space="preserve">Баланс, сведения о дебиторской и кредиторской задолженности </w:t>
            </w:r>
          </w:p>
        </w:tc>
        <w:tc>
          <w:tcPr>
            <w:tcW w:w="2033" w:type="dxa"/>
            <w:tcBorders>
              <w:top w:val="single" w:sz="6" w:space="0" w:color="auto"/>
              <w:left w:val="single" w:sz="6" w:space="0" w:color="auto"/>
              <w:bottom w:val="single" w:sz="4" w:space="0" w:color="auto"/>
              <w:right w:val="single" w:sz="6" w:space="0" w:color="auto"/>
            </w:tcBorders>
          </w:tcPr>
          <w:p w:rsidR="002C64A6" w:rsidRPr="001D14EB" w:rsidRDefault="002C64A6" w:rsidP="002C64A6">
            <w:pPr>
              <w:pStyle w:val="Style19"/>
              <w:widowControl/>
              <w:ind w:firstLine="709"/>
              <w:rPr>
                <w:rFonts w:ascii="Arial" w:hAnsi="Arial" w:cs="Arial"/>
                <w:sz w:val="20"/>
                <w:szCs w:val="20"/>
              </w:rPr>
            </w:pPr>
            <w:r w:rsidRPr="001D14EB">
              <w:rPr>
                <w:rFonts w:ascii="Arial" w:hAnsi="Arial" w:cs="Arial"/>
                <w:sz w:val="20"/>
                <w:szCs w:val="20"/>
              </w:rPr>
              <w:t>0</w:t>
            </w:r>
          </w:p>
          <w:p w:rsidR="002C64A6" w:rsidRPr="001D14EB" w:rsidRDefault="002C64A6" w:rsidP="002C64A6">
            <w:pPr>
              <w:pStyle w:val="Style19"/>
              <w:widowControl/>
              <w:ind w:firstLine="709"/>
              <w:rPr>
                <w:rFonts w:ascii="Arial" w:hAnsi="Arial" w:cs="Arial"/>
                <w:sz w:val="20"/>
                <w:szCs w:val="20"/>
              </w:rPr>
            </w:pPr>
          </w:p>
        </w:tc>
      </w:tr>
    </w:tbl>
    <w:p w:rsidR="002C64A6" w:rsidRPr="001D14EB" w:rsidRDefault="002C64A6" w:rsidP="002C64A6">
      <w:pPr>
        <w:jc w:val="right"/>
        <w:rPr>
          <w:rFonts w:ascii="Arial" w:hAnsi="Arial" w:cs="Arial"/>
          <w:b/>
          <w:sz w:val="20"/>
          <w:szCs w:val="20"/>
        </w:rPr>
      </w:pPr>
    </w:p>
    <w:p w:rsidR="002C64A6" w:rsidRPr="004B5033" w:rsidRDefault="002C64A6" w:rsidP="002C64A6">
      <w:pPr>
        <w:jc w:val="right"/>
        <w:rPr>
          <w:rFonts w:ascii="Arial" w:hAnsi="Arial" w:cs="Arial"/>
          <w:b/>
          <w:sz w:val="24"/>
          <w:szCs w:val="24"/>
        </w:rPr>
      </w:pPr>
    </w:p>
    <w:p w:rsidR="002C64A6" w:rsidRPr="004B5033" w:rsidRDefault="002C64A6" w:rsidP="002C64A6">
      <w:pPr>
        <w:pStyle w:val="Style20"/>
        <w:widowControl/>
        <w:spacing w:before="48" w:line="240" w:lineRule="auto"/>
        <w:ind w:firstLine="709"/>
        <w:jc w:val="right"/>
        <w:rPr>
          <w:rStyle w:val="FontStyle34"/>
          <w:rFonts w:ascii="Arial" w:hAnsi="Arial" w:cs="Arial"/>
        </w:rPr>
      </w:pPr>
      <w:r w:rsidRPr="004B5033">
        <w:rPr>
          <w:rStyle w:val="FontStyle34"/>
          <w:rFonts w:ascii="Arial" w:hAnsi="Arial" w:cs="Arial"/>
        </w:rPr>
        <w:lastRenderedPageBreak/>
        <w:t>Приложение № 3</w:t>
      </w:r>
    </w:p>
    <w:p w:rsidR="002C64A6" w:rsidRPr="001D14EB" w:rsidRDefault="002C64A6" w:rsidP="002C64A6">
      <w:pPr>
        <w:pStyle w:val="Style20"/>
        <w:widowControl/>
        <w:tabs>
          <w:tab w:val="left" w:pos="13075"/>
        </w:tabs>
        <w:spacing w:line="240" w:lineRule="auto"/>
        <w:ind w:firstLine="709"/>
        <w:jc w:val="right"/>
        <w:rPr>
          <w:rFonts w:ascii="Arial" w:hAnsi="Arial" w:cs="Arial"/>
          <w:sz w:val="20"/>
          <w:szCs w:val="20"/>
        </w:rPr>
      </w:pPr>
    </w:p>
    <w:p w:rsidR="002C64A6" w:rsidRPr="001D14EB" w:rsidRDefault="002C64A6" w:rsidP="002C64A6">
      <w:pPr>
        <w:pStyle w:val="Style10"/>
        <w:widowControl/>
        <w:spacing w:before="91" w:line="240" w:lineRule="auto"/>
        <w:ind w:firstLine="709"/>
        <w:rPr>
          <w:rStyle w:val="FontStyle43"/>
          <w:rFonts w:ascii="Arial" w:hAnsi="Arial" w:cs="Arial"/>
          <w:sz w:val="20"/>
          <w:szCs w:val="20"/>
        </w:rPr>
      </w:pPr>
      <w:r w:rsidRPr="001D14EB">
        <w:rPr>
          <w:rStyle w:val="FontStyle43"/>
          <w:rFonts w:ascii="Arial" w:hAnsi="Arial" w:cs="Arial"/>
          <w:sz w:val="20"/>
          <w:szCs w:val="20"/>
        </w:rPr>
        <w:t>РЕЗУЛЬТАТЫ</w:t>
      </w:r>
    </w:p>
    <w:p w:rsidR="002C64A6" w:rsidRPr="001D14EB" w:rsidRDefault="002C64A6" w:rsidP="002C64A6">
      <w:pPr>
        <w:pStyle w:val="Style10"/>
        <w:widowControl/>
        <w:spacing w:before="19" w:line="240" w:lineRule="auto"/>
        <w:ind w:firstLine="709"/>
        <w:rPr>
          <w:rStyle w:val="FontStyle43"/>
          <w:rFonts w:ascii="Arial" w:hAnsi="Arial" w:cs="Arial"/>
          <w:sz w:val="20"/>
          <w:szCs w:val="20"/>
        </w:rPr>
      </w:pPr>
      <w:r w:rsidRPr="001D14EB">
        <w:rPr>
          <w:rStyle w:val="FontStyle43"/>
          <w:rFonts w:ascii="Arial" w:hAnsi="Arial" w:cs="Arial"/>
          <w:sz w:val="20"/>
          <w:szCs w:val="20"/>
        </w:rPr>
        <w:t xml:space="preserve">АНАЛИЗА КАЧЕСТВА ФИНАНСОВОГО МЕНЕДЖМЕНТА </w:t>
      </w:r>
    </w:p>
    <w:p w:rsidR="002C64A6" w:rsidRPr="001D14EB" w:rsidRDefault="002C64A6" w:rsidP="002C64A6">
      <w:pPr>
        <w:pStyle w:val="Style10"/>
        <w:widowControl/>
        <w:spacing w:before="19" w:line="240" w:lineRule="auto"/>
        <w:ind w:firstLine="709"/>
        <w:rPr>
          <w:rStyle w:val="FontStyle43"/>
          <w:rFonts w:ascii="Arial" w:hAnsi="Arial" w:cs="Arial"/>
          <w:sz w:val="20"/>
          <w:szCs w:val="20"/>
        </w:rPr>
      </w:pPr>
      <w:r w:rsidRPr="001D14EB">
        <w:rPr>
          <w:rStyle w:val="FontStyle43"/>
          <w:rFonts w:ascii="Arial" w:hAnsi="Arial" w:cs="Arial"/>
          <w:sz w:val="20"/>
          <w:szCs w:val="20"/>
        </w:rPr>
        <w:t>за 2021 год</w:t>
      </w:r>
    </w:p>
    <w:tbl>
      <w:tblPr>
        <w:tblW w:w="5000" w:type="pct"/>
        <w:tblCellMar>
          <w:left w:w="40" w:type="dxa"/>
          <w:right w:w="40" w:type="dxa"/>
        </w:tblCellMar>
        <w:tblLook w:val="0000" w:firstRow="0" w:lastRow="0" w:firstColumn="0" w:lastColumn="0" w:noHBand="0" w:noVBand="0"/>
      </w:tblPr>
      <w:tblGrid>
        <w:gridCol w:w="990"/>
        <w:gridCol w:w="7641"/>
        <w:gridCol w:w="1274"/>
      </w:tblGrid>
      <w:tr w:rsidR="002C64A6" w:rsidRPr="001D14EB" w:rsidTr="002C64A6">
        <w:tc>
          <w:tcPr>
            <w:tcW w:w="500" w:type="pct"/>
            <w:tcBorders>
              <w:top w:val="single" w:sz="6" w:space="0" w:color="auto"/>
              <w:left w:val="single" w:sz="6" w:space="0" w:color="auto"/>
              <w:bottom w:val="single" w:sz="4" w:space="0" w:color="auto"/>
              <w:right w:val="single" w:sz="6" w:space="0" w:color="auto"/>
            </w:tcBorders>
          </w:tcPr>
          <w:p w:rsidR="002C64A6" w:rsidRPr="001D14EB" w:rsidRDefault="002C64A6" w:rsidP="002C64A6">
            <w:pPr>
              <w:pStyle w:val="Style30"/>
              <w:widowControl/>
              <w:spacing w:line="240" w:lineRule="auto"/>
              <w:ind w:firstLine="102"/>
              <w:jc w:val="center"/>
              <w:rPr>
                <w:rStyle w:val="FontStyle36"/>
                <w:rFonts w:ascii="Arial" w:hAnsi="Arial" w:cs="Arial"/>
                <w:sz w:val="20"/>
                <w:szCs w:val="20"/>
              </w:rPr>
            </w:pPr>
            <w:r w:rsidRPr="001D14EB">
              <w:rPr>
                <w:rStyle w:val="FontStyle36"/>
                <w:rFonts w:ascii="Arial" w:hAnsi="Arial" w:cs="Arial"/>
                <w:sz w:val="20"/>
                <w:szCs w:val="20"/>
              </w:rPr>
              <w:t>№ п/п</w:t>
            </w:r>
          </w:p>
        </w:tc>
        <w:tc>
          <w:tcPr>
            <w:tcW w:w="3857" w:type="pct"/>
            <w:tcBorders>
              <w:top w:val="single" w:sz="6" w:space="0" w:color="auto"/>
              <w:left w:val="single" w:sz="6" w:space="0" w:color="auto"/>
              <w:bottom w:val="single" w:sz="4" w:space="0" w:color="auto"/>
              <w:right w:val="single" w:sz="6" w:space="0" w:color="auto"/>
            </w:tcBorders>
          </w:tcPr>
          <w:p w:rsidR="002C64A6" w:rsidRPr="001D14EB" w:rsidRDefault="002C64A6" w:rsidP="002C64A6">
            <w:pPr>
              <w:pStyle w:val="Style30"/>
              <w:widowControl/>
              <w:spacing w:line="240" w:lineRule="auto"/>
              <w:ind w:firstLine="709"/>
              <w:jc w:val="left"/>
              <w:rPr>
                <w:rStyle w:val="FontStyle36"/>
                <w:rFonts w:ascii="Arial" w:hAnsi="Arial" w:cs="Arial"/>
                <w:sz w:val="20"/>
                <w:szCs w:val="20"/>
              </w:rPr>
            </w:pPr>
          </w:p>
          <w:p w:rsidR="002C64A6" w:rsidRPr="001D14EB" w:rsidRDefault="002C64A6" w:rsidP="002C64A6">
            <w:pPr>
              <w:pStyle w:val="Style30"/>
              <w:widowControl/>
              <w:spacing w:line="240" w:lineRule="auto"/>
              <w:ind w:firstLine="709"/>
              <w:jc w:val="left"/>
              <w:rPr>
                <w:rStyle w:val="FontStyle36"/>
                <w:rFonts w:ascii="Arial" w:hAnsi="Arial" w:cs="Arial"/>
                <w:sz w:val="20"/>
                <w:szCs w:val="20"/>
              </w:rPr>
            </w:pPr>
          </w:p>
          <w:p w:rsidR="002C64A6" w:rsidRPr="001D14EB" w:rsidRDefault="002C64A6" w:rsidP="002C64A6">
            <w:pPr>
              <w:pStyle w:val="Style30"/>
              <w:widowControl/>
              <w:spacing w:line="240" w:lineRule="auto"/>
              <w:ind w:firstLine="709"/>
              <w:jc w:val="center"/>
              <w:rPr>
                <w:rStyle w:val="FontStyle36"/>
                <w:rFonts w:ascii="Arial" w:hAnsi="Arial" w:cs="Arial"/>
                <w:sz w:val="20"/>
                <w:szCs w:val="20"/>
              </w:rPr>
            </w:pPr>
            <w:r w:rsidRPr="001D14EB">
              <w:rPr>
                <w:rStyle w:val="FontStyle36"/>
                <w:rFonts w:ascii="Arial" w:hAnsi="Arial" w:cs="Arial"/>
                <w:sz w:val="20"/>
                <w:szCs w:val="20"/>
              </w:rPr>
              <w:t>Наименование направлений оценки, показателей</w:t>
            </w:r>
          </w:p>
        </w:tc>
        <w:tc>
          <w:tcPr>
            <w:tcW w:w="643" w:type="pct"/>
            <w:tcBorders>
              <w:top w:val="single" w:sz="6" w:space="0" w:color="auto"/>
              <w:left w:val="single" w:sz="6" w:space="0" w:color="auto"/>
              <w:bottom w:val="single" w:sz="4" w:space="0" w:color="auto"/>
              <w:right w:val="single" w:sz="6" w:space="0" w:color="auto"/>
            </w:tcBorders>
          </w:tcPr>
          <w:p w:rsidR="002C64A6" w:rsidRPr="001D14EB" w:rsidRDefault="002C64A6" w:rsidP="002C64A6">
            <w:pPr>
              <w:pStyle w:val="Style30"/>
              <w:widowControl/>
              <w:spacing w:line="240" w:lineRule="auto"/>
              <w:ind w:firstLine="101"/>
              <w:jc w:val="center"/>
              <w:rPr>
                <w:rStyle w:val="FontStyle36"/>
                <w:rFonts w:ascii="Arial" w:hAnsi="Arial" w:cs="Arial"/>
                <w:sz w:val="20"/>
                <w:szCs w:val="20"/>
              </w:rPr>
            </w:pPr>
            <w:r w:rsidRPr="001D14EB">
              <w:rPr>
                <w:rStyle w:val="FontStyle36"/>
                <w:rFonts w:ascii="Arial" w:hAnsi="Arial" w:cs="Arial"/>
                <w:sz w:val="20"/>
                <w:szCs w:val="20"/>
              </w:rPr>
              <w:t>Средняя оценка по показателю (</w:t>
            </w:r>
            <w:r w:rsidRPr="001D14EB">
              <w:rPr>
                <w:rStyle w:val="FontStyle36"/>
                <w:rFonts w:ascii="Arial" w:hAnsi="Arial" w:cs="Arial"/>
                <w:sz w:val="20"/>
                <w:szCs w:val="20"/>
                <w:lang w:val="en-US"/>
              </w:rPr>
              <w:t>SP</w:t>
            </w:r>
            <w:r w:rsidRPr="001D14EB">
              <w:rPr>
                <w:rStyle w:val="FontStyle36"/>
                <w:rFonts w:ascii="Arial" w:hAnsi="Arial" w:cs="Arial"/>
                <w:sz w:val="20"/>
                <w:szCs w:val="20"/>
              </w:rPr>
              <w:t>)</w:t>
            </w:r>
          </w:p>
        </w:tc>
      </w:tr>
      <w:tr w:rsidR="002C64A6" w:rsidRPr="001D14EB" w:rsidTr="002C64A6">
        <w:tc>
          <w:tcPr>
            <w:tcW w:w="500" w:type="pct"/>
            <w:tcBorders>
              <w:top w:val="single" w:sz="6" w:space="0" w:color="auto"/>
              <w:left w:val="single" w:sz="6" w:space="0" w:color="auto"/>
              <w:bottom w:val="single" w:sz="4" w:space="0" w:color="auto"/>
              <w:right w:val="single" w:sz="6" w:space="0" w:color="auto"/>
            </w:tcBorders>
          </w:tcPr>
          <w:p w:rsidR="002C64A6" w:rsidRPr="001D14EB" w:rsidRDefault="002C64A6" w:rsidP="002C64A6">
            <w:pPr>
              <w:pStyle w:val="Style30"/>
              <w:widowControl/>
              <w:spacing w:line="240" w:lineRule="auto"/>
              <w:ind w:firstLine="102"/>
              <w:jc w:val="center"/>
              <w:rPr>
                <w:rStyle w:val="FontStyle36"/>
                <w:rFonts w:ascii="Arial" w:hAnsi="Arial" w:cs="Arial"/>
                <w:sz w:val="20"/>
                <w:szCs w:val="20"/>
              </w:rPr>
            </w:pPr>
            <w:r w:rsidRPr="001D14EB">
              <w:rPr>
                <w:rStyle w:val="FontStyle36"/>
                <w:rFonts w:ascii="Arial" w:hAnsi="Arial" w:cs="Arial"/>
                <w:sz w:val="20"/>
                <w:szCs w:val="20"/>
              </w:rPr>
              <w:t>1</w:t>
            </w:r>
          </w:p>
        </w:tc>
        <w:tc>
          <w:tcPr>
            <w:tcW w:w="3857" w:type="pct"/>
            <w:tcBorders>
              <w:top w:val="single" w:sz="6" w:space="0" w:color="auto"/>
              <w:left w:val="single" w:sz="6" w:space="0" w:color="auto"/>
              <w:bottom w:val="single" w:sz="4" w:space="0" w:color="auto"/>
              <w:right w:val="single" w:sz="6" w:space="0" w:color="auto"/>
            </w:tcBorders>
          </w:tcPr>
          <w:p w:rsidR="002C64A6" w:rsidRPr="001D14EB" w:rsidRDefault="002C64A6" w:rsidP="002C64A6">
            <w:pPr>
              <w:pStyle w:val="Style30"/>
              <w:widowControl/>
              <w:spacing w:line="240" w:lineRule="auto"/>
              <w:ind w:firstLine="101"/>
              <w:jc w:val="center"/>
              <w:rPr>
                <w:rStyle w:val="FontStyle36"/>
                <w:rFonts w:ascii="Arial" w:hAnsi="Arial" w:cs="Arial"/>
                <w:sz w:val="20"/>
                <w:szCs w:val="20"/>
              </w:rPr>
            </w:pPr>
            <w:r w:rsidRPr="001D14EB">
              <w:rPr>
                <w:rStyle w:val="FontStyle36"/>
                <w:rFonts w:ascii="Arial" w:hAnsi="Arial" w:cs="Arial"/>
                <w:sz w:val="20"/>
                <w:szCs w:val="20"/>
              </w:rPr>
              <w:t>2</w:t>
            </w:r>
          </w:p>
        </w:tc>
        <w:tc>
          <w:tcPr>
            <w:tcW w:w="643" w:type="pct"/>
            <w:tcBorders>
              <w:top w:val="single" w:sz="6" w:space="0" w:color="auto"/>
              <w:left w:val="single" w:sz="6" w:space="0" w:color="auto"/>
              <w:bottom w:val="single" w:sz="4" w:space="0" w:color="auto"/>
              <w:right w:val="single" w:sz="6" w:space="0" w:color="auto"/>
            </w:tcBorders>
          </w:tcPr>
          <w:p w:rsidR="002C64A6" w:rsidRPr="001D14EB" w:rsidRDefault="002C64A6" w:rsidP="002C64A6">
            <w:pPr>
              <w:pStyle w:val="Style30"/>
              <w:widowControl/>
              <w:spacing w:line="240" w:lineRule="auto"/>
              <w:ind w:firstLine="101"/>
              <w:jc w:val="center"/>
              <w:rPr>
                <w:rStyle w:val="FontStyle36"/>
                <w:rFonts w:ascii="Arial" w:hAnsi="Arial" w:cs="Arial"/>
                <w:sz w:val="20"/>
                <w:szCs w:val="20"/>
              </w:rPr>
            </w:pPr>
            <w:r w:rsidRPr="001D14EB">
              <w:rPr>
                <w:rStyle w:val="FontStyle36"/>
                <w:rFonts w:ascii="Arial" w:hAnsi="Arial" w:cs="Arial"/>
                <w:sz w:val="20"/>
                <w:szCs w:val="20"/>
              </w:rPr>
              <w:t>3</w:t>
            </w:r>
          </w:p>
        </w:tc>
      </w:tr>
      <w:tr w:rsidR="002C64A6" w:rsidRPr="001D14EB" w:rsidTr="002C64A6">
        <w:tc>
          <w:tcPr>
            <w:tcW w:w="5000" w:type="pct"/>
            <w:gridSpan w:val="3"/>
            <w:tcBorders>
              <w:top w:val="single" w:sz="4" w:space="0" w:color="auto"/>
              <w:left w:val="single" w:sz="6" w:space="0" w:color="auto"/>
              <w:bottom w:val="single" w:sz="6" w:space="0" w:color="auto"/>
              <w:right w:val="single" w:sz="6" w:space="0" w:color="auto"/>
            </w:tcBorders>
          </w:tcPr>
          <w:p w:rsidR="002C64A6" w:rsidRPr="001D14EB" w:rsidRDefault="002C64A6" w:rsidP="002C64A6">
            <w:pPr>
              <w:pStyle w:val="Style31"/>
              <w:widowControl/>
              <w:ind w:firstLine="709"/>
              <w:rPr>
                <w:rStyle w:val="FontStyle43"/>
                <w:rFonts w:ascii="Arial" w:hAnsi="Arial" w:cs="Arial"/>
                <w:sz w:val="20"/>
                <w:szCs w:val="20"/>
              </w:rPr>
            </w:pPr>
            <w:r w:rsidRPr="001D14EB">
              <w:rPr>
                <w:rStyle w:val="FontStyle43"/>
                <w:rFonts w:ascii="Arial" w:hAnsi="Arial" w:cs="Arial"/>
                <w:sz w:val="20"/>
                <w:szCs w:val="20"/>
              </w:rPr>
              <w:t>1. Оценка механизмов планирования доходов и расходов бюджета</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30"/>
              <w:widowControl/>
              <w:spacing w:line="240" w:lineRule="auto"/>
              <w:ind w:firstLine="102"/>
              <w:jc w:val="left"/>
              <w:rPr>
                <w:rStyle w:val="FontStyle36"/>
                <w:rFonts w:ascii="Arial" w:hAnsi="Arial" w:cs="Arial"/>
                <w:sz w:val="20"/>
                <w:szCs w:val="20"/>
              </w:rPr>
            </w:pPr>
            <w:r w:rsidRPr="001D14EB">
              <w:rPr>
                <w:rStyle w:val="FontStyle36"/>
                <w:rFonts w:ascii="Arial" w:hAnsi="Arial" w:cs="Arial"/>
                <w:sz w:val="20"/>
                <w:szCs w:val="20"/>
              </w:rPr>
              <w:t>Р1</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Своевременность представления реестра расходных обязательств главными распорядителями бюджетных средств</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5</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30"/>
              <w:widowControl/>
              <w:spacing w:line="240" w:lineRule="auto"/>
              <w:ind w:firstLine="102"/>
              <w:jc w:val="left"/>
              <w:rPr>
                <w:rStyle w:val="FontStyle36"/>
                <w:rFonts w:ascii="Arial" w:hAnsi="Arial" w:cs="Arial"/>
                <w:sz w:val="20"/>
                <w:szCs w:val="20"/>
              </w:rPr>
            </w:pPr>
            <w:r w:rsidRPr="001D14EB">
              <w:rPr>
                <w:rStyle w:val="FontStyle36"/>
                <w:rFonts w:ascii="Arial" w:hAnsi="Arial" w:cs="Arial"/>
                <w:sz w:val="20"/>
                <w:szCs w:val="20"/>
              </w:rPr>
              <w:t>Р2</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Оценка качества планирования поступлений доходов в местный бюджет</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0</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30"/>
              <w:widowControl/>
              <w:spacing w:line="240" w:lineRule="auto"/>
              <w:ind w:firstLine="102"/>
              <w:jc w:val="left"/>
              <w:rPr>
                <w:rStyle w:val="FontStyle36"/>
                <w:rFonts w:ascii="Arial" w:hAnsi="Arial" w:cs="Arial"/>
                <w:sz w:val="20"/>
                <w:szCs w:val="20"/>
              </w:rPr>
            </w:pPr>
            <w:r w:rsidRPr="001D14EB">
              <w:rPr>
                <w:rStyle w:val="FontStyle36"/>
                <w:rFonts w:ascii="Arial" w:hAnsi="Arial" w:cs="Arial"/>
                <w:sz w:val="20"/>
                <w:szCs w:val="20"/>
              </w:rPr>
              <w:t>Р3</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rPr>
                <w:rStyle w:val="FontStyle36"/>
                <w:rFonts w:ascii="Arial" w:hAnsi="Arial" w:cs="Arial"/>
                <w:sz w:val="20"/>
                <w:szCs w:val="20"/>
              </w:rPr>
            </w:pPr>
            <w:r w:rsidRPr="001D14EB">
              <w:rPr>
                <w:rStyle w:val="FontStyle34"/>
                <w:rFonts w:ascii="Arial" w:hAnsi="Arial" w:cs="Arial"/>
              </w:rPr>
              <w:t>Наличие правового акта, утверждающего методику прогнозирования поступлений доходов в бюджет Большереченского муниципального образования</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5</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30"/>
              <w:widowControl/>
              <w:spacing w:line="240" w:lineRule="auto"/>
              <w:ind w:firstLine="102"/>
              <w:jc w:val="left"/>
              <w:rPr>
                <w:rStyle w:val="FontStyle36"/>
                <w:rFonts w:ascii="Arial" w:hAnsi="Arial" w:cs="Arial"/>
                <w:sz w:val="20"/>
                <w:szCs w:val="20"/>
              </w:rPr>
            </w:pPr>
            <w:r w:rsidRPr="001D14EB">
              <w:rPr>
                <w:rStyle w:val="FontStyle36"/>
                <w:rFonts w:ascii="Arial" w:hAnsi="Arial" w:cs="Arial"/>
                <w:sz w:val="20"/>
                <w:szCs w:val="20"/>
              </w:rPr>
              <w:t>Р4</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30"/>
              <w:widowControl/>
              <w:spacing w:line="240" w:lineRule="auto"/>
              <w:ind w:right="2150" w:firstLine="101"/>
              <w:jc w:val="both"/>
              <w:rPr>
                <w:rStyle w:val="FontStyle36"/>
                <w:rFonts w:ascii="Arial" w:hAnsi="Arial" w:cs="Arial"/>
                <w:sz w:val="20"/>
                <w:szCs w:val="20"/>
              </w:rPr>
            </w:pPr>
            <w:r w:rsidRPr="001D14EB">
              <w:rPr>
                <w:rStyle w:val="FontStyle36"/>
                <w:rFonts w:ascii="Arial" w:hAnsi="Arial" w:cs="Arial"/>
                <w:sz w:val="20"/>
                <w:szCs w:val="20"/>
              </w:rPr>
              <w:t>Оценка качества планирования бюджетных ассигнований</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5</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30"/>
              <w:widowControl/>
              <w:spacing w:line="240" w:lineRule="auto"/>
              <w:ind w:firstLine="102"/>
              <w:jc w:val="left"/>
              <w:rPr>
                <w:rStyle w:val="FontStyle36"/>
                <w:rFonts w:ascii="Arial" w:hAnsi="Arial" w:cs="Arial"/>
                <w:sz w:val="20"/>
                <w:szCs w:val="20"/>
              </w:rPr>
            </w:pPr>
            <w:r w:rsidRPr="001D14EB">
              <w:rPr>
                <w:rStyle w:val="FontStyle36"/>
                <w:rFonts w:ascii="Arial" w:hAnsi="Arial" w:cs="Arial"/>
                <w:sz w:val="20"/>
                <w:szCs w:val="20"/>
              </w:rPr>
              <w:t>Р5</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Количество уведомлений о внесении изменений в бюджетную роспись расходов и лимитов бюджетных обязательств, связанных с перемещением бюджетных ассигнований, в ходе исполнения бюджета</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4</w:t>
            </w:r>
          </w:p>
        </w:tc>
      </w:tr>
      <w:tr w:rsidR="002C64A6" w:rsidRPr="001D14EB" w:rsidTr="002C64A6">
        <w:tc>
          <w:tcPr>
            <w:tcW w:w="5000" w:type="pct"/>
            <w:gridSpan w:val="3"/>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31"/>
              <w:widowControl/>
              <w:ind w:firstLine="709"/>
              <w:rPr>
                <w:rStyle w:val="FontStyle43"/>
                <w:rFonts w:ascii="Arial" w:hAnsi="Arial" w:cs="Arial"/>
                <w:sz w:val="20"/>
                <w:szCs w:val="20"/>
              </w:rPr>
            </w:pPr>
            <w:r w:rsidRPr="001D14EB">
              <w:rPr>
                <w:rStyle w:val="FontStyle43"/>
                <w:rFonts w:ascii="Arial" w:hAnsi="Arial" w:cs="Arial"/>
                <w:sz w:val="20"/>
                <w:szCs w:val="20"/>
              </w:rPr>
              <w:t xml:space="preserve">2. Оценка результатов исполнения бюджета в части доходов и расходов </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30"/>
              <w:widowControl/>
              <w:spacing w:line="240" w:lineRule="auto"/>
              <w:ind w:firstLine="102"/>
              <w:jc w:val="left"/>
              <w:rPr>
                <w:rStyle w:val="FontStyle36"/>
                <w:rFonts w:ascii="Arial" w:hAnsi="Arial" w:cs="Arial"/>
                <w:sz w:val="20"/>
                <w:szCs w:val="20"/>
              </w:rPr>
            </w:pPr>
            <w:r w:rsidRPr="001D14EB">
              <w:rPr>
                <w:rStyle w:val="FontStyle36"/>
                <w:rFonts w:ascii="Arial" w:hAnsi="Arial" w:cs="Arial"/>
                <w:sz w:val="20"/>
                <w:szCs w:val="20"/>
              </w:rPr>
              <w:t>Р6</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243"/>
              <w:rPr>
                <w:rStyle w:val="FontStyle36"/>
                <w:rFonts w:ascii="Arial" w:hAnsi="Arial" w:cs="Arial"/>
                <w:sz w:val="20"/>
                <w:szCs w:val="20"/>
              </w:rPr>
            </w:pPr>
            <w:r w:rsidRPr="001D14EB">
              <w:rPr>
                <w:rStyle w:val="FontStyle36"/>
                <w:rFonts w:ascii="Arial" w:hAnsi="Arial" w:cs="Arial"/>
                <w:sz w:val="20"/>
                <w:szCs w:val="20"/>
              </w:rPr>
              <w:t>Уровень исполнения расходов ГРБС за счет средств местного бюджета (без учета межбюджетных трансфертов из областного и федерального бюджетов)</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2"/>
              <w:rPr>
                <w:rFonts w:ascii="Arial" w:hAnsi="Arial" w:cs="Arial"/>
                <w:sz w:val="20"/>
                <w:szCs w:val="20"/>
                <w:lang w:val="en-US"/>
              </w:rPr>
            </w:pPr>
            <w:r w:rsidRPr="001D14EB">
              <w:rPr>
                <w:rFonts w:ascii="Arial" w:hAnsi="Arial" w:cs="Arial"/>
                <w:sz w:val="20"/>
                <w:szCs w:val="20"/>
                <w:lang w:val="en-US"/>
              </w:rPr>
              <w:t>4</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30"/>
              <w:widowControl/>
              <w:spacing w:line="240" w:lineRule="auto"/>
              <w:ind w:firstLine="102"/>
              <w:jc w:val="left"/>
              <w:rPr>
                <w:rStyle w:val="FontStyle36"/>
                <w:rFonts w:ascii="Arial" w:hAnsi="Arial" w:cs="Arial"/>
                <w:sz w:val="20"/>
                <w:szCs w:val="20"/>
              </w:rPr>
            </w:pPr>
            <w:r w:rsidRPr="001D14EB">
              <w:rPr>
                <w:rStyle w:val="FontStyle36"/>
                <w:rFonts w:ascii="Arial" w:hAnsi="Arial" w:cs="Arial"/>
                <w:sz w:val="20"/>
                <w:szCs w:val="20"/>
              </w:rPr>
              <w:t>Р7</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243"/>
              <w:rPr>
                <w:rStyle w:val="FontStyle36"/>
                <w:rFonts w:ascii="Arial" w:hAnsi="Arial" w:cs="Arial"/>
                <w:sz w:val="20"/>
                <w:szCs w:val="20"/>
              </w:rPr>
            </w:pPr>
            <w:r w:rsidRPr="001D14EB">
              <w:rPr>
                <w:rStyle w:val="FontStyle36"/>
                <w:rFonts w:ascii="Arial" w:hAnsi="Arial" w:cs="Arial"/>
                <w:sz w:val="20"/>
                <w:szCs w:val="20"/>
              </w:rPr>
              <w:t>Объем неисполненных бюджетных ассигнований на конец отчетного финансового года</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2"/>
              <w:rPr>
                <w:rFonts w:ascii="Arial" w:hAnsi="Arial" w:cs="Arial"/>
                <w:sz w:val="20"/>
                <w:szCs w:val="20"/>
              </w:rPr>
            </w:pPr>
            <w:r w:rsidRPr="001D14EB">
              <w:rPr>
                <w:rFonts w:ascii="Arial" w:hAnsi="Arial" w:cs="Arial"/>
                <w:sz w:val="20"/>
                <w:szCs w:val="20"/>
              </w:rPr>
              <w:t>0</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5"/>
              <w:widowControl/>
              <w:ind w:firstLine="102"/>
              <w:jc w:val="left"/>
              <w:rPr>
                <w:rStyle w:val="FontStyle36"/>
                <w:rFonts w:ascii="Arial" w:hAnsi="Arial" w:cs="Arial"/>
                <w:sz w:val="20"/>
                <w:szCs w:val="20"/>
              </w:rPr>
            </w:pPr>
            <w:r w:rsidRPr="001D14EB">
              <w:rPr>
                <w:rStyle w:val="FontStyle36"/>
                <w:rFonts w:ascii="Arial" w:hAnsi="Arial" w:cs="Arial"/>
                <w:sz w:val="20"/>
                <w:szCs w:val="20"/>
              </w:rPr>
              <w:t>Р8</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243"/>
              <w:rPr>
                <w:rStyle w:val="FontStyle36"/>
                <w:rFonts w:ascii="Arial" w:hAnsi="Arial" w:cs="Arial"/>
                <w:sz w:val="20"/>
                <w:szCs w:val="20"/>
              </w:rPr>
            </w:pPr>
            <w:r w:rsidRPr="001D14EB">
              <w:rPr>
                <w:rStyle w:val="FontStyle34"/>
                <w:rFonts w:ascii="Arial" w:hAnsi="Arial" w:cs="Arial"/>
              </w:rPr>
              <w:t>Своевременное доведение ГРБС лимитов бюджетных обязательств до подведомственных учреждений, предусмотренных Решением о бюджете за отчетный год</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2"/>
              <w:rPr>
                <w:rFonts w:ascii="Arial" w:hAnsi="Arial" w:cs="Arial"/>
                <w:sz w:val="20"/>
                <w:szCs w:val="20"/>
              </w:rPr>
            </w:pPr>
            <w:r w:rsidRPr="001D14EB">
              <w:rPr>
                <w:rFonts w:ascii="Arial" w:hAnsi="Arial" w:cs="Arial"/>
                <w:sz w:val="20"/>
                <w:szCs w:val="20"/>
              </w:rPr>
              <w:t>5</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5"/>
              <w:widowControl/>
              <w:ind w:firstLine="102"/>
              <w:jc w:val="left"/>
              <w:rPr>
                <w:rStyle w:val="FontStyle36"/>
                <w:rFonts w:ascii="Arial" w:hAnsi="Arial" w:cs="Arial"/>
                <w:sz w:val="20"/>
                <w:szCs w:val="20"/>
              </w:rPr>
            </w:pPr>
            <w:r w:rsidRPr="001D14EB">
              <w:rPr>
                <w:rStyle w:val="FontStyle36"/>
                <w:rFonts w:ascii="Arial" w:hAnsi="Arial" w:cs="Arial"/>
                <w:sz w:val="20"/>
                <w:szCs w:val="20"/>
              </w:rPr>
              <w:t>Р9</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243"/>
              <w:rPr>
                <w:rStyle w:val="FontStyle36"/>
                <w:rFonts w:ascii="Arial" w:hAnsi="Arial" w:cs="Arial"/>
                <w:sz w:val="20"/>
                <w:szCs w:val="20"/>
              </w:rPr>
            </w:pPr>
            <w:r w:rsidRPr="001D14EB">
              <w:rPr>
                <w:rStyle w:val="FontStyle36"/>
                <w:rFonts w:ascii="Arial" w:hAnsi="Arial" w:cs="Arial"/>
                <w:sz w:val="20"/>
                <w:szCs w:val="20"/>
              </w:rPr>
              <w:t>Доля кассовых расходов (без учета межбюджетных трансфертов, имеющих целевое назначение, из областного и федерального бюджетов), произведенных ГРБС и подведомственными ему учреждениями в IV квартале отчетного финансового года</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2"/>
              <w:rPr>
                <w:rFonts w:ascii="Arial" w:hAnsi="Arial" w:cs="Arial"/>
                <w:sz w:val="20"/>
                <w:szCs w:val="20"/>
              </w:rPr>
            </w:pPr>
            <w:r w:rsidRPr="001D14EB">
              <w:rPr>
                <w:rFonts w:ascii="Arial" w:hAnsi="Arial" w:cs="Arial"/>
                <w:sz w:val="20"/>
                <w:szCs w:val="20"/>
              </w:rPr>
              <w:t>4</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5"/>
              <w:widowControl/>
              <w:ind w:firstLine="102"/>
              <w:jc w:val="left"/>
              <w:rPr>
                <w:rStyle w:val="FontStyle36"/>
                <w:rFonts w:ascii="Arial" w:hAnsi="Arial" w:cs="Arial"/>
                <w:sz w:val="20"/>
                <w:szCs w:val="20"/>
              </w:rPr>
            </w:pPr>
            <w:r w:rsidRPr="001D14EB">
              <w:rPr>
                <w:rStyle w:val="FontStyle36"/>
                <w:rFonts w:ascii="Arial" w:hAnsi="Arial" w:cs="Arial"/>
                <w:sz w:val="20"/>
                <w:szCs w:val="20"/>
              </w:rPr>
              <w:t>Р10</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243"/>
              <w:rPr>
                <w:rStyle w:val="FontStyle36"/>
                <w:rFonts w:ascii="Arial" w:hAnsi="Arial" w:cs="Arial"/>
                <w:sz w:val="20"/>
                <w:szCs w:val="20"/>
              </w:rPr>
            </w:pPr>
            <w:r w:rsidRPr="001D14EB">
              <w:rPr>
                <w:rStyle w:val="FontStyle36"/>
                <w:rFonts w:ascii="Arial" w:hAnsi="Arial" w:cs="Arial"/>
                <w:sz w:val="20"/>
                <w:szCs w:val="20"/>
              </w:rPr>
              <w:t>Изменение дебиторской задолженности по платежам в бюджет, администрируемых главным администратором доходов, в отчетном периоде по сравнению с началом года</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lang w:val="en-US"/>
              </w:rPr>
            </w:pPr>
            <w:r w:rsidRPr="001D14EB">
              <w:rPr>
                <w:rFonts w:ascii="Arial" w:hAnsi="Arial" w:cs="Arial"/>
                <w:sz w:val="20"/>
                <w:szCs w:val="20"/>
                <w:lang w:val="en-US"/>
              </w:rPr>
              <w:t>0</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5"/>
              <w:widowControl/>
              <w:ind w:firstLine="102"/>
              <w:jc w:val="left"/>
              <w:rPr>
                <w:rStyle w:val="FontStyle36"/>
                <w:rFonts w:ascii="Arial" w:hAnsi="Arial" w:cs="Arial"/>
                <w:sz w:val="20"/>
                <w:szCs w:val="20"/>
              </w:rPr>
            </w:pPr>
            <w:r w:rsidRPr="001D14EB">
              <w:rPr>
                <w:rStyle w:val="FontStyle36"/>
                <w:rFonts w:ascii="Arial" w:hAnsi="Arial" w:cs="Arial"/>
                <w:sz w:val="20"/>
                <w:szCs w:val="20"/>
              </w:rPr>
              <w:t>Р11</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243"/>
              <w:rPr>
                <w:rStyle w:val="FontStyle36"/>
                <w:rFonts w:ascii="Arial" w:hAnsi="Arial" w:cs="Arial"/>
                <w:sz w:val="20"/>
                <w:szCs w:val="20"/>
              </w:rPr>
            </w:pPr>
            <w:r w:rsidRPr="001D14EB">
              <w:rPr>
                <w:rStyle w:val="FontStyle36"/>
                <w:rFonts w:ascii="Arial" w:hAnsi="Arial" w:cs="Arial"/>
                <w:sz w:val="20"/>
                <w:szCs w:val="20"/>
              </w:rPr>
              <w:t>Наличие у ГРБС и подведомственных ему муниципальных бюджетных учреждений просроченной кредиторской задолженности</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5</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5"/>
              <w:widowControl/>
              <w:ind w:firstLine="102"/>
              <w:jc w:val="left"/>
              <w:rPr>
                <w:rStyle w:val="FontStyle36"/>
                <w:rFonts w:ascii="Arial" w:hAnsi="Arial" w:cs="Arial"/>
                <w:sz w:val="20"/>
                <w:szCs w:val="20"/>
              </w:rPr>
            </w:pPr>
            <w:r w:rsidRPr="001D14EB">
              <w:rPr>
                <w:rStyle w:val="FontStyle36"/>
                <w:rFonts w:ascii="Arial" w:hAnsi="Arial" w:cs="Arial"/>
                <w:sz w:val="20"/>
                <w:szCs w:val="20"/>
              </w:rPr>
              <w:t>Р12</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243"/>
              <w:rPr>
                <w:rStyle w:val="FontStyle36"/>
                <w:rFonts w:ascii="Arial" w:hAnsi="Arial" w:cs="Arial"/>
                <w:sz w:val="20"/>
                <w:szCs w:val="20"/>
              </w:rPr>
            </w:pPr>
            <w:r w:rsidRPr="001D14EB">
              <w:rPr>
                <w:rStyle w:val="FontStyle36"/>
                <w:rFonts w:ascii="Arial" w:hAnsi="Arial" w:cs="Arial"/>
                <w:sz w:val="20"/>
                <w:szCs w:val="20"/>
              </w:rPr>
              <w:t>Эффективность управления кредиторской задолженностью по расчетам с поставщиками и подрядчиками</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4</w:t>
            </w:r>
          </w:p>
        </w:tc>
      </w:tr>
      <w:tr w:rsidR="002C64A6" w:rsidRPr="001D14EB" w:rsidTr="002C64A6">
        <w:tc>
          <w:tcPr>
            <w:tcW w:w="5000" w:type="pct"/>
            <w:gridSpan w:val="3"/>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31"/>
              <w:widowControl/>
              <w:ind w:firstLine="709"/>
              <w:rPr>
                <w:rStyle w:val="FontStyle43"/>
                <w:rFonts w:ascii="Arial" w:hAnsi="Arial" w:cs="Arial"/>
                <w:sz w:val="20"/>
                <w:szCs w:val="20"/>
              </w:rPr>
            </w:pPr>
            <w:r w:rsidRPr="001D14EB">
              <w:rPr>
                <w:rStyle w:val="FontStyle43"/>
                <w:rFonts w:ascii="Arial" w:hAnsi="Arial" w:cs="Arial"/>
                <w:sz w:val="20"/>
                <w:szCs w:val="20"/>
              </w:rPr>
              <w:t>3. Оценка состояния учета и отчетности</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5"/>
              <w:widowControl/>
              <w:ind w:firstLine="102"/>
              <w:jc w:val="left"/>
              <w:rPr>
                <w:rStyle w:val="FontStyle36"/>
                <w:rFonts w:ascii="Arial" w:hAnsi="Arial" w:cs="Arial"/>
                <w:sz w:val="20"/>
                <w:szCs w:val="20"/>
              </w:rPr>
            </w:pPr>
            <w:r w:rsidRPr="001D14EB">
              <w:rPr>
                <w:rStyle w:val="FontStyle36"/>
                <w:rFonts w:ascii="Arial" w:hAnsi="Arial" w:cs="Arial"/>
                <w:sz w:val="20"/>
                <w:szCs w:val="20"/>
              </w:rPr>
              <w:t>Р13</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5"/>
              <w:widowControl/>
              <w:ind w:firstLine="101"/>
              <w:jc w:val="both"/>
              <w:rPr>
                <w:rStyle w:val="FontStyle36"/>
                <w:rFonts w:ascii="Arial" w:hAnsi="Arial" w:cs="Arial"/>
                <w:sz w:val="20"/>
                <w:szCs w:val="20"/>
              </w:rPr>
            </w:pPr>
            <w:r w:rsidRPr="001D14EB">
              <w:rPr>
                <w:rStyle w:val="FontStyle36"/>
                <w:rFonts w:ascii="Arial" w:hAnsi="Arial" w:cs="Arial"/>
                <w:sz w:val="20"/>
                <w:szCs w:val="20"/>
              </w:rPr>
              <w:t>Соблюдение сроков представления ГРБС годовой бюджетной отчетности</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5</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5"/>
              <w:widowControl/>
              <w:ind w:firstLine="102"/>
              <w:jc w:val="left"/>
              <w:rPr>
                <w:rStyle w:val="FontStyle36"/>
                <w:rFonts w:ascii="Arial" w:hAnsi="Arial" w:cs="Arial"/>
                <w:sz w:val="20"/>
                <w:szCs w:val="20"/>
              </w:rPr>
            </w:pPr>
            <w:r w:rsidRPr="001D14EB">
              <w:rPr>
                <w:rStyle w:val="FontStyle36"/>
                <w:rFonts w:ascii="Arial" w:hAnsi="Arial" w:cs="Arial"/>
                <w:sz w:val="20"/>
                <w:szCs w:val="20"/>
              </w:rPr>
              <w:t>Р14</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5"/>
              <w:widowControl/>
              <w:ind w:right="1872" w:firstLine="101"/>
              <w:jc w:val="both"/>
              <w:rPr>
                <w:rStyle w:val="FontStyle36"/>
                <w:rFonts w:ascii="Arial" w:hAnsi="Arial" w:cs="Arial"/>
                <w:sz w:val="20"/>
                <w:szCs w:val="20"/>
              </w:rPr>
            </w:pPr>
            <w:r w:rsidRPr="001D14EB">
              <w:rPr>
                <w:rStyle w:val="FontStyle36"/>
                <w:rFonts w:ascii="Arial" w:hAnsi="Arial" w:cs="Arial"/>
                <w:sz w:val="20"/>
                <w:szCs w:val="20"/>
              </w:rPr>
              <w:t>Качество составления ГРБС годовой бюджетной отчетности</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5</w:t>
            </w:r>
          </w:p>
        </w:tc>
      </w:tr>
      <w:tr w:rsidR="002C64A6" w:rsidRPr="001D14EB" w:rsidTr="002C64A6">
        <w:tc>
          <w:tcPr>
            <w:tcW w:w="5000" w:type="pct"/>
            <w:gridSpan w:val="3"/>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31"/>
              <w:widowControl/>
              <w:ind w:firstLine="709"/>
              <w:rPr>
                <w:rStyle w:val="FontStyle43"/>
                <w:rFonts w:ascii="Arial" w:hAnsi="Arial" w:cs="Arial"/>
                <w:sz w:val="20"/>
                <w:szCs w:val="20"/>
              </w:rPr>
            </w:pPr>
            <w:r w:rsidRPr="001D14EB">
              <w:rPr>
                <w:rStyle w:val="FontStyle43"/>
                <w:rFonts w:ascii="Arial" w:hAnsi="Arial" w:cs="Arial"/>
                <w:sz w:val="20"/>
                <w:szCs w:val="20"/>
              </w:rPr>
              <w:t>4. Оценка организации финансового аудита</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jc w:val="left"/>
              <w:rPr>
                <w:rStyle w:val="FontStyle36"/>
                <w:rFonts w:ascii="Arial" w:hAnsi="Arial" w:cs="Arial"/>
                <w:sz w:val="20"/>
                <w:szCs w:val="20"/>
              </w:rPr>
            </w:pPr>
            <w:r w:rsidRPr="001D14EB">
              <w:rPr>
                <w:rStyle w:val="FontStyle36"/>
                <w:rFonts w:ascii="Arial" w:hAnsi="Arial" w:cs="Arial"/>
                <w:sz w:val="20"/>
                <w:szCs w:val="20"/>
              </w:rPr>
              <w:t>Р18</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Наличие правового акта ГРБС  об организации  финансового аудита</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5</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jc w:val="left"/>
              <w:rPr>
                <w:rStyle w:val="FontStyle36"/>
                <w:rFonts w:ascii="Arial" w:hAnsi="Arial" w:cs="Arial"/>
                <w:sz w:val="20"/>
                <w:szCs w:val="20"/>
              </w:rPr>
            </w:pPr>
            <w:r w:rsidRPr="001D14EB">
              <w:rPr>
                <w:rStyle w:val="FontStyle36"/>
                <w:rFonts w:ascii="Arial" w:hAnsi="Arial" w:cs="Arial"/>
                <w:sz w:val="20"/>
                <w:szCs w:val="20"/>
              </w:rPr>
              <w:t>Р19</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Наличие плана проведения аудиторских мероприятий и заключений по результатам проведенных аудиторских мероприятий</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5</w:t>
            </w:r>
          </w:p>
        </w:tc>
      </w:tr>
      <w:tr w:rsidR="002C64A6" w:rsidRPr="001D14EB" w:rsidTr="002C64A6">
        <w:tc>
          <w:tcPr>
            <w:tcW w:w="500"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2"/>
              <w:rPr>
                <w:rStyle w:val="FontStyle36"/>
                <w:rFonts w:ascii="Arial" w:hAnsi="Arial" w:cs="Arial"/>
                <w:sz w:val="20"/>
                <w:szCs w:val="20"/>
              </w:rPr>
            </w:pPr>
            <w:r w:rsidRPr="001D14EB">
              <w:rPr>
                <w:rStyle w:val="FontStyle36"/>
                <w:rFonts w:ascii="Arial" w:hAnsi="Arial" w:cs="Arial"/>
                <w:sz w:val="20"/>
                <w:szCs w:val="20"/>
              </w:rPr>
              <w:t>Р20</w:t>
            </w:r>
          </w:p>
        </w:tc>
        <w:tc>
          <w:tcPr>
            <w:tcW w:w="3857"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27"/>
              <w:widowControl/>
              <w:spacing w:line="240" w:lineRule="auto"/>
              <w:ind w:firstLine="101"/>
              <w:rPr>
                <w:rStyle w:val="FontStyle36"/>
                <w:rFonts w:ascii="Arial" w:hAnsi="Arial" w:cs="Arial"/>
                <w:sz w:val="20"/>
                <w:szCs w:val="20"/>
              </w:rPr>
            </w:pPr>
            <w:r w:rsidRPr="001D14EB">
              <w:rPr>
                <w:rStyle w:val="FontStyle36"/>
                <w:rFonts w:ascii="Arial" w:hAnsi="Arial" w:cs="Arial"/>
                <w:sz w:val="20"/>
                <w:szCs w:val="20"/>
              </w:rPr>
              <w:t>Наличие недостач и хищений</w:t>
            </w:r>
          </w:p>
        </w:tc>
        <w:tc>
          <w:tcPr>
            <w:tcW w:w="643" w:type="pct"/>
            <w:tcBorders>
              <w:top w:val="single" w:sz="6" w:space="0" w:color="auto"/>
              <w:left w:val="single" w:sz="6" w:space="0" w:color="auto"/>
              <w:bottom w:val="single" w:sz="6" w:space="0" w:color="auto"/>
              <w:right w:val="single" w:sz="6" w:space="0" w:color="auto"/>
            </w:tcBorders>
          </w:tcPr>
          <w:p w:rsidR="002C64A6" w:rsidRPr="001D14EB" w:rsidRDefault="002C64A6" w:rsidP="002C64A6">
            <w:pPr>
              <w:pStyle w:val="Style19"/>
              <w:widowControl/>
              <w:ind w:firstLine="445"/>
              <w:rPr>
                <w:rFonts w:ascii="Arial" w:hAnsi="Arial" w:cs="Arial"/>
                <w:sz w:val="20"/>
                <w:szCs w:val="20"/>
              </w:rPr>
            </w:pPr>
            <w:r w:rsidRPr="001D14EB">
              <w:rPr>
                <w:rFonts w:ascii="Arial" w:hAnsi="Arial" w:cs="Arial"/>
                <w:sz w:val="20"/>
                <w:szCs w:val="20"/>
              </w:rPr>
              <w:t>5</w:t>
            </w:r>
          </w:p>
        </w:tc>
      </w:tr>
    </w:tbl>
    <w:p w:rsidR="002C64A6" w:rsidRPr="001D14EB" w:rsidRDefault="002C64A6" w:rsidP="002C64A6">
      <w:pPr>
        <w:rPr>
          <w:rFonts w:ascii="Arial" w:hAnsi="Arial" w:cs="Arial"/>
          <w:sz w:val="20"/>
          <w:szCs w:val="20"/>
        </w:rPr>
      </w:pPr>
    </w:p>
    <w:p w:rsidR="002C64A6" w:rsidRPr="001D14EB" w:rsidRDefault="002C64A6" w:rsidP="001D14EB">
      <w:pPr>
        <w:spacing w:after="0"/>
        <w:jc w:val="center"/>
        <w:rPr>
          <w:rFonts w:ascii="Arial" w:eastAsiaTheme="minorEastAsia" w:hAnsi="Arial" w:cs="Arial"/>
          <w:b/>
          <w:sz w:val="20"/>
          <w:szCs w:val="20"/>
          <w:lang w:eastAsia="ru-RU"/>
        </w:rPr>
      </w:pPr>
      <w:r w:rsidRPr="001D14EB">
        <w:rPr>
          <w:rFonts w:ascii="Arial" w:eastAsiaTheme="minorEastAsia" w:hAnsi="Arial" w:cs="Arial"/>
          <w:b/>
          <w:sz w:val="20"/>
          <w:szCs w:val="20"/>
          <w:lang w:eastAsia="ru-RU"/>
        </w:rPr>
        <w:t>Пояснительная записка</w:t>
      </w:r>
    </w:p>
    <w:p w:rsidR="002C64A6" w:rsidRPr="001D14EB" w:rsidRDefault="002C64A6" w:rsidP="001D14EB">
      <w:pPr>
        <w:spacing w:after="0"/>
        <w:jc w:val="center"/>
        <w:rPr>
          <w:rFonts w:ascii="Arial" w:eastAsiaTheme="minorEastAsia" w:hAnsi="Arial" w:cs="Arial"/>
          <w:b/>
          <w:sz w:val="20"/>
          <w:szCs w:val="20"/>
          <w:lang w:eastAsia="ru-RU"/>
        </w:rPr>
      </w:pPr>
      <w:r w:rsidRPr="001D14EB">
        <w:rPr>
          <w:rFonts w:ascii="Arial" w:eastAsiaTheme="minorEastAsia" w:hAnsi="Arial" w:cs="Arial"/>
          <w:b/>
          <w:sz w:val="20"/>
          <w:szCs w:val="20"/>
          <w:lang w:eastAsia="ru-RU"/>
        </w:rPr>
        <w:t>по результатам проведения мониторинга качества финансового менеджмента</w:t>
      </w:r>
    </w:p>
    <w:p w:rsidR="002C64A6" w:rsidRPr="001D14EB" w:rsidRDefault="002C64A6" w:rsidP="001D14EB">
      <w:pPr>
        <w:spacing w:after="0"/>
        <w:jc w:val="center"/>
        <w:rPr>
          <w:rFonts w:ascii="Arial" w:eastAsiaTheme="minorEastAsia" w:hAnsi="Arial" w:cs="Arial"/>
          <w:b/>
          <w:sz w:val="20"/>
          <w:szCs w:val="20"/>
          <w:lang w:eastAsia="ru-RU"/>
        </w:rPr>
      </w:pPr>
      <w:r w:rsidRPr="001D14EB">
        <w:rPr>
          <w:rFonts w:ascii="Arial" w:eastAsiaTheme="minorEastAsia" w:hAnsi="Arial" w:cs="Arial"/>
          <w:b/>
          <w:sz w:val="20"/>
          <w:szCs w:val="20"/>
          <w:lang w:eastAsia="ru-RU"/>
        </w:rPr>
        <w:t xml:space="preserve">главного администратора средств бюджета Большереченского муниципального </w:t>
      </w:r>
      <w:r w:rsidR="001D14EB">
        <w:rPr>
          <w:rFonts w:ascii="Arial" w:eastAsiaTheme="minorEastAsia" w:hAnsi="Arial" w:cs="Arial"/>
          <w:b/>
          <w:sz w:val="20"/>
          <w:szCs w:val="20"/>
          <w:lang w:eastAsia="ru-RU"/>
        </w:rPr>
        <w:t>образования по итогам 2021 года</w:t>
      </w:r>
    </w:p>
    <w:p w:rsidR="002C64A6" w:rsidRPr="001D14EB" w:rsidRDefault="002C64A6" w:rsidP="002C64A6">
      <w:pPr>
        <w:autoSpaceDN w:val="0"/>
        <w:adjustRightInd w:val="0"/>
        <w:ind w:firstLine="567"/>
        <w:jc w:val="both"/>
        <w:rPr>
          <w:rFonts w:ascii="Arial" w:hAnsi="Arial" w:cs="Arial"/>
          <w:bCs/>
          <w:sz w:val="20"/>
          <w:szCs w:val="20"/>
          <w:lang w:eastAsia="ru-RU"/>
        </w:rPr>
      </w:pPr>
      <w:r w:rsidRPr="001D14EB">
        <w:rPr>
          <w:rFonts w:ascii="Arial" w:hAnsi="Arial" w:cs="Arial"/>
          <w:bCs/>
          <w:sz w:val="20"/>
          <w:szCs w:val="20"/>
          <w:lang w:eastAsia="ru-RU"/>
        </w:rPr>
        <w:t>Мониторинг качества финансового менеджмента главного администратора средств бюджета Большереченского муниципального образования проводился финансово-экономическим отделом администрации Большереченского муниципального образования в соответствии с порядком, утвержденным Постановлением администрации Большереченского муниципального образования от 15.10.2021 г. № 96.</w:t>
      </w:r>
    </w:p>
    <w:p w:rsidR="002C64A6" w:rsidRPr="001D14EB" w:rsidRDefault="002C64A6" w:rsidP="001D14EB">
      <w:pPr>
        <w:autoSpaceDN w:val="0"/>
        <w:adjustRightInd w:val="0"/>
        <w:spacing w:after="0"/>
        <w:jc w:val="both"/>
        <w:rPr>
          <w:rFonts w:ascii="Arial" w:eastAsiaTheme="minorEastAsia" w:hAnsi="Arial" w:cs="Arial"/>
          <w:sz w:val="20"/>
          <w:szCs w:val="20"/>
          <w:lang w:eastAsia="ru-RU"/>
        </w:rPr>
      </w:pPr>
      <w:r w:rsidRPr="001D14EB">
        <w:rPr>
          <w:rFonts w:ascii="Arial" w:eastAsiaTheme="minorEastAsia" w:hAnsi="Arial" w:cs="Arial"/>
          <w:sz w:val="20"/>
          <w:szCs w:val="20"/>
          <w:lang w:eastAsia="ru-RU"/>
        </w:rPr>
        <w:lastRenderedPageBreak/>
        <w:t xml:space="preserve">          Показатели рассчитывались на основании данных финансовой отчетности за 2021 год, документов и сведений, представленных для расчета.</w:t>
      </w:r>
    </w:p>
    <w:p w:rsidR="002C64A6" w:rsidRPr="001D14EB" w:rsidRDefault="002C64A6" w:rsidP="001D14EB">
      <w:pPr>
        <w:spacing w:after="0"/>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eastAsia="ru-RU"/>
        </w:rPr>
        <w:t>Уровень качества финансового менеджмента составляет 0,8, рассчитан по формуле:</w:t>
      </w:r>
    </w:p>
    <w:p w:rsidR="002C64A6" w:rsidRPr="001D14EB" w:rsidRDefault="002C64A6" w:rsidP="002C64A6">
      <w:pPr>
        <w:ind w:left="567"/>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val="en-US" w:eastAsia="ru-RU"/>
        </w:rPr>
        <w:t>Q</w:t>
      </w:r>
      <w:r w:rsidRPr="001D14EB">
        <w:rPr>
          <w:rFonts w:ascii="Arial" w:eastAsiaTheme="minorEastAsia" w:hAnsi="Arial" w:cs="Arial"/>
          <w:bCs/>
          <w:sz w:val="20"/>
          <w:szCs w:val="20"/>
          <w:lang w:eastAsia="ru-RU"/>
        </w:rPr>
        <w:t>=КМФ/МАХ, где</w:t>
      </w:r>
    </w:p>
    <w:p w:rsidR="002C64A6" w:rsidRPr="001D14EB" w:rsidRDefault="002C64A6" w:rsidP="002C64A6">
      <w:pPr>
        <w:ind w:left="567"/>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val="en-US" w:eastAsia="ru-RU"/>
        </w:rPr>
        <w:t>Q</w:t>
      </w:r>
      <w:r w:rsidRPr="001D14EB">
        <w:rPr>
          <w:rFonts w:ascii="Arial" w:eastAsiaTheme="minorEastAsia" w:hAnsi="Arial" w:cs="Arial"/>
          <w:bCs/>
          <w:sz w:val="20"/>
          <w:szCs w:val="20"/>
          <w:lang w:eastAsia="ru-RU"/>
        </w:rPr>
        <w:t>-уровень качества финансового менеджмента</w:t>
      </w:r>
    </w:p>
    <w:p w:rsidR="002C64A6" w:rsidRPr="001D14EB" w:rsidRDefault="002C64A6" w:rsidP="002C64A6">
      <w:pPr>
        <w:ind w:left="567"/>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eastAsia="ru-RU"/>
        </w:rPr>
        <w:t>КМФ-суммарная оценка качества финансового менеджмента</w:t>
      </w:r>
    </w:p>
    <w:p w:rsidR="002C64A6" w:rsidRPr="001D14EB" w:rsidRDefault="002C64A6" w:rsidP="002C64A6">
      <w:pPr>
        <w:ind w:left="567"/>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eastAsia="ru-RU"/>
        </w:rPr>
        <w:t>МАХ-максимально возможная оценка</w:t>
      </w:r>
    </w:p>
    <w:p w:rsidR="002C64A6" w:rsidRPr="001D14EB" w:rsidRDefault="002C64A6" w:rsidP="002C64A6">
      <w:pPr>
        <w:ind w:left="567"/>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val="en-US" w:eastAsia="ru-RU"/>
        </w:rPr>
        <w:t>Q</w:t>
      </w:r>
      <w:r w:rsidRPr="001D14EB">
        <w:rPr>
          <w:rFonts w:ascii="Arial" w:eastAsiaTheme="minorEastAsia" w:hAnsi="Arial" w:cs="Arial"/>
          <w:bCs/>
          <w:sz w:val="20"/>
          <w:szCs w:val="20"/>
          <w:lang w:eastAsia="ru-RU"/>
        </w:rPr>
        <w:t>=66/85=0,8</w:t>
      </w:r>
    </w:p>
    <w:p w:rsidR="002C64A6" w:rsidRPr="001D14EB" w:rsidRDefault="002C64A6" w:rsidP="002C64A6">
      <w:pPr>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eastAsia="ru-RU"/>
        </w:rPr>
        <w:t>Рейтинговая оценка составляет 4, рассчитана по формуле:</w:t>
      </w:r>
    </w:p>
    <w:p w:rsidR="002C64A6" w:rsidRPr="001D14EB" w:rsidRDefault="002C64A6" w:rsidP="002C64A6">
      <w:pPr>
        <w:ind w:firstLine="567"/>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val="en-US" w:eastAsia="ru-RU"/>
        </w:rPr>
        <w:t>R</w:t>
      </w:r>
      <w:r w:rsidRPr="001D14EB">
        <w:rPr>
          <w:rFonts w:ascii="Arial" w:eastAsiaTheme="minorEastAsia" w:hAnsi="Arial" w:cs="Arial"/>
          <w:bCs/>
          <w:sz w:val="20"/>
          <w:szCs w:val="20"/>
          <w:lang w:eastAsia="ru-RU"/>
        </w:rPr>
        <w:t>=</w:t>
      </w:r>
      <w:r w:rsidRPr="001D14EB">
        <w:rPr>
          <w:rFonts w:ascii="Arial" w:eastAsiaTheme="minorEastAsia" w:hAnsi="Arial" w:cs="Arial"/>
          <w:bCs/>
          <w:sz w:val="20"/>
          <w:szCs w:val="20"/>
          <w:lang w:val="en-US" w:eastAsia="ru-RU"/>
        </w:rPr>
        <w:t>Q</w:t>
      </w:r>
      <w:r w:rsidRPr="001D14EB">
        <w:rPr>
          <w:rFonts w:ascii="Arial" w:eastAsiaTheme="minorEastAsia" w:hAnsi="Arial" w:cs="Arial"/>
          <w:bCs/>
          <w:sz w:val="20"/>
          <w:szCs w:val="20"/>
          <w:lang w:eastAsia="ru-RU"/>
        </w:rPr>
        <w:t>*</w:t>
      </w:r>
      <w:r w:rsidRPr="001D14EB">
        <w:rPr>
          <w:rFonts w:ascii="Arial" w:eastAsiaTheme="minorEastAsia" w:hAnsi="Arial" w:cs="Arial"/>
          <w:bCs/>
          <w:sz w:val="20"/>
          <w:szCs w:val="20"/>
          <w:lang w:val="en-US" w:eastAsia="ru-RU"/>
        </w:rPr>
        <w:t>G</w:t>
      </w:r>
      <w:r w:rsidRPr="001D14EB">
        <w:rPr>
          <w:rFonts w:ascii="Arial" w:eastAsiaTheme="minorEastAsia" w:hAnsi="Arial" w:cs="Arial"/>
          <w:bCs/>
          <w:sz w:val="20"/>
          <w:szCs w:val="20"/>
          <w:lang w:eastAsia="ru-RU"/>
        </w:rPr>
        <w:t xml:space="preserve">, где </w:t>
      </w:r>
    </w:p>
    <w:p w:rsidR="002C64A6" w:rsidRPr="001D14EB" w:rsidRDefault="002C64A6" w:rsidP="002C64A6">
      <w:pPr>
        <w:ind w:firstLine="567"/>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val="en-US" w:eastAsia="ru-RU"/>
        </w:rPr>
        <w:t>R</w:t>
      </w:r>
      <w:r w:rsidRPr="001D14EB">
        <w:rPr>
          <w:rFonts w:ascii="Arial" w:eastAsiaTheme="minorEastAsia" w:hAnsi="Arial" w:cs="Arial"/>
          <w:bCs/>
          <w:sz w:val="20"/>
          <w:szCs w:val="20"/>
          <w:lang w:eastAsia="ru-RU"/>
        </w:rPr>
        <w:t>-рейтинговая оценка</w:t>
      </w:r>
    </w:p>
    <w:p w:rsidR="002C64A6" w:rsidRPr="001D14EB" w:rsidRDefault="002C64A6" w:rsidP="002C64A6">
      <w:pPr>
        <w:ind w:firstLine="567"/>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val="en-US" w:eastAsia="ru-RU"/>
        </w:rPr>
        <w:t>Q</w:t>
      </w:r>
      <w:r w:rsidRPr="001D14EB">
        <w:rPr>
          <w:rFonts w:ascii="Arial" w:eastAsiaTheme="minorEastAsia" w:hAnsi="Arial" w:cs="Arial"/>
          <w:bCs/>
          <w:sz w:val="20"/>
          <w:szCs w:val="20"/>
          <w:lang w:eastAsia="ru-RU"/>
        </w:rPr>
        <w:t>-уровень качества финансового менеджмента</w:t>
      </w:r>
    </w:p>
    <w:p w:rsidR="002C64A6" w:rsidRPr="001D14EB" w:rsidRDefault="002C64A6" w:rsidP="002C64A6">
      <w:pPr>
        <w:ind w:firstLine="567"/>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val="en-US" w:eastAsia="ru-RU"/>
        </w:rPr>
        <w:t>G</w:t>
      </w:r>
      <w:r w:rsidRPr="001D14EB">
        <w:rPr>
          <w:rFonts w:ascii="Arial" w:eastAsiaTheme="minorEastAsia" w:hAnsi="Arial" w:cs="Arial"/>
          <w:bCs/>
          <w:sz w:val="20"/>
          <w:szCs w:val="20"/>
          <w:lang w:eastAsia="ru-RU"/>
        </w:rPr>
        <w:t>-максимальная рейтинговая оценка=5</w:t>
      </w:r>
    </w:p>
    <w:p w:rsidR="002C64A6" w:rsidRPr="001D14EB" w:rsidRDefault="002C64A6" w:rsidP="002C64A6">
      <w:pPr>
        <w:ind w:firstLine="567"/>
        <w:contextualSpacing/>
        <w:jc w:val="both"/>
        <w:rPr>
          <w:rFonts w:ascii="Arial" w:eastAsiaTheme="minorEastAsia" w:hAnsi="Arial" w:cs="Arial"/>
          <w:bCs/>
          <w:sz w:val="20"/>
          <w:szCs w:val="20"/>
          <w:lang w:eastAsia="ru-RU"/>
        </w:rPr>
      </w:pPr>
      <w:r w:rsidRPr="001D14EB">
        <w:rPr>
          <w:rFonts w:ascii="Arial" w:eastAsiaTheme="minorEastAsia" w:hAnsi="Arial" w:cs="Arial"/>
          <w:bCs/>
          <w:sz w:val="20"/>
          <w:szCs w:val="20"/>
          <w:lang w:val="en-US" w:eastAsia="ru-RU"/>
        </w:rPr>
        <w:t>R</w:t>
      </w:r>
      <w:r w:rsidRPr="001D14EB">
        <w:rPr>
          <w:rFonts w:ascii="Arial" w:eastAsiaTheme="minorEastAsia" w:hAnsi="Arial" w:cs="Arial"/>
          <w:bCs/>
          <w:sz w:val="20"/>
          <w:szCs w:val="20"/>
          <w:lang w:eastAsia="ru-RU"/>
        </w:rPr>
        <w:t>=0,8*5=4</w:t>
      </w:r>
    </w:p>
    <w:p w:rsidR="002C64A6" w:rsidRPr="001D14EB" w:rsidRDefault="002C64A6" w:rsidP="001D14EB">
      <w:pPr>
        <w:spacing w:after="0"/>
        <w:ind w:firstLine="567"/>
        <w:jc w:val="both"/>
        <w:rPr>
          <w:rFonts w:ascii="Arial" w:eastAsiaTheme="minorEastAsia" w:hAnsi="Arial" w:cs="Arial"/>
          <w:sz w:val="20"/>
          <w:szCs w:val="20"/>
          <w:lang w:eastAsia="ru-RU"/>
        </w:rPr>
      </w:pPr>
      <w:r w:rsidRPr="001D14EB">
        <w:rPr>
          <w:rFonts w:ascii="Arial" w:eastAsiaTheme="minorEastAsia" w:hAnsi="Arial" w:cs="Arial"/>
          <w:sz w:val="20"/>
          <w:szCs w:val="20"/>
          <w:lang w:eastAsia="ru-RU"/>
        </w:rPr>
        <w:t>Оценка показателей Р2, Р7, Р10 равна «0» в связи с тем, что не поступили в бюджет запланированные доходы, не выполнена расходная</w:t>
      </w:r>
      <w:r w:rsidR="001D14EB">
        <w:rPr>
          <w:rFonts w:ascii="Arial" w:eastAsiaTheme="minorEastAsia" w:hAnsi="Arial" w:cs="Arial"/>
          <w:sz w:val="20"/>
          <w:szCs w:val="20"/>
          <w:lang w:eastAsia="ru-RU"/>
        </w:rPr>
        <w:t xml:space="preserve"> часть бюджета в полном объеме.</w:t>
      </w:r>
    </w:p>
    <w:p w:rsidR="002C64A6" w:rsidRPr="001D14EB" w:rsidRDefault="002C64A6" w:rsidP="001D14EB">
      <w:pPr>
        <w:spacing w:after="0"/>
        <w:jc w:val="both"/>
        <w:rPr>
          <w:rFonts w:ascii="Arial" w:eastAsiaTheme="minorEastAsia" w:hAnsi="Arial" w:cs="Arial"/>
          <w:sz w:val="20"/>
          <w:szCs w:val="20"/>
          <w:lang w:eastAsia="ru-RU"/>
        </w:rPr>
      </w:pPr>
      <w:r w:rsidRPr="001D14EB">
        <w:rPr>
          <w:rFonts w:ascii="Arial" w:eastAsiaTheme="minorEastAsia" w:hAnsi="Arial" w:cs="Arial"/>
          <w:sz w:val="20"/>
          <w:szCs w:val="20"/>
          <w:lang w:eastAsia="ru-RU"/>
        </w:rPr>
        <w:t>Рекомендации по итогам проведения оценки качества финансового менеджмента за 2021 год:</w:t>
      </w:r>
    </w:p>
    <w:p w:rsidR="002C64A6" w:rsidRPr="001D14EB" w:rsidRDefault="002C64A6" w:rsidP="001D14EB">
      <w:pPr>
        <w:spacing w:after="0"/>
        <w:jc w:val="both"/>
        <w:rPr>
          <w:rFonts w:ascii="Arial" w:eastAsiaTheme="minorEastAsia" w:hAnsi="Arial" w:cs="Arial"/>
          <w:sz w:val="20"/>
          <w:szCs w:val="20"/>
          <w:lang w:eastAsia="ru-RU"/>
        </w:rPr>
      </w:pPr>
      <w:r w:rsidRPr="001D14EB">
        <w:rPr>
          <w:rFonts w:ascii="Arial" w:eastAsiaTheme="minorEastAsia" w:hAnsi="Arial" w:cs="Arial"/>
          <w:sz w:val="20"/>
          <w:szCs w:val="20"/>
          <w:lang w:eastAsia="ru-RU"/>
        </w:rPr>
        <w:t>-  не допускать роста дебиторской и кредиторской задолженности, продолжать работу по снижению дебиторской и кредиторской задолженности;</w:t>
      </w:r>
    </w:p>
    <w:p w:rsidR="002C64A6" w:rsidRPr="001D14EB" w:rsidRDefault="002C64A6" w:rsidP="001D14EB">
      <w:pPr>
        <w:rPr>
          <w:rFonts w:ascii="Arial" w:eastAsiaTheme="minorEastAsia" w:hAnsi="Arial" w:cs="Arial"/>
          <w:sz w:val="20"/>
          <w:szCs w:val="20"/>
          <w:lang w:eastAsia="ru-RU"/>
        </w:rPr>
      </w:pPr>
      <w:r w:rsidRPr="001D14EB">
        <w:rPr>
          <w:rFonts w:ascii="Arial" w:eastAsiaTheme="minorEastAsia" w:hAnsi="Arial" w:cs="Arial"/>
          <w:sz w:val="20"/>
          <w:szCs w:val="20"/>
          <w:lang w:eastAsia="ru-RU"/>
        </w:rPr>
        <w:t>-повышать качество планирования и исполнения доходов и расходов бюдж</w:t>
      </w:r>
      <w:r w:rsidR="001D14EB">
        <w:rPr>
          <w:rFonts w:ascii="Arial" w:eastAsiaTheme="minorEastAsia" w:hAnsi="Arial" w:cs="Arial"/>
          <w:sz w:val="20"/>
          <w:szCs w:val="20"/>
          <w:lang w:eastAsia="ru-RU"/>
        </w:rPr>
        <w:t>ета муниципального образования.</w:t>
      </w:r>
    </w:p>
    <w:p w:rsidR="002C64A6" w:rsidRPr="001D14EB" w:rsidRDefault="002C64A6" w:rsidP="001D14EB">
      <w:pPr>
        <w:spacing w:after="0"/>
        <w:jc w:val="both"/>
        <w:rPr>
          <w:rFonts w:ascii="Arial" w:eastAsiaTheme="minorEastAsia" w:hAnsi="Arial" w:cs="Arial"/>
          <w:sz w:val="20"/>
          <w:szCs w:val="20"/>
          <w:lang w:eastAsia="ru-RU"/>
        </w:rPr>
      </w:pPr>
      <w:r w:rsidRPr="001D14EB">
        <w:rPr>
          <w:rFonts w:ascii="Arial" w:eastAsiaTheme="minorEastAsia" w:hAnsi="Arial" w:cs="Arial"/>
          <w:sz w:val="20"/>
          <w:szCs w:val="20"/>
          <w:lang w:eastAsia="ru-RU"/>
        </w:rPr>
        <w:t xml:space="preserve">Начальник финансово- </w:t>
      </w:r>
    </w:p>
    <w:p w:rsidR="002C64A6" w:rsidRPr="001D14EB" w:rsidRDefault="002C64A6" w:rsidP="001D14EB">
      <w:pPr>
        <w:spacing w:after="0"/>
        <w:jc w:val="both"/>
        <w:rPr>
          <w:rFonts w:ascii="Arial" w:eastAsiaTheme="minorEastAsia" w:hAnsi="Arial" w:cs="Arial"/>
          <w:sz w:val="20"/>
          <w:szCs w:val="20"/>
          <w:lang w:eastAsia="ru-RU"/>
        </w:rPr>
      </w:pPr>
      <w:r w:rsidRPr="001D14EB">
        <w:rPr>
          <w:rFonts w:ascii="Arial" w:eastAsiaTheme="minorEastAsia" w:hAnsi="Arial" w:cs="Arial"/>
          <w:sz w:val="20"/>
          <w:szCs w:val="20"/>
          <w:lang w:eastAsia="ru-RU"/>
        </w:rPr>
        <w:t>экономического отдела                                                                                        Н.А.Бовольская</w:t>
      </w:r>
    </w:p>
    <w:p w:rsidR="000A14CF" w:rsidRPr="001D14EB" w:rsidRDefault="000A14CF" w:rsidP="000A14CF">
      <w:pPr>
        <w:spacing w:after="0" w:line="259" w:lineRule="auto"/>
        <w:jc w:val="both"/>
        <w:rPr>
          <w:rFonts w:ascii="Arial" w:hAnsi="Arial" w:cs="Arial"/>
          <w:color w:val="333333"/>
          <w:sz w:val="20"/>
          <w:szCs w:val="20"/>
          <w:shd w:val="clear" w:color="auto" w:fill="FFFFFF"/>
        </w:rPr>
      </w:pPr>
    </w:p>
    <w:p w:rsidR="000A14CF" w:rsidRPr="001D14EB" w:rsidRDefault="000A14CF" w:rsidP="000A14CF">
      <w:pPr>
        <w:tabs>
          <w:tab w:val="left" w:pos="567"/>
        </w:tabs>
        <w:spacing w:after="160" w:line="240" w:lineRule="auto"/>
        <w:rPr>
          <w:rFonts w:ascii="Arial" w:hAnsi="Arial" w:cs="Arial"/>
          <w:sz w:val="20"/>
          <w:szCs w:val="20"/>
        </w:rPr>
      </w:pPr>
    </w:p>
    <w:p w:rsidR="002C64A6" w:rsidRPr="001D14EB" w:rsidRDefault="002C64A6" w:rsidP="001D14EB">
      <w:pPr>
        <w:spacing w:after="0"/>
        <w:jc w:val="center"/>
        <w:rPr>
          <w:rFonts w:ascii="Arial" w:hAnsi="Arial" w:cs="Arial"/>
          <w:b/>
          <w:color w:val="000000"/>
          <w:spacing w:val="-1"/>
          <w:sz w:val="20"/>
          <w:szCs w:val="20"/>
        </w:rPr>
      </w:pPr>
      <w:r w:rsidRPr="001D14EB">
        <w:rPr>
          <w:rFonts w:ascii="Arial" w:hAnsi="Arial" w:cs="Arial"/>
          <w:b/>
          <w:color w:val="000000"/>
          <w:spacing w:val="-1"/>
          <w:sz w:val="20"/>
          <w:szCs w:val="20"/>
        </w:rPr>
        <w:t>от 08.02.2023г. № 09</w:t>
      </w:r>
    </w:p>
    <w:p w:rsidR="002C64A6" w:rsidRPr="001D14EB" w:rsidRDefault="002C64A6" w:rsidP="001D14EB">
      <w:pPr>
        <w:spacing w:after="0"/>
        <w:jc w:val="center"/>
        <w:rPr>
          <w:rFonts w:ascii="Arial" w:hAnsi="Arial" w:cs="Arial"/>
          <w:b/>
          <w:sz w:val="20"/>
          <w:szCs w:val="20"/>
        </w:rPr>
      </w:pPr>
      <w:r w:rsidRPr="001D14EB">
        <w:rPr>
          <w:rFonts w:ascii="Arial" w:hAnsi="Arial" w:cs="Arial"/>
          <w:b/>
          <w:sz w:val="20"/>
          <w:szCs w:val="20"/>
        </w:rPr>
        <w:t>РОССИЙСКАЯ ФЕДЕРАЦИЯ</w:t>
      </w:r>
    </w:p>
    <w:p w:rsidR="002C64A6" w:rsidRPr="001D14EB" w:rsidRDefault="002C64A6" w:rsidP="001D14EB">
      <w:pPr>
        <w:spacing w:after="0"/>
        <w:jc w:val="center"/>
        <w:rPr>
          <w:rFonts w:ascii="Arial" w:hAnsi="Arial" w:cs="Arial"/>
          <w:b/>
          <w:sz w:val="20"/>
          <w:szCs w:val="20"/>
        </w:rPr>
      </w:pPr>
      <w:r w:rsidRPr="001D14EB">
        <w:rPr>
          <w:rFonts w:ascii="Arial" w:hAnsi="Arial" w:cs="Arial"/>
          <w:b/>
          <w:sz w:val="20"/>
          <w:szCs w:val="20"/>
        </w:rPr>
        <w:t>ИРКУТСКАЯ ОБЛАСТЬ</w:t>
      </w:r>
    </w:p>
    <w:p w:rsidR="002C64A6" w:rsidRPr="001D14EB" w:rsidRDefault="002C64A6" w:rsidP="001D14EB">
      <w:pPr>
        <w:spacing w:after="0"/>
        <w:jc w:val="center"/>
        <w:rPr>
          <w:rFonts w:ascii="Arial" w:hAnsi="Arial" w:cs="Arial"/>
          <w:b/>
          <w:sz w:val="20"/>
          <w:szCs w:val="20"/>
        </w:rPr>
      </w:pPr>
      <w:r w:rsidRPr="001D14EB">
        <w:rPr>
          <w:rFonts w:ascii="Arial" w:hAnsi="Arial" w:cs="Arial"/>
          <w:b/>
          <w:sz w:val="20"/>
          <w:szCs w:val="20"/>
        </w:rPr>
        <w:t>ИРКУТСКИЙ РАЙОН</w:t>
      </w:r>
    </w:p>
    <w:p w:rsidR="002C64A6" w:rsidRPr="001D14EB" w:rsidRDefault="002C64A6" w:rsidP="001D14EB">
      <w:pPr>
        <w:spacing w:after="0"/>
        <w:jc w:val="center"/>
        <w:rPr>
          <w:rFonts w:ascii="Arial" w:hAnsi="Arial" w:cs="Arial"/>
          <w:b/>
          <w:sz w:val="20"/>
          <w:szCs w:val="20"/>
        </w:rPr>
      </w:pPr>
      <w:r w:rsidRPr="001D14EB">
        <w:rPr>
          <w:rFonts w:ascii="Arial" w:hAnsi="Arial" w:cs="Arial"/>
          <w:b/>
          <w:sz w:val="20"/>
          <w:szCs w:val="20"/>
        </w:rPr>
        <w:t>БОЛЬШЕРЕЧЕНСКОЕ МУНИЦИПАЛЬНОЕ ОБРАЗОВАНИЕ</w:t>
      </w:r>
    </w:p>
    <w:p w:rsidR="002C64A6" w:rsidRPr="001D14EB" w:rsidRDefault="002C64A6" w:rsidP="001D14EB">
      <w:pPr>
        <w:spacing w:after="0"/>
        <w:jc w:val="center"/>
        <w:rPr>
          <w:rFonts w:ascii="Arial" w:hAnsi="Arial" w:cs="Arial"/>
          <w:b/>
          <w:sz w:val="20"/>
          <w:szCs w:val="20"/>
        </w:rPr>
      </w:pPr>
      <w:r w:rsidRPr="001D14EB">
        <w:rPr>
          <w:rFonts w:ascii="Arial" w:hAnsi="Arial" w:cs="Arial"/>
          <w:b/>
          <w:sz w:val="20"/>
          <w:szCs w:val="20"/>
        </w:rPr>
        <w:t xml:space="preserve">АДМИНИСТРАЦИЯ </w:t>
      </w:r>
    </w:p>
    <w:p w:rsidR="002C64A6" w:rsidRPr="001D14EB" w:rsidRDefault="001D14EB" w:rsidP="001D14EB">
      <w:pPr>
        <w:spacing w:after="0"/>
        <w:jc w:val="center"/>
        <w:rPr>
          <w:rFonts w:ascii="Arial" w:hAnsi="Arial" w:cs="Arial"/>
          <w:b/>
          <w:sz w:val="20"/>
          <w:szCs w:val="20"/>
        </w:rPr>
      </w:pPr>
      <w:r>
        <w:rPr>
          <w:rFonts w:ascii="Arial" w:hAnsi="Arial" w:cs="Arial"/>
          <w:b/>
          <w:sz w:val="20"/>
          <w:szCs w:val="20"/>
        </w:rPr>
        <w:t>ПОСТАНОВЛЕНИЕ</w:t>
      </w:r>
    </w:p>
    <w:p w:rsidR="002C64A6" w:rsidRPr="001D14EB" w:rsidRDefault="002C64A6" w:rsidP="001D14EB">
      <w:pPr>
        <w:shd w:val="clear" w:color="auto" w:fill="FFFFFF"/>
        <w:spacing w:after="0"/>
        <w:ind w:right="-1" w:firstLine="708"/>
        <w:jc w:val="center"/>
        <w:rPr>
          <w:rFonts w:ascii="Arial" w:hAnsi="Arial" w:cs="Arial"/>
          <w:b/>
          <w:sz w:val="20"/>
          <w:szCs w:val="20"/>
        </w:rPr>
      </w:pPr>
      <w:r w:rsidRPr="001D14EB">
        <w:rPr>
          <w:rFonts w:ascii="Arial" w:hAnsi="Arial" w:cs="Arial"/>
          <w:b/>
          <w:sz w:val="20"/>
          <w:szCs w:val="20"/>
        </w:rPr>
        <w:t xml:space="preserve">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w:t>
      </w:r>
      <w:r w:rsidR="001D14EB">
        <w:rPr>
          <w:rFonts w:ascii="Arial" w:hAnsi="Arial" w:cs="Arial"/>
          <w:b/>
          <w:sz w:val="20"/>
          <w:szCs w:val="20"/>
        </w:rPr>
        <w:t>ситуации,</w:t>
      </w:r>
      <w:r w:rsidRPr="001D14EB">
        <w:rPr>
          <w:rFonts w:ascii="Arial" w:hAnsi="Arial" w:cs="Arial"/>
          <w:b/>
          <w:sz w:val="20"/>
          <w:szCs w:val="20"/>
        </w:rPr>
        <w:t xml:space="preserve"> нарушения условий их жизнедеятельности и утраты ими имущества в ре</w:t>
      </w:r>
      <w:r w:rsidR="001D14EB">
        <w:rPr>
          <w:rFonts w:ascii="Arial" w:hAnsi="Arial" w:cs="Arial"/>
          <w:b/>
          <w:sz w:val="20"/>
          <w:szCs w:val="20"/>
        </w:rPr>
        <w:t xml:space="preserve">зультате чрезвычайной ситуации </w:t>
      </w:r>
    </w:p>
    <w:p w:rsidR="002C64A6" w:rsidRPr="001D14EB" w:rsidRDefault="002C64A6" w:rsidP="001D14EB">
      <w:pPr>
        <w:pStyle w:val="Style6"/>
        <w:widowControl/>
        <w:spacing w:line="240" w:lineRule="auto"/>
        <w:ind w:firstLine="709"/>
        <w:rPr>
          <w:rStyle w:val="FontStyle12"/>
          <w:sz w:val="20"/>
          <w:szCs w:val="20"/>
        </w:rPr>
      </w:pPr>
      <w:r w:rsidRPr="001D14EB">
        <w:rPr>
          <w:sz w:val="20"/>
          <w:szCs w:val="20"/>
        </w:rPr>
        <w:t xml:space="preserve">В целях осуществления полномочий, определенных Федеральным законом от 21.12.1994 № 68-ФЗ «О защите населения и территорий от чрезвычайных ситуаций природного и техногенного характера», в соответствии с пунктом 8  статьи 14 Федерального закона от 06.10.2003 № 131-ФЗ «Об общих принципах организации местного самоуправления в Российской Федерации», Приказом МЧС России от 10.12.2021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 методическими рекомендациями по порядку подготовки списков граждан, нуждающихся  в получении единовременной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от 03.03.2022 № 2-4-71-7-11, руководствуясь </w:t>
      </w:r>
      <w:r w:rsidRPr="001D14EB">
        <w:rPr>
          <w:rStyle w:val="FontStyle12"/>
          <w:sz w:val="20"/>
          <w:szCs w:val="20"/>
        </w:rPr>
        <w:t>Уставом Большереченского муниципального образования, администрация Большереченского муниципального образования</w:t>
      </w:r>
    </w:p>
    <w:p w:rsidR="002C64A6" w:rsidRPr="001D14EB" w:rsidRDefault="002C64A6" w:rsidP="002C64A6">
      <w:pPr>
        <w:pStyle w:val="Style6"/>
        <w:widowControl/>
        <w:spacing w:line="240" w:lineRule="auto"/>
        <w:ind w:firstLine="709"/>
        <w:rPr>
          <w:rStyle w:val="FontStyle12"/>
          <w:sz w:val="20"/>
          <w:szCs w:val="20"/>
        </w:rPr>
      </w:pPr>
    </w:p>
    <w:p w:rsidR="002C64A6" w:rsidRPr="001D14EB" w:rsidRDefault="002C64A6" w:rsidP="002C64A6">
      <w:pPr>
        <w:pStyle w:val="Style6"/>
        <w:widowControl/>
        <w:spacing w:line="240" w:lineRule="auto"/>
        <w:ind w:firstLine="0"/>
        <w:jc w:val="center"/>
        <w:rPr>
          <w:rStyle w:val="FontStyle12"/>
          <w:b/>
          <w:sz w:val="20"/>
          <w:szCs w:val="20"/>
        </w:rPr>
      </w:pPr>
      <w:r w:rsidRPr="001D14EB">
        <w:rPr>
          <w:rStyle w:val="FontStyle12"/>
          <w:b/>
          <w:sz w:val="20"/>
          <w:szCs w:val="20"/>
        </w:rPr>
        <w:t>ПОСТАНОВЛЯЕТ</w:t>
      </w:r>
    </w:p>
    <w:p w:rsidR="002C64A6" w:rsidRPr="001D14EB" w:rsidRDefault="002C64A6" w:rsidP="002C64A6">
      <w:pPr>
        <w:pStyle w:val="Style6"/>
        <w:widowControl/>
        <w:spacing w:line="240" w:lineRule="auto"/>
        <w:ind w:firstLine="0"/>
        <w:rPr>
          <w:rStyle w:val="FontStyle12"/>
          <w:b/>
          <w:sz w:val="20"/>
          <w:szCs w:val="20"/>
        </w:rPr>
      </w:pPr>
    </w:p>
    <w:p w:rsidR="002C64A6" w:rsidRPr="001D14EB" w:rsidRDefault="002C64A6" w:rsidP="002C64A6">
      <w:pPr>
        <w:pStyle w:val="ConsPlusTitle"/>
        <w:ind w:firstLine="708"/>
        <w:jc w:val="both"/>
        <w:rPr>
          <w:b w:val="0"/>
          <w:color w:val="000000"/>
        </w:rPr>
      </w:pPr>
      <w:r w:rsidRPr="001D14EB">
        <w:rPr>
          <w:b w:val="0"/>
          <w:color w:val="000000"/>
        </w:rPr>
        <w:t xml:space="preserve">1. Создать </w:t>
      </w:r>
      <w:r w:rsidRPr="001D14EB">
        <w:rPr>
          <w:b w:val="0"/>
        </w:rPr>
        <w:t>комиссию по обследованию жилых помещений, в целях установления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нарушений условий их жизнедеятельности и утраты ими имущества первой необходимости в результате чрезвычайной ситуации на территории Большереченского муниципального образования Иркутского района Иркутской области.</w:t>
      </w:r>
    </w:p>
    <w:p w:rsidR="002C64A6" w:rsidRPr="001D14EB" w:rsidRDefault="002C64A6" w:rsidP="002C64A6">
      <w:pPr>
        <w:spacing w:after="11" w:line="249" w:lineRule="auto"/>
        <w:ind w:left="142" w:right="-1" w:firstLine="567"/>
        <w:jc w:val="both"/>
        <w:rPr>
          <w:rFonts w:ascii="Arial" w:hAnsi="Arial" w:cs="Arial"/>
          <w:sz w:val="20"/>
          <w:szCs w:val="20"/>
        </w:rPr>
      </w:pPr>
      <w:r w:rsidRPr="001D14EB">
        <w:rPr>
          <w:rFonts w:ascii="Arial" w:hAnsi="Arial" w:cs="Arial"/>
          <w:sz w:val="20"/>
          <w:szCs w:val="20"/>
        </w:rPr>
        <w:lastRenderedPageBreak/>
        <w:t>2. Утвердить перечень должностей, входящих в состав комиссии по обследованию жилых помещений, в целях установления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нарушений условий их жизнедеятельности и утраты ими имущества первой необходимости в результате чрезвычайной ситуации на территории Большереченского муниципального образования Иркутского района Иркутской области,  согласно приложению 1.</w:t>
      </w:r>
    </w:p>
    <w:p w:rsidR="002C64A6" w:rsidRPr="001D14EB" w:rsidRDefault="002C64A6" w:rsidP="002C64A6">
      <w:pPr>
        <w:spacing w:after="11" w:line="249" w:lineRule="auto"/>
        <w:ind w:left="142" w:right="-1" w:firstLine="567"/>
        <w:jc w:val="both"/>
        <w:rPr>
          <w:rFonts w:ascii="Arial" w:hAnsi="Arial" w:cs="Arial"/>
          <w:sz w:val="20"/>
          <w:szCs w:val="20"/>
        </w:rPr>
      </w:pPr>
      <w:r w:rsidRPr="001D14EB">
        <w:rPr>
          <w:rFonts w:ascii="Arial" w:hAnsi="Arial" w:cs="Arial"/>
          <w:sz w:val="20"/>
          <w:szCs w:val="20"/>
        </w:rPr>
        <w:t>3. Утвердить положение  о комиссии по обследованию жилых помещений, в целях установления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нарушений условий их жизнедеятельности и утраты ими имущества первой необходимости в результате чрезвычайной ситуации на территории Большереченского муниципального образования Иркутского района Иркутской области, согласно приложению 2.</w:t>
      </w:r>
    </w:p>
    <w:p w:rsidR="002C64A6" w:rsidRPr="001D14EB" w:rsidRDefault="002C64A6" w:rsidP="002C64A6">
      <w:pPr>
        <w:spacing w:after="11" w:line="249" w:lineRule="auto"/>
        <w:ind w:left="142" w:right="-1" w:firstLine="567"/>
        <w:jc w:val="both"/>
        <w:rPr>
          <w:rFonts w:ascii="Arial" w:hAnsi="Arial" w:cs="Arial"/>
          <w:sz w:val="20"/>
          <w:szCs w:val="20"/>
        </w:rPr>
      </w:pPr>
      <w:r w:rsidRPr="001D14EB">
        <w:rPr>
          <w:rFonts w:ascii="Arial" w:hAnsi="Arial" w:cs="Arial"/>
          <w:sz w:val="20"/>
          <w:szCs w:val="20"/>
        </w:rPr>
        <w:t xml:space="preserve">4. Опубликовать настоящее постановление на официальном сайте администрации Большереченского муниципального образования </w:t>
      </w:r>
      <w:r w:rsidRPr="001D14EB">
        <w:rPr>
          <w:rFonts w:ascii="Arial" w:hAnsi="Arial" w:cs="Arial"/>
          <w:sz w:val="20"/>
          <w:szCs w:val="20"/>
          <w:lang w:val="en-US"/>
        </w:rPr>
        <w:t>www</w:t>
      </w:r>
      <w:r w:rsidRPr="001D14EB">
        <w:rPr>
          <w:rFonts w:ascii="Arial" w:hAnsi="Arial" w:cs="Arial"/>
          <w:sz w:val="20"/>
          <w:szCs w:val="20"/>
        </w:rPr>
        <w:t xml:space="preserve">. </w:t>
      </w:r>
      <w:r w:rsidRPr="001D14EB">
        <w:rPr>
          <w:rFonts w:ascii="Arial" w:hAnsi="Arial" w:cs="Arial"/>
          <w:sz w:val="20"/>
          <w:szCs w:val="20"/>
          <w:lang w:val="en-US"/>
        </w:rPr>
        <w:t>bolrechka</w:t>
      </w:r>
      <w:r w:rsidRPr="001D14EB">
        <w:rPr>
          <w:rFonts w:ascii="Arial" w:hAnsi="Arial" w:cs="Arial"/>
          <w:sz w:val="20"/>
          <w:szCs w:val="20"/>
        </w:rPr>
        <w:t>.</w:t>
      </w:r>
      <w:r w:rsidRPr="001D14EB">
        <w:rPr>
          <w:rFonts w:ascii="Arial" w:hAnsi="Arial" w:cs="Arial"/>
          <w:sz w:val="20"/>
          <w:szCs w:val="20"/>
          <w:lang w:val="en-US"/>
        </w:rPr>
        <w:t>ru</w:t>
      </w:r>
      <w:r w:rsidRPr="001D14EB">
        <w:rPr>
          <w:rFonts w:ascii="Arial" w:hAnsi="Arial" w:cs="Arial"/>
          <w:sz w:val="20"/>
          <w:szCs w:val="20"/>
        </w:rPr>
        <w:t xml:space="preserve"> и </w:t>
      </w:r>
      <w:r w:rsidRPr="001D14EB">
        <w:rPr>
          <w:rFonts w:ascii="Arial" w:hAnsi="Arial" w:cs="Arial"/>
          <w:color w:val="000000"/>
          <w:spacing w:val="4"/>
          <w:sz w:val="20"/>
          <w:szCs w:val="20"/>
        </w:rPr>
        <w:t xml:space="preserve">в периодическом издании «Родное Большеречье». </w:t>
      </w:r>
    </w:p>
    <w:p w:rsidR="002C64A6" w:rsidRPr="001D14EB" w:rsidRDefault="002C64A6" w:rsidP="002C64A6">
      <w:pPr>
        <w:pStyle w:val="ConsPlusNormal"/>
        <w:ind w:firstLine="709"/>
        <w:jc w:val="both"/>
      </w:pPr>
      <w:r w:rsidRPr="001D14EB">
        <w:t xml:space="preserve">5.  Контроль за выполнением настоящего постановления оставляю за собой. </w:t>
      </w:r>
    </w:p>
    <w:p w:rsidR="002C64A6" w:rsidRPr="001D14EB" w:rsidRDefault="002C64A6" w:rsidP="001D14EB">
      <w:pPr>
        <w:ind w:firstLine="709"/>
        <w:jc w:val="both"/>
        <w:rPr>
          <w:rFonts w:ascii="Arial" w:hAnsi="Arial" w:cs="Arial"/>
          <w:b/>
          <w:sz w:val="20"/>
          <w:szCs w:val="20"/>
        </w:rPr>
      </w:pPr>
      <w:r w:rsidRPr="001D14EB">
        <w:rPr>
          <w:rFonts w:ascii="Arial" w:hAnsi="Arial" w:cs="Arial"/>
          <w:sz w:val="20"/>
          <w:szCs w:val="20"/>
        </w:rPr>
        <w:t>6. Настоящее постановление вступает в силу со дня подписания.</w:t>
      </w:r>
      <w:r w:rsidR="001D14EB">
        <w:rPr>
          <w:rFonts w:ascii="Arial" w:hAnsi="Arial" w:cs="Arial"/>
          <w:b/>
          <w:sz w:val="20"/>
          <w:szCs w:val="20"/>
        </w:rPr>
        <w:t xml:space="preserve"> </w:t>
      </w:r>
    </w:p>
    <w:p w:rsidR="002C64A6" w:rsidRPr="001D14EB" w:rsidRDefault="002C64A6" w:rsidP="001D14EB">
      <w:pPr>
        <w:shd w:val="clear" w:color="auto" w:fill="FFFFFF"/>
        <w:spacing w:after="0"/>
        <w:jc w:val="both"/>
        <w:rPr>
          <w:rFonts w:ascii="Arial" w:hAnsi="Arial" w:cs="Arial"/>
          <w:sz w:val="20"/>
          <w:szCs w:val="20"/>
        </w:rPr>
      </w:pPr>
      <w:r w:rsidRPr="001D14EB">
        <w:rPr>
          <w:rFonts w:ascii="Arial" w:hAnsi="Arial" w:cs="Arial"/>
          <w:sz w:val="20"/>
          <w:szCs w:val="20"/>
        </w:rPr>
        <w:t xml:space="preserve">Глава Большереченского </w:t>
      </w:r>
    </w:p>
    <w:p w:rsidR="002C64A6" w:rsidRPr="001D14EB" w:rsidRDefault="002C64A6" w:rsidP="001D14EB">
      <w:pPr>
        <w:shd w:val="clear" w:color="auto" w:fill="FFFFFF"/>
        <w:spacing w:after="0"/>
        <w:rPr>
          <w:rFonts w:ascii="Arial" w:hAnsi="Arial" w:cs="Arial"/>
          <w:sz w:val="20"/>
          <w:szCs w:val="20"/>
        </w:rPr>
      </w:pPr>
      <w:r w:rsidRPr="001D14EB">
        <w:rPr>
          <w:rFonts w:ascii="Arial" w:hAnsi="Arial" w:cs="Arial"/>
          <w:sz w:val="20"/>
          <w:szCs w:val="20"/>
        </w:rPr>
        <w:t xml:space="preserve">муниципального образования                                                   </w:t>
      </w:r>
      <w:r w:rsidR="001D14EB">
        <w:rPr>
          <w:rFonts w:ascii="Arial" w:hAnsi="Arial" w:cs="Arial"/>
          <w:sz w:val="20"/>
          <w:szCs w:val="20"/>
        </w:rPr>
        <w:t xml:space="preserve">                                                  </w:t>
      </w:r>
      <w:r w:rsidRPr="001D14EB">
        <w:rPr>
          <w:rFonts w:ascii="Arial" w:hAnsi="Arial" w:cs="Arial"/>
          <w:sz w:val="20"/>
          <w:szCs w:val="20"/>
        </w:rPr>
        <w:t xml:space="preserve">    В.Ю. Синьков</w:t>
      </w:r>
    </w:p>
    <w:p w:rsidR="002C64A6" w:rsidRPr="00533BFD" w:rsidRDefault="002C64A6" w:rsidP="001D14EB">
      <w:pPr>
        <w:widowControl w:val="0"/>
        <w:autoSpaceDE w:val="0"/>
        <w:autoSpaceDN w:val="0"/>
        <w:adjustRightInd w:val="0"/>
        <w:rPr>
          <w:rFonts w:ascii="Arial" w:hAnsi="Arial" w:cs="Arial"/>
        </w:rPr>
      </w:pPr>
    </w:p>
    <w:p w:rsidR="002C64A6" w:rsidRPr="001D14EB" w:rsidRDefault="002C64A6" w:rsidP="001D14EB">
      <w:pPr>
        <w:widowControl w:val="0"/>
        <w:autoSpaceDE w:val="0"/>
        <w:autoSpaceDN w:val="0"/>
        <w:adjustRightInd w:val="0"/>
        <w:spacing w:after="0"/>
        <w:jc w:val="right"/>
        <w:rPr>
          <w:rFonts w:ascii="Arial" w:hAnsi="Arial" w:cs="Arial"/>
          <w:sz w:val="20"/>
          <w:szCs w:val="20"/>
        </w:rPr>
      </w:pPr>
      <w:r w:rsidRPr="001D14EB">
        <w:rPr>
          <w:rFonts w:ascii="Arial" w:hAnsi="Arial" w:cs="Arial"/>
          <w:sz w:val="20"/>
          <w:szCs w:val="20"/>
        </w:rPr>
        <w:t>Приложение 1</w:t>
      </w:r>
    </w:p>
    <w:p w:rsidR="002C64A6" w:rsidRPr="001D14EB" w:rsidRDefault="002C64A6" w:rsidP="001D14EB">
      <w:pPr>
        <w:widowControl w:val="0"/>
        <w:autoSpaceDE w:val="0"/>
        <w:autoSpaceDN w:val="0"/>
        <w:adjustRightInd w:val="0"/>
        <w:spacing w:after="0"/>
        <w:jc w:val="right"/>
        <w:rPr>
          <w:rFonts w:ascii="Arial" w:hAnsi="Arial" w:cs="Arial"/>
          <w:sz w:val="20"/>
          <w:szCs w:val="20"/>
        </w:rPr>
      </w:pPr>
      <w:r w:rsidRPr="001D14EB">
        <w:rPr>
          <w:rFonts w:ascii="Arial" w:hAnsi="Arial" w:cs="Arial"/>
          <w:sz w:val="20"/>
          <w:szCs w:val="20"/>
        </w:rPr>
        <w:t>к постановлению Администрации</w:t>
      </w:r>
    </w:p>
    <w:p w:rsidR="002C64A6" w:rsidRPr="001D14EB" w:rsidRDefault="002C64A6" w:rsidP="001D14EB">
      <w:pPr>
        <w:widowControl w:val="0"/>
        <w:autoSpaceDE w:val="0"/>
        <w:autoSpaceDN w:val="0"/>
        <w:adjustRightInd w:val="0"/>
        <w:spacing w:after="0"/>
        <w:jc w:val="right"/>
        <w:rPr>
          <w:rFonts w:ascii="Arial" w:hAnsi="Arial" w:cs="Arial"/>
          <w:sz w:val="20"/>
          <w:szCs w:val="20"/>
        </w:rPr>
      </w:pPr>
      <w:r w:rsidRPr="001D14EB">
        <w:rPr>
          <w:rFonts w:ascii="Arial" w:hAnsi="Arial" w:cs="Arial"/>
          <w:sz w:val="20"/>
          <w:szCs w:val="20"/>
        </w:rPr>
        <w:t xml:space="preserve"> Большереченского муниципального образования </w:t>
      </w:r>
    </w:p>
    <w:p w:rsidR="002C64A6" w:rsidRPr="001D14EB" w:rsidRDefault="002C64A6" w:rsidP="001D14EB">
      <w:pPr>
        <w:widowControl w:val="0"/>
        <w:autoSpaceDE w:val="0"/>
        <w:autoSpaceDN w:val="0"/>
        <w:adjustRightInd w:val="0"/>
        <w:spacing w:after="0"/>
        <w:jc w:val="right"/>
        <w:rPr>
          <w:rFonts w:ascii="Arial" w:hAnsi="Arial" w:cs="Arial"/>
          <w:sz w:val="20"/>
          <w:szCs w:val="20"/>
        </w:rPr>
      </w:pPr>
      <w:r w:rsidRPr="001D14EB">
        <w:rPr>
          <w:rFonts w:ascii="Arial" w:hAnsi="Arial" w:cs="Arial"/>
          <w:sz w:val="20"/>
          <w:szCs w:val="20"/>
        </w:rPr>
        <w:t>от 08 февраля 2023 г. № 9</w:t>
      </w:r>
    </w:p>
    <w:p w:rsidR="002C64A6" w:rsidRPr="001D14EB" w:rsidRDefault="002C64A6" w:rsidP="002C64A6">
      <w:pPr>
        <w:widowControl w:val="0"/>
        <w:autoSpaceDE w:val="0"/>
        <w:autoSpaceDN w:val="0"/>
        <w:adjustRightInd w:val="0"/>
        <w:jc w:val="center"/>
        <w:rPr>
          <w:rFonts w:ascii="Arial" w:hAnsi="Arial" w:cs="Arial"/>
          <w:sz w:val="20"/>
          <w:szCs w:val="20"/>
        </w:rPr>
      </w:pPr>
      <w:r w:rsidRPr="001D14EB">
        <w:rPr>
          <w:rFonts w:ascii="Arial" w:hAnsi="Arial" w:cs="Arial"/>
          <w:sz w:val="20"/>
          <w:szCs w:val="20"/>
        </w:rPr>
        <w:t>Перечень должностей,</w:t>
      </w:r>
    </w:p>
    <w:p w:rsidR="002C64A6" w:rsidRPr="001D14EB" w:rsidRDefault="002C64A6" w:rsidP="001D14EB">
      <w:pPr>
        <w:widowControl w:val="0"/>
        <w:autoSpaceDE w:val="0"/>
        <w:autoSpaceDN w:val="0"/>
        <w:adjustRightInd w:val="0"/>
        <w:spacing w:after="0"/>
        <w:jc w:val="center"/>
        <w:rPr>
          <w:rFonts w:ascii="Arial" w:hAnsi="Arial" w:cs="Arial"/>
          <w:sz w:val="20"/>
          <w:szCs w:val="20"/>
        </w:rPr>
      </w:pPr>
      <w:r w:rsidRPr="001D14EB">
        <w:rPr>
          <w:rFonts w:ascii="Arial" w:hAnsi="Arial" w:cs="Arial"/>
          <w:sz w:val="20"/>
          <w:szCs w:val="20"/>
        </w:rPr>
        <w:t>входящих в состав комиссии по установлению фактов проживания граждан</w:t>
      </w:r>
      <w:r w:rsidRPr="001D14EB">
        <w:rPr>
          <w:rFonts w:ascii="Arial" w:hAnsi="Arial" w:cs="Arial"/>
          <w:sz w:val="20"/>
          <w:szCs w:val="20"/>
        </w:rPr>
        <w:br/>
        <w:t>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w:t>
      </w:r>
      <w:r w:rsidR="001D14EB" w:rsidRPr="001D14EB">
        <w:rPr>
          <w:rFonts w:ascii="Arial" w:hAnsi="Arial" w:cs="Arial"/>
          <w:sz w:val="20"/>
          <w:szCs w:val="20"/>
        </w:rPr>
        <w:t>езультате чрезвычайной ситуации</w:t>
      </w:r>
    </w:p>
    <w:p w:rsidR="002C64A6" w:rsidRPr="001D14EB" w:rsidRDefault="002C64A6" w:rsidP="001D14EB">
      <w:pPr>
        <w:widowControl w:val="0"/>
        <w:autoSpaceDE w:val="0"/>
        <w:autoSpaceDN w:val="0"/>
        <w:adjustRightInd w:val="0"/>
        <w:spacing w:after="0"/>
        <w:jc w:val="both"/>
        <w:rPr>
          <w:rFonts w:ascii="Arial" w:hAnsi="Arial" w:cs="Arial"/>
          <w:sz w:val="20"/>
          <w:szCs w:val="20"/>
        </w:rPr>
      </w:pPr>
      <w:r w:rsidRPr="001D14EB">
        <w:rPr>
          <w:rFonts w:ascii="Arial" w:hAnsi="Arial" w:cs="Arial"/>
          <w:sz w:val="20"/>
          <w:szCs w:val="20"/>
        </w:rPr>
        <w:t>Председатель комиссии: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Глава Большереченского муни</w:t>
      </w:r>
      <w:r w:rsidR="001D14EB" w:rsidRPr="001D14EB">
        <w:rPr>
          <w:rFonts w:ascii="Arial" w:hAnsi="Arial" w:cs="Arial"/>
          <w:sz w:val="20"/>
          <w:szCs w:val="20"/>
        </w:rPr>
        <w:t>ципального образования;</w:t>
      </w:r>
    </w:p>
    <w:p w:rsidR="002C64A6" w:rsidRPr="001D14EB" w:rsidRDefault="002C64A6" w:rsidP="001D14EB">
      <w:pPr>
        <w:widowControl w:val="0"/>
        <w:autoSpaceDE w:val="0"/>
        <w:autoSpaceDN w:val="0"/>
        <w:adjustRightInd w:val="0"/>
        <w:spacing w:after="0"/>
        <w:jc w:val="both"/>
        <w:rPr>
          <w:rFonts w:ascii="Arial" w:hAnsi="Arial" w:cs="Arial"/>
          <w:sz w:val="20"/>
          <w:szCs w:val="20"/>
        </w:rPr>
      </w:pPr>
      <w:r w:rsidRPr="001D14EB">
        <w:rPr>
          <w:rFonts w:ascii="Arial" w:hAnsi="Arial" w:cs="Arial"/>
          <w:sz w:val="20"/>
          <w:szCs w:val="20"/>
        </w:rPr>
        <w:t>Секретарь комиссии: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Специалист по организационным вопросам администрации Большереченского муниципального образования</w:t>
      </w:r>
      <w:r w:rsidR="001D14EB">
        <w:rPr>
          <w:rFonts w:ascii="Arial" w:hAnsi="Arial" w:cs="Arial"/>
          <w:sz w:val="20"/>
          <w:szCs w:val="20"/>
        </w:rPr>
        <w:t>;</w:t>
      </w:r>
    </w:p>
    <w:p w:rsidR="002C64A6" w:rsidRPr="001D14EB" w:rsidRDefault="002C64A6" w:rsidP="001D14EB">
      <w:pPr>
        <w:widowControl w:val="0"/>
        <w:autoSpaceDE w:val="0"/>
        <w:autoSpaceDN w:val="0"/>
        <w:adjustRightInd w:val="0"/>
        <w:spacing w:after="0"/>
        <w:ind w:firstLine="720"/>
        <w:rPr>
          <w:rFonts w:ascii="Arial" w:hAnsi="Arial" w:cs="Arial"/>
          <w:sz w:val="20"/>
          <w:szCs w:val="20"/>
        </w:rPr>
      </w:pPr>
      <w:r w:rsidRPr="001D14EB">
        <w:rPr>
          <w:rFonts w:ascii="Arial" w:hAnsi="Arial" w:cs="Arial"/>
          <w:sz w:val="20"/>
          <w:szCs w:val="20"/>
        </w:rPr>
        <w:t>Члены комиссии:</w:t>
      </w:r>
    </w:p>
    <w:p w:rsidR="002C64A6" w:rsidRPr="001D14EB" w:rsidRDefault="002C64A6" w:rsidP="001D14EB">
      <w:pPr>
        <w:widowControl w:val="0"/>
        <w:autoSpaceDE w:val="0"/>
        <w:autoSpaceDN w:val="0"/>
        <w:adjustRightInd w:val="0"/>
        <w:spacing w:after="0"/>
        <w:ind w:firstLine="720"/>
        <w:rPr>
          <w:rFonts w:ascii="Arial" w:hAnsi="Arial" w:cs="Arial"/>
          <w:sz w:val="20"/>
          <w:szCs w:val="20"/>
        </w:rPr>
      </w:pPr>
      <w:r w:rsidRPr="001D14EB">
        <w:rPr>
          <w:rFonts w:ascii="Arial" w:hAnsi="Arial" w:cs="Arial"/>
          <w:sz w:val="20"/>
          <w:szCs w:val="20"/>
        </w:rPr>
        <w:t>Ведущий специалист ЖКХ администрации Большереченского муниципального образования;</w:t>
      </w:r>
    </w:p>
    <w:p w:rsidR="002C64A6" w:rsidRPr="001D14EB" w:rsidRDefault="002C64A6" w:rsidP="001D14EB">
      <w:pPr>
        <w:widowControl w:val="0"/>
        <w:autoSpaceDE w:val="0"/>
        <w:autoSpaceDN w:val="0"/>
        <w:adjustRightInd w:val="0"/>
        <w:spacing w:after="0"/>
        <w:ind w:firstLine="720"/>
        <w:rPr>
          <w:rFonts w:ascii="Arial" w:hAnsi="Arial" w:cs="Arial"/>
          <w:sz w:val="20"/>
          <w:szCs w:val="20"/>
        </w:rPr>
      </w:pPr>
      <w:r w:rsidRPr="001D14EB">
        <w:rPr>
          <w:rFonts w:ascii="Arial" w:hAnsi="Arial" w:cs="Arial"/>
          <w:sz w:val="20"/>
          <w:szCs w:val="20"/>
        </w:rPr>
        <w:t>Ведущий специалист по бюджетному учету администрации Большереченского муниципального образования;</w:t>
      </w:r>
    </w:p>
    <w:p w:rsidR="002C64A6" w:rsidRPr="001D14EB" w:rsidRDefault="002C64A6" w:rsidP="001D14EB">
      <w:pPr>
        <w:widowControl w:val="0"/>
        <w:autoSpaceDE w:val="0"/>
        <w:autoSpaceDN w:val="0"/>
        <w:adjustRightInd w:val="0"/>
        <w:spacing w:after="0"/>
        <w:ind w:firstLine="720"/>
        <w:rPr>
          <w:rFonts w:ascii="Arial" w:hAnsi="Arial" w:cs="Arial"/>
          <w:sz w:val="20"/>
          <w:szCs w:val="20"/>
        </w:rPr>
      </w:pPr>
      <w:r w:rsidRPr="001D14EB">
        <w:rPr>
          <w:rFonts w:ascii="Arial" w:hAnsi="Arial" w:cs="Arial"/>
          <w:sz w:val="20"/>
          <w:szCs w:val="20"/>
        </w:rPr>
        <w:t>Специалист по социальной работе администрации Большереченского муниципального образования.</w:t>
      </w:r>
    </w:p>
    <w:p w:rsidR="002C64A6" w:rsidRPr="00533BFD" w:rsidRDefault="002C64A6" w:rsidP="001D14EB">
      <w:pPr>
        <w:widowControl w:val="0"/>
        <w:autoSpaceDE w:val="0"/>
        <w:autoSpaceDN w:val="0"/>
        <w:adjustRightInd w:val="0"/>
        <w:rPr>
          <w:rFonts w:ascii="Arial" w:hAnsi="Arial" w:cs="Arial"/>
        </w:rPr>
      </w:pPr>
    </w:p>
    <w:p w:rsidR="002C64A6" w:rsidRPr="001D14EB" w:rsidRDefault="002C64A6" w:rsidP="001D14EB">
      <w:pPr>
        <w:widowControl w:val="0"/>
        <w:autoSpaceDE w:val="0"/>
        <w:autoSpaceDN w:val="0"/>
        <w:adjustRightInd w:val="0"/>
        <w:spacing w:after="0"/>
        <w:jc w:val="right"/>
        <w:rPr>
          <w:rFonts w:ascii="Arial" w:hAnsi="Arial" w:cs="Arial"/>
          <w:sz w:val="20"/>
          <w:szCs w:val="20"/>
        </w:rPr>
      </w:pPr>
      <w:r w:rsidRPr="001D14EB">
        <w:rPr>
          <w:rFonts w:ascii="Arial" w:hAnsi="Arial" w:cs="Arial"/>
          <w:sz w:val="20"/>
          <w:szCs w:val="20"/>
        </w:rPr>
        <w:t>Приложение 2</w:t>
      </w:r>
    </w:p>
    <w:p w:rsidR="002C64A6" w:rsidRPr="001D14EB" w:rsidRDefault="002C64A6" w:rsidP="001D14EB">
      <w:pPr>
        <w:widowControl w:val="0"/>
        <w:autoSpaceDE w:val="0"/>
        <w:autoSpaceDN w:val="0"/>
        <w:adjustRightInd w:val="0"/>
        <w:spacing w:after="0"/>
        <w:jc w:val="right"/>
        <w:rPr>
          <w:rFonts w:ascii="Arial" w:hAnsi="Arial" w:cs="Arial"/>
          <w:sz w:val="20"/>
          <w:szCs w:val="20"/>
        </w:rPr>
      </w:pPr>
      <w:r w:rsidRPr="001D14EB">
        <w:rPr>
          <w:rFonts w:ascii="Arial" w:hAnsi="Arial" w:cs="Arial"/>
          <w:sz w:val="20"/>
          <w:szCs w:val="20"/>
        </w:rPr>
        <w:t>к постановлению Администрации</w:t>
      </w:r>
    </w:p>
    <w:p w:rsidR="002C64A6" w:rsidRPr="001D14EB" w:rsidRDefault="002C64A6" w:rsidP="001D14EB">
      <w:pPr>
        <w:widowControl w:val="0"/>
        <w:autoSpaceDE w:val="0"/>
        <w:autoSpaceDN w:val="0"/>
        <w:adjustRightInd w:val="0"/>
        <w:spacing w:after="0"/>
        <w:jc w:val="right"/>
        <w:rPr>
          <w:rFonts w:ascii="Arial" w:hAnsi="Arial" w:cs="Arial"/>
          <w:sz w:val="20"/>
          <w:szCs w:val="20"/>
        </w:rPr>
      </w:pPr>
      <w:r w:rsidRPr="001D14EB">
        <w:rPr>
          <w:rFonts w:ascii="Arial" w:hAnsi="Arial" w:cs="Arial"/>
          <w:sz w:val="20"/>
          <w:szCs w:val="20"/>
        </w:rPr>
        <w:t xml:space="preserve"> Большереченского муниципального образования </w:t>
      </w:r>
    </w:p>
    <w:p w:rsidR="002C64A6" w:rsidRPr="001D14EB" w:rsidRDefault="002C64A6" w:rsidP="001D14EB">
      <w:pPr>
        <w:widowControl w:val="0"/>
        <w:autoSpaceDE w:val="0"/>
        <w:autoSpaceDN w:val="0"/>
        <w:adjustRightInd w:val="0"/>
        <w:spacing w:after="0"/>
        <w:jc w:val="right"/>
        <w:rPr>
          <w:rFonts w:ascii="Arial" w:hAnsi="Arial" w:cs="Arial"/>
          <w:sz w:val="20"/>
          <w:szCs w:val="20"/>
        </w:rPr>
      </w:pPr>
      <w:r w:rsidRPr="001D14EB">
        <w:rPr>
          <w:rFonts w:ascii="Arial" w:hAnsi="Arial" w:cs="Arial"/>
          <w:sz w:val="20"/>
          <w:szCs w:val="20"/>
        </w:rPr>
        <w:t>от 08 февраля 2023 г. № 9</w:t>
      </w:r>
    </w:p>
    <w:p w:rsidR="002C64A6" w:rsidRPr="001D14EB" w:rsidRDefault="002C64A6" w:rsidP="001D14EB">
      <w:pPr>
        <w:widowControl w:val="0"/>
        <w:autoSpaceDE w:val="0"/>
        <w:autoSpaceDN w:val="0"/>
        <w:adjustRightInd w:val="0"/>
        <w:spacing w:after="0"/>
        <w:jc w:val="center"/>
        <w:rPr>
          <w:rFonts w:ascii="Arial" w:hAnsi="Arial" w:cs="Arial"/>
          <w:sz w:val="20"/>
          <w:szCs w:val="20"/>
        </w:rPr>
      </w:pPr>
      <w:r w:rsidRPr="001D14EB">
        <w:rPr>
          <w:rFonts w:ascii="Arial" w:hAnsi="Arial" w:cs="Arial"/>
          <w:sz w:val="20"/>
          <w:szCs w:val="20"/>
        </w:rPr>
        <w:t>ПОЛОЖЕНИЕ</w:t>
      </w:r>
    </w:p>
    <w:p w:rsidR="002C64A6" w:rsidRPr="001D14EB" w:rsidRDefault="002C64A6" w:rsidP="001D14EB">
      <w:pPr>
        <w:widowControl w:val="0"/>
        <w:autoSpaceDE w:val="0"/>
        <w:autoSpaceDN w:val="0"/>
        <w:adjustRightInd w:val="0"/>
        <w:spacing w:after="0"/>
        <w:ind w:firstLine="559"/>
        <w:jc w:val="center"/>
        <w:rPr>
          <w:rFonts w:ascii="Arial" w:hAnsi="Arial" w:cs="Arial"/>
          <w:sz w:val="20"/>
          <w:szCs w:val="20"/>
        </w:rPr>
      </w:pPr>
      <w:r w:rsidRPr="001D14EB">
        <w:rPr>
          <w:rFonts w:ascii="Arial" w:hAnsi="Arial" w:cs="Arial"/>
          <w:sz w:val="20"/>
          <w:szCs w:val="20"/>
        </w:rPr>
        <w:t>о комиссии по установлению фактов проживания граждан</w:t>
      </w:r>
    </w:p>
    <w:p w:rsidR="002C64A6" w:rsidRPr="001D14EB" w:rsidRDefault="002C64A6" w:rsidP="001D14EB">
      <w:pPr>
        <w:widowControl w:val="0"/>
        <w:autoSpaceDE w:val="0"/>
        <w:autoSpaceDN w:val="0"/>
        <w:adjustRightInd w:val="0"/>
        <w:spacing w:after="0"/>
        <w:ind w:firstLine="559"/>
        <w:jc w:val="center"/>
        <w:rPr>
          <w:rFonts w:ascii="Arial" w:hAnsi="Arial" w:cs="Arial"/>
          <w:sz w:val="20"/>
          <w:szCs w:val="20"/>
        </w:rPr>
      </w:pPr>
      <w:r w:rsidRPr="001D14EB">
        <w:rPr>
          <w:rFonts w:ascii="Arial" w:hAnsi="Arial" w:cs="Arial"/>
          <w:sz w:val="20"/>
          <w:szCs w:val="20"/>
        </w:rPr>
        <w:t>Российской Федерации, иностранных граждан и лиц без гражданства</w:t>
      </w:r>
    </w:p>
    <w:p w:rsidR="001D14EB" w:rsidRDefault="002C64A6" w:rsidP="001D14EB">
      <w:pPr>
        <w:widowControl w:val="0"/>
        <w:autoSpaceDE w:val="0"/>
        <w:autoSpaceDN w:val="0"/>
        <w:adjustRightInd w:val="0"/>
        <w:spacing w:after="0"/>
        <w:ind w:firstLine="559"/>
        <w:jc w:val="center"/>
        <w:rPr>
          <w:rFonts w:ascii="Arial" w:hAnsi="Arial" w:cs="Arial"/>
          <w:sz w:val="20"/>
          <w:szCs w:val="20"/>
        </w:rPr>
      </w:pPr>
      <w:r w:rsidRPr="001D14EB">
        <w:rPr>
          <w:rFonts w:ascii="Arial" w:hAnsi="Arial" w:cs="Arial"/>
          <w:sz w:val="20"/>
          <w:szCs w:val="20"/>
        </w:rPr>
        <w:t>в жилых помещениях, находящихся в зоне чрезвычайной ситуации, нарушения условий их жизнедеятельности и утраты ими имущества в р</w:t>
      </w:r>
      <w:r w:rsidR="001D14EB">
        <w:rPr>
          <w:rFonts w:ascii="Arial" w:hAnsi="Arial" w:cs="Arial"/>
          <w:sz w:val="20"/>
          <w:szCs w:val="20"/>
        </w:rPr>
        <w:t>езультате чрезвычайной ситуации</w:t>
      </w:r>
    </w:p>
    <w:p w:rsidR="002C64A6" w:rsidRPr="001D14EB" w:rsidRDefault="001D14EB" w:rsidP="001D14EB">
      <w:pPr>
        <w:widowControl w:val="0"/>
        <w:autoSpaceDE w:val="0"/>
        <w:autoSpaceDN w:val="0"/>
        <w:adjustRightInd w:val="0"/>
        <w:spacing w:after="0"/>
        <w:jc w:val="center"/>
        <w:rPr>
          <w:rFonts w:ascii="Arial" w:hAnsi="Arial" w:cs="Arial"/>
          <w:sz w:val="20"/>
          <w:szCs w:val="20"/>
        </w:rPr>
      </w:pPr>
      <w:r>
        <w:rPr>
          <w:rFonts w:ascii="Arial" w:hAnsi="Arial" w:cs="Arial"/>
          <w:sz w:val="20"/>
          <w:szCs w:val="20"/>
        </w:rPr>
        <w:t>I. Общие положения</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 xml:space="preserve">1. Комиссия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(далее - Комиссия) является постоянно действующим совещательным органом, созданным в целях </w:t>
      </w:r>
      <w:r w:rsidRPr="001D14EB">
        <w:rPr>
          <w:rFonts w:ascii="Arial" w:hAnsi="Arial" w:cs="Arial"/>
          <w:sz w:val="20"/>
          <w:szCs w:val="20"/>
        </w:rPr>
        <w:lastRenderedPageBreak/>
        <w:t>осуществления полномочий, определенных Федеральным законом от 21.12.1994 № 68-ФЗ «О защите населения и территорий от чрезвычайных ситуаций природного и техногенного характера».</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 Комиссия в своей деятельности руководствуется:</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Конституцией Российской Федерации, федеральными законами и иными нормативными правовыми актами Российской Федерации, Иркутской области,  Иркутского района;</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приказом МЧС России от 10.12.2021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w:t>
      </w:r>
    </w:p>
    <w:p w:rsidR="002C64A6" w:rsidRPr="001D14EB" w:rsidRDefault="002C64A6" w:rsidP="002C64A6">
      <w:pPr>
        <w:widowControl w:val="0"/>
        <w:autoSpaceDE w:val="0"/>
        <w:autoSpaceDN w:val="0"/>
        <w:adjustRightInd w:val="0"/>
        <w:ind w:firstLine="720"/>
        <w:jc w:val="both"/>
        <w:rPr>
          <w:rFonts w:ascii="Arial" w:hAnsi="Arial" w:cs="Arial"/>
          <w:sz w:val="20"/>
          <w:szCs w:val="20"/>
        </w:rPr>
      </w:pPr>
      <w:r w:rsidRPr="001D14EB">
        <w:rPr>
          <w:rFonts w:ascii="Arial" w:hAnsi="Arial" w:cs="Arial"/>
          <w:sz w:val="20"/>
          <w:szCs w:val="20"/>
        </w:rPr>
        <w:t>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Министерством Российской Федерации по делам гражданской обороны, чрезвычайным ситуациям и ликвидации последствий стихийных бедствий 03.03.2022 N 2-4-41-7-11;</w:t>
      </w:r>
    </w:p>
    <w:p w:rsidR="001D14EB" w:rsidRDefault="001D14EB" w:rsidP="001D14EB">
      <w:pPr>
        <w:widowControl w:val="0"/>
        <w:autoSpaceDE w:val="0"/>
        <w:autoSpaceDN w:val="0"/>
        <w:adjustRightInd w:val="0"/>
        <w:ind w:firstLine="720"/>
        <w:jc w:val="both"/>
        <w:rPr>
          <w:rFonts w:ascii="Arial" w:hAnsi="Arial" w:cs="Arial"/>
          <w:sz w:val="20"/>
          <w:szCs w:val="20"/>
        </w:rPr>
      </w:pPr>
      <w:r>
        <w:rPr>
          <w:rFonts w:ascii="Arial" w:hAnsi="Arial" w:cs="Arial"/>
          <w:sz w:val="20"/>
          <w:szCs w:val="20"/>
        </w:rPr>
        <w:t xml:space="preserve">настоящим Положением. </w:t>
      </w:r>
    </w:p>
    <w:p w:rsidR="002C64A6" w:rsidRPr="001D14EB" w:rsidRDefault="001D14EB" w:rsidP="001D14EB">
      <w:pPr>
        <w:widowControl w:val="0"/>
        <w:autoSpaceDE w:val="0"/>
        <w:autoSpaceDN w:val="0"/>
        <w:adjustRightInd w:val="0"/>
        <w:spacing w:after="0"/>
        <w:ind w:firstLine="720"/>
        <w:jc w:val="both"/>
        <w:rPr>
          <w:rFonts w:ascii="Arial" w:hAnsi="Arial" w:cs="Arial"/>
          <w:sz w:val="20"/>
          <w:szCs w:val="20"/>
        </w:rPr>
      </w:pPr>
      <w:r>
        <w:rPr>
          <w:rFonts w:ascii="Arial" w:hAnsi="Arial" w:cs="Arial"/>
          <w:sz w:val="20"/>
          <w:szCs w:val="20"/>
        </w:rPr>
        <w:t xml:space="preserve">                                   </w:t>
      </w:r>
      <w:r w:rsidR="002C64A6" w:rsidRPr="001D14EB">
        <w:rPr>
          <w:rFonts w:ascii="Arial" w:hAnsi="Arial" w:cs="Arial"/>
          <w:sz w:val="20"/>
          <w:szCs w:val="20"/>
        </w:rPr>
        <w:t>II. Функции и порядок организации работы Комиссии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3. Основными функциями Комиссии являются:</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установление факта проживания граждан Российской Федерации, иностранных граждан и лиц без гражданства (далее - граждане) в жилых помещениях, которые попали в зону чрезвычайной ситуации на территории Подымахинского муниципального образования, при введении режима функционирования "Чрезвычайная ситуация";</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установление факта нарушения условий жизнедеятельности граждан в результате чрезвычайной ситуации;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установление факта утраты гражданами имущества первой необходимости в результате чрезвычайной ситуации.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4. Основанием для начала работы Комиссии является поступившее заявление гражданина.</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Заявление подается в Комиссию по установленной форме (приложение 1 к настоящему Положению) с приложенными копиями документов, подтверждающими факт постоянного проживания в соответствии с перечнем, определенным приложением 2 к настоящему Положению. Копии документов должны быть надлежащего качества, читаемые, без исправлений. При поступлении документов в Комиссию проводится сверка копий с оригиналами документов, проставляется заверительная запись.</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5. Заявление в течение двух рабочих дней со дня поступления в Комиссию включается в график работы для установления факта постоянного проживания, утраты имущества первой необходимости и нарушения условий жизнедеятельности.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6. Комиссия в течение пяти рабочих дней со дня поступления заявления:</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 рассматривает документы (сведения) заявителя, подтверждающие факт проживания в жилом помещении, находящемся в зоне чрезвычайной ситуации;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 в случае недостаточности предоставленных сведений, запрашивает необходимые документы у заявителя;</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при непредставлении заявителем в установленный срок необходимых документов (сведений), факт проживания не может быть установлен, заявление не рассматривается, о чем заявитель уведомляется в письменной форме;</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3) запрашивает сведения от федеральных и региональных органов исполнительной власти, органов местного самоуправления Подымахинского муниципального образования и их структурных подразделений, должностных лиц организаций и учреждений с целью уточнения документов (сведений), представленных гражданами в целях подтверждения факта проживании граждан в жилых помещениях, находящихся в зоне чрезвычайной ситуации.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7. Обследование жилого помещения по адресу, указанному в заявлении, проводится в установленные сроки по месту расположения жилого помещения. Результаты обследования оформляются соответствующими актами.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 xml:space="preserve">Обследование жилого помещения может быть проведено комиссией и до поступления заявления </w:t>
      </w:r>
      <w:r w:rsidRPr="001D14EB">
        <w:rPr>
          <w:rFonts w:ascii="Arial" w:hAnsi="Arial" w:cs="Arial"/>
          <w:sz w:val="20"/>
          <w:szCs w:val="20"/>
        </w:rPr>
        <w:lastRenderedPageBreak/>
        <w:t>в администрацию района на основании муниципального правового акта, определяющего территорию, попавшую в зону чрезвычайной ситуации.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8. Уведомление заявителя о дате прибытия комиссии для проведения обследования осуществляется секретарем комиссии по телефону, указанному в заявлении.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9. При отсутствии возможности доступа комиссии в жилое помещение по адресу, указанном в заявлении, для проведения обследования (в том числе по причине отсутствия заявителя на момент работы комиссии), данный факт фиксируется в заключении комиссии с указанием даты, времени и фактов, которые послужили препятствием к проведению обследования с указанием даты уведомления заявителя. Комиссией составляется заключение (в 1 экземпляре) о невозможности обследования жилого помещения, при необходимости заверенная копия которого предоставляется заявителю в течение пяти рабочих дней.</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10. В случае, если обследование не проведено по уважительной причине, решением комиссии назначается дата повторного обследования жилого помещения. Заявитель о повторной дате проведения обследования комиссии уведомляется секретарем комиссии по телефону, указанному в заявлении.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11. Если обследование провести не представляется возможным по причинам, указанным в пункте 9 настоящего Положения, заявителю не может быть назначена выплата единовременной материальной помощи и (или) финансовой помощи по следующим основаниям:</w:t>
      </w:r>
    </w:p>
    <w:p w:rsidR="002C64A6" w:rsidRPr="001D14EB" w:rsidRDefault="002C64A6" w:rsidP="001D14EB">
      <w:pPr>
        <w:widowControl w:val="0"/>
        <w:autoSpaceDE w:val="0"/>
        <w:autoSpaceDN w:val="0"/>
        <w:adjustRightInd w:val="0"/>
        <w:spacing w:after="0"/>
        <w:jc w:val="both"/>
        <w:rPr>
          <w:rFonts w:ascii="Arial" w:hAnsi="Arial" w:cs="Arial"/>
          <w:sz w:val="20"/>
          <w:szCs w:val="20"/>
        </w:rPr>
      </w:pPr>
      <w:r w:rsidRPr="001D14EB">
        <w:rPr>
          <w:rFonts w:ascii="Arial" w:hAnsi="Arial" w:cs="Arial"/>
          <w:sz w:val="20"/>
          <w:szCs w:val="20"/>
        </w:rPr>
        <w:t>факт проживания заявителя в жилом помещении, указанном в заявлении,</w:t>
      </w:r>
    </w:p>
    <w:p w:rsidR="002C64A6" w:rsidRPr="001D14EB" w:rsidRDefault="002C64A6" w:rsidP="001D14EB">
      <w:pPr>
        <w:widowControl w:val="0"/>
        <w:autoSpaceDE w:val="0"/>
        <w:autoSpaceDN w:val="0"/>
        <w:adjustRightInd w:val="0"/>
        <w:spacing w:after="0"/>
        <w:jc w:val="both"/>
        <w:rPr>
          <w:rFonts w:ascii="Arial" w:hAnsi="Arial" w:cs="Arial"/>
          <w:sz w:val="20"/>
          <w:szCs w:val="20"/>
        </w:rPr>
      </w:pPr>
      <w:r w:rsidRPr="001D14EB">
        <w:rPr>
          <w:rFonts w:ascii="Arial" w:hAnsi="Arial" w:cs="Arial"/>
          <w:sz w:val="20"/>
          <w:szCs w:val="20"/>
        </w:rPr>
        <w:t>комиссией не установлен;</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факт утраты имущества первой необходимости в результате воздействия поражающих факторов источника чрезвычайной ситуации комиссией не установлен.</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12. После проведения обследования жилого помещения (с фиксацией фото и видео материалов) и на основании полученных сведений, указанных в пункте 6 настоящего Положения, актов обследования комиссия проводит анализ на предмет установления фактов, указанных в пункте 3 настоящего Положения.</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13. Комиссия анализирует полученные сведения и на основании собранных и представленных документов и материалов готовит заключение, которое определяет (устанавливает):</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 факт проживания в жилом помещении, находящемся в зоне чрезвычайной ситуации, по каждому лицу, указанному в заявлении;</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 нарушения условий жизнедеятельности в результате чрезвычайной ситуации (приложение 3 к Положению);</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3) факт утраты заявителем имущества первой необходимости в результате чрезвычайной ситуации (приложение 3 к Положению).</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14. Заключение комиссии подписывается всеми членами комиссии. При этом количество членов комиссии, подписывающих заключение комиссии, не может быть менее 2/3 ее состава.</w:t>
      </w:r>
    </w:p>
    <w:p w:rsidR="002C64A6" w:rsidRPr="001D14EB" w:rsidRDefault="002C64A6" w:rsidP="001D14EB">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15. Заключение комиссии составляется в одном экземпляре, утверждается Главой Большереченского муниципального образования  либо лицом его замещающим, с расшифровкой подписи, проставлением даты и заверяется соответствующей печатью. Копия заключения комиссии представляется заявителю по требованию.</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16. В случае приостановления работы комиссии на основании акта, принятого органом местного самоуправления, в результате воздействия поражающих факторов источника чрезвычайной ситуации, препятствующих установлению фактов, указанных в пункте 3 настоящего положения, дата обследования назначается</w:t>
      </w:r>
      <w:r w:rsidR="006C0C95">
        <w:rPr>
          <w:rFonts w:ascii="Arial" w:hAnsi="Arial" w:cs="Arial"/>
          <w:sz w:val="20"/>
          <w:szCs w:val="20"/>
        </w:rPr>
        <w:t xml:space="preserve"> после возобновления ее работы.</w:t>
      </w:r>
    </w:p>
    <w:p w:rsidR="002C64A6" w:rsidRPr="001D14EB" w:rsidRDefault="002C64A6" w:rsidP="006C0C95">
      <w:pPr>
        <w:widowControl w:val="0"/>
        <w:autoSpaceDE w:val="0"/>
        <w:autoSpaceDN w:val="0"/>
        <w:adjustRightInd w:val="0"/>
        <w:spacing w:after="0"/>
        <w:jc w:val="center"/>
        <w:rPr>
          <w:rFonts w:ascii="Arial" w:hAnsi="Arial" w:cs="Arial"/>
          <w:sz w:val="20"/>
          <w:szCs w:val="20"/>
        </w:rPr>
      </w:pPr>
      <w:r w:rsidRPr="001D14EB">
        <w:rPr>
          <w:rFonts w:ascii="Arial" w:hAnsi="Arial" w:cs="Arial"/>
          <w:sz w:val="20"/>
          <w:szCs w:val="20"/>
        </w:rPr>
        <w:t>III. Критерии установления факта проживания граждан</w:t>
      </w:r>
    </w:p>
    <w:p w:rsidR="002C64A6" w:rsidRPr="001D14EB" w:rsidRDefault="002C64A6" w:rsidP="006C0C95">
      <w:pPr>
        <w:widowControl w:val="0"/>
        <w:autoSpaceDE w:val="0"/>
        <w:autoSpaceDN w:val="0"/>
        <w:adjustRightInd w:val="0"/>
        <w:spacing w:after="0"/>
        <w:jc w:val="center"/>
        <w:rPr>
          <w:rFonts w:ascii="Arial" w:hAnsi="Arial" w:cs="Arial"/>
          <w:sz w:val="20"/>
          <w:szCs w:val="20"/>
        </w:rPr>
      </w:pPr>
      <w:r w:rsidRPr="001D14EB">
        <w:rPr>
          <w:rFonts w:ascii="Arial" w:hAnsi="Arial" w:cs="Arial"/>
          <w:sz w:val="20"/>
          <w:szCs w:val="20"/>
        </w:rPr>
        <w:t>в жилом помещении, находящемся в зоне чрезвычайной ситуации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18. Факт проживания граждан от 14 лет и старше в жилых помещениях, которые попали в зону чрезвычайной ситуации, при введении режима функционирования "Чрезвычайная ситуация" устанавливается решением Комиссии на основании следующих критериев:</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 гражданин зарегистрирован по месту жительства в жилом помещении, которое попало в зону чрезвычайной ситуации, при введении режима функционирования "Чрезвычайная ситуация";</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 гражданин зарегистрирован по месту пребывания в жилом помещении, которое попало в зону чрезвычайной ситуации, при введении режима функционирования "Чрезвычайная ситуация";</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3) имеется договор аренды жилого помещения, которое попало в зону чрезвычайной ситуации;</w:t>
      </w:r>
    </w:p>
    <w:p w:rsidR="002C64A6" w:rsidRPr="001D14EB" w:rsidRDefault="002C64A6" w:rsidP="002C64A6">
      <w:pPr>
        <w:widowControl w:val="0"/>
        <w:autoSpaceDE w:val="0"/>
        <w:autoSpaceDN w:val="0"/>
        <w:adjustRightInd w:val="0"/>
        <w:ind w:firstLine="720"/>
        <w:jc w:val="both"/>
        <w:rPr>
          <w:rFonts w:ascii="Arial" w:hAnsi="Arial" w:cs="Arial"/>
          <w:sz w:val="20"/>
          <w:szCs w:val="20"/>
        </w:rPr>
      </w:pPr>
      <w:r w:rsidRPr="001D14EB">
        <w:rPr>
          <w:rFonts w:ascii="Arial" w:hAnsi="Arial" w:cs="Arial"/>
          <w:sz w:val="20"/>
          <w:szCs w:val="20"/>
        </w:rPr>
        <w:t>4) имеется договор социального найма жилого помещения, которое попало в зону чрезвычайной ситуации;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lastRenderedPageBreak/>
        <w:t>5) имеется выписка из домовой книги, справка о составе семьи;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6) имеются справки с места работы или учебы;</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7) имеются документы, подтверждающие оказание медицинских, образовательных, социальных услуг, подтверждающие факт получения образовательных или медицинских услуг по месту жительства;</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8) имеется информационная справка МО МВД России по Иркутскому району о проживании по указанному адресу;</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9) имеется судебное решение об установлении факта проживания гражданина в жилом помещении, которое попало в зону чрезвычайной ситуации.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 xml:space="preserve">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w:t>
      </w:r>
      <w:r w:rsidR="006C0C95">
        <w:rPr>
          <w:rFonts w:ascii="Arial" w:hAnsi="Arial" w:cs="Arial"/>
          <w:sz w:val="20"/>
          <w:szCs w:val="20"/>
        </w:rPr>
        <w:t>с которым проживает ребенок.</w:t>
      </w:r>
    </w:p>
    <w:p w:rsidR="002C64A6" w:rsidRPr="001D14EB" w:rsidRDefault="002C64A6" w:rsidP="006C0C95">
      <w:pPr>
        <w:widowControl w:val="0"/>
        <w:autoSpaceDE w:val="0"/>
        <w:autoSpaceDN w:val="0"/>
        <w:adjustRightInd w:val="0"/>
        <w:spacing w:after="0"/>
        <w:jc w:val="center"/>
        <w:rPr>
          <w:rFonts w:ascii="Arial" w:hAnsi="Arial" w:cs="Arial"/>
          <w:sz w:val="20"/>
          <w:szCs w:val="20"/>
        </w:rPr>
      </w:pPr>
      <w:r w:rsidRPr="001D14EB">
        <w:rPr>
          <w:rFonts w:ascii="Arial" w:hAnsi="Arial" w:cs="Arial"/>
          <w:sz w:val="20"/>
          <w:szCs w:val="20"/>
        </w:rPr>
        <w:t>IV. Критерии установления фактов нарушения</w:t>
      </w:r>
    </w:p>
    <w:p w:rsidR="002C64A6" w:rsidRPr="001D14EB" w:rsidRDefault="002C64A6" w:rsidP="006C0C95">
      <w:pPr>
        <w:widowControl w:val="0"/>
        <w:autoSpaceDE w:val="0"/>
        <w:autoSpaceDN w:val="0"/>
        <w:adjustRightInd w:val="0"/>
        <w:spacing w:after="0"/>
        <w:jc w:val="center"/>
        <w:rPr>
          <w:rFonts w:ascii="Arial" w:hAnsi="Arial" w:cs="Arial"/>
          <w:sz w:val="20"/>
          <w:szCs w:val="20"/>
        </w:rPr>
      </w:pPr>
      <w:r w:rsidRPr="001D14EB">
        <w:rPr>
          <w:rFonts w:ascii="Arial" w:hAnsi="Arial" w:cs="Arial"/>
          <w:sz w:val="20"/>
          <w:szCs w:val="20"/>
        </w:rPr>
        <w:t>условий жизнедеятельности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19. На основании приказа МЧС России от 30.12.2011 №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(далее - приказ № 795)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 невозможность проживания граждан в жилых помещениях;</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3) нарушение санитарно-эпидемиологического благополучия граждан.</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20. 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 состояние здания (помещения);</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 состояние инженерной инфраструктуры здания (помещения) (теплоснабжения, водоснабжения, электроснабжения);</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3) возможность использования лифта.</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Состояние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поврежден или частично разрушен:</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хотя бы один из следующих конструктивных элементов здания: фундамент, стены, перегородки, перекрытия, полы, крыша;</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тепловой контур здания (помещения): окна и двери, печное отопление;</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электрооборудование.</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Невозможность проживания гражданина в жилых помещениях констатируется, если в результате чрезвычайной ситуации более суток прекращено теплоснабжение и (или) водоснабжение и (или) электроснабжение жилого здания (помещения), осуществляемое до чрезвычайной ситуации.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Возможность использования лифта определяется визуально. Невозможность проживания гражданина в жилых помещениях констатируется,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21.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 определения наличия и состава общественного транспорта в районе проживания гражданина;</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 определения возможности функционирования общественного транспорта, осуществляемого до чрезвычайной ситуации.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 xml:space="preserve">Невозможность осуществления транспортного сообщения констатируется, при наличии абсолютной невозможности функционирования общественного и (или) личного транспорта между </w:t>
      </w:r>
      <w:r w:rsidRPr="001D14EB">
        <w:rPr>
          <w:rFonts w:ascii="Arial" w:hAnsi="Arial" w:cs="Arial"/>
          <w:sz w:val="20"/>
          <w:szCs w:val="20"/>
        </w:rPr>
        <w:lastRenderedPageBreak/>
        <w:t>территорией проживания граждан и иными территориями, где условия жизнедеятельности не были нарушены.</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22. Критерий нарушения санитарно-эпидемиологического благополучия граждан оценивается инструментально уполномоченными организациями. 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w:t>
      </w:r>
      <w:r w:rsidR="006C0C95">
        <w:rPr>
          <w:rFonts w:ascii="Arial" w:hAnsi="Arial" w:cs="Arial"/>
          <w:sz w:val="20"/>
          <w:szCs w:val="20"/>
        </w:rPr>
        <w:t>дельно допустимые концентрации.</w:t>
      </w:r>
    </w:p>
    <w:p w:rsidR="002C64A6" w:rsidRPr="001D14EB" w:rsidRDefault="002C64A6" w:rsidP="006C0C95">
      <w:pPr>
        <w:widowControl w:val="0"/>
        <w:autoSpaceDE w:val="0"/>
        <w:autoSpaceDN w:val="0"/>
        <w:adjustRightInd w:val="0"/>
        <w:spacing w:after="0"/>
        <w:jc w:val="center"/>
        <w:rPr>
          <w:rFonts w:ascii="Arial" w:hAnsi="Arial" w:cs="Arial"/>
          <w:sz w:val="20"/>
          <w:szCs w:val="20"/>
        </w:rPr>
      </w:pPr>
      <w:r w:rsidRPr="001D14EB">
        <w:rPr>
          <w:rFonts w:ascii="Arial" w:hAnsi="Arial" w:cs="Arial"/>
          <w:sz w:val="20"/>
          <w:szCs w:val="20"/>
        </w:rPr>
        <w:t>V. Критерии установления фактов утраты</w:t>
      </w:r>
    </w:p>
    <w:p w:rsidR="002C64A6" w:rsidRPr="001D14EB" w:rsidRDefault="002C64A6" w:rsidP="006C0C95">
      <w:pPr>
        <w:widowControl w:val="0"/>
        <w:autoSpaceDE w:val="0"/>
        <w:autoSpaceDN w:val="0"/>
        <w:adjustRightInd w:val="0"/>
        <w:spacing w:after="0"/>
        <w:jc w:val="center"/>
        <w:rPr>
          <w:rFonts w:ascii="Arial" w:hAnsi="Arial" w:cs="Arial"/>
          <w:sz w:val="20"/>
          <w:szCs w:val="20"/>
        </w:rPr>
      </w:pPr>
      <w:r w:rsidRPr="001D14EB">
        <w:rPr>
          <w:rFonts w:ascii="Arial" w:hAnsi="Arial" w:cs="Arial"/>
          <w:sz w:val="20"/>
          <w:szCs w:val="20"/>
        </w:rPr>
        <w:t>имущества первой необходимости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23. Критерии принятия решения по установлению факта утраты ими имущества в результате чрезвычайной ситуации.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Под имуществом первой необходимости понимается установленный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 предметы для хранения и приготовления пищи - холодильник, газовая плита (электроплита) и шкаф для посуды;</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 предметы мебели для приема пищи - стол и стул (табуретка);</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3) предметы мебели для сна - кровать (диван);</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4) предметы средств информирования граждан - телевизор (радио);</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5)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 иные печи, работающие на различных видах топлива.</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24. Факт утраты имущества первой необходимости устанавливается решением Комиссии исходя из следующих критериев:</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указанных в пункте 23 настоящего Положения, в состояние, непригодное для дальнейшего использования.</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25.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1D14EB" w:rsidRDefault="002C64A6" w:rsidP="006C0C95">
      <w:pPr>
        <w:widowControl w:val="0"/>
        <w:autoSpaceDE w:val="0"/>
        <w:autoSpaceDN w:val="0"/>
        <w:adjustRightInd w:val="0"/>
        <w:spacing w:after="0"/>
        <w:jc w:val="center"/>
        <w:rPr>
          <w:rFonts w:ascii="Arial" w:hAnsi="Arial" w:cs="Arial"/>
          <w:sz w:val="20"/>
          <w:szCs w:val="20"/>
        </w:rPr>
      </w:pPr>
      <w:r w:rsidRPr="001D14EB">
        <w:rPr>
          <w:rFonts w:ascii="Arial" w:hAnsi="Arial" w:cs="Arial"/>
          <w:sz w:val="20"/>
          <w:szCs w:val="20"/>
        </w:rPr>
        <w:t>VI. Права Комиссии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26. Комиссия в пределах своей компетенции имеет право:</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1) обращаться к гражданам, подавшим заявление, указанное в пункте 4 настоящего Положения,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2) заслушивать на своих заседаниях представителей органов местного самоуправления муниципальных образований Подымахинского муниципального образования, организаций и учреждений, граждан, подавших заявление, указанное в пункте 4 настоящего Положения, по вопросам, относящимся к предмету ведения Комиссии;</w:t>
      </w:r>
    </w:p>
    <w:p w:rsidR="002C64A6" w:rsidRPr="001D14EB" w:rsidRDefault="002C64A6" w:rsidP="006C0C95">
      <w:pPr>
        <w:widowControl w:val="0"/>
        <w:autoSpaceDE w:val="0"/>
        <w:autoSpaceDN w:val="0"/>
        <w:adjustRightInd w:val="0"/>
        <w:spacing w:after="0"/>
        <w:ind w:firstLine="720"/>
        <w:jc w:val="both"/>
        <w:rPr>
          <w:rFonts w:ascii="Arial" w:hAnsi="Arial" w:cs="Arial"/>
          <w:sz w:val="20"/>
          <w:szCs w:val="20"/>
        </w:rPr>
      </w:pPr>
      <w:r w:rsidRPr="001D14EB">
        <w:rPr>
          <w:rFonts w:ascii="Arial" w:hAnsi="Arial" w:cs="Arial"/>
          <w:sz w:val="20"/>
          <w:szCs w:val="20"/>
        </w:rPr>
        <w:t>3) привлекать для участия в своей работе представителей органов местного самоуправления Подымахинского муниципального образования и организаций по согласованию с их руководителями.</w:t>
      </w:r>
    </w:p>
    <w:p w:rsidR="002C64A6" w:rsidRPr="00533BFD" w:rsidRDefault="002C64A6" w:rsidP="006C0C95">
      <w:pPr>
        <w:widowControl w:val="0"/>
        <w:autoSpaceDE w:val="0"/>
        <w:autoSpaceDN w:val="0"/>
        <w:adjustRightInd w:val="0"/>
        <w:rPr>
          <w:rFonts w:ascii="Arial" w:hAnsi="Arial" w:cs="Arial"/>
        </w:rPr>
      </w:pPr>
    </w:p>
    <w:p w:rsidR="002C64A6" w:rsidRPr="006C0C95" w:rsidRDefault="002C64A6" w:rsidP="006C0C95">
      <w:pPr>
        <w:widowControl w:val="0"/>
        <w:autoSpaceDE w:val="0"/>
        <w:autoSpaceDN w:val="0"/>
        <w:adjustRightInd w:val="0"/>
        <w:spacing w:after="0"/>
        <w:ind w:firstLine="698"/>
        <w:jc w:val="right"/>
        <w:rPr>
          <w:rFonts w:ascii="Arial" w:hAnsi="Arial" w:cs="Arial"/>
          <w:sz w:val="20"/>
          <w:szCs w:val="20"/>
        </w:rPr>
      </w:pPr>
      <w:r w:rsidRPr="006C0C95">
        <w:rPr>
          <w:rFonts w:ascii="Arial" w:hAnsi="Arial" w:cs="Arial"/>
          <w:sz w:val="20"/>
          <w:szCs w:val="20"/>
        </w:rPr>
        <w:t>Приложение 1 к Положению</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6C0C95" w:rsidRDefault="002C64A6" w:rsidP="006C0C95">
      <w:pPr>
        <w:widowControl w:val="0"/>
        <w:autoSpaceDE w:val="0"/>
        <w:autoSpaceDN w:val="0"/>
        <w:adjustRightInd w:val="0"/>
        <w:spacing w:after="0"/>
        <w:ind w:left="3402"/>
        <w:rPr>
          <w:rFonts w:ascii="Arial" w:hAnsi="Arial" w:cs="Arial"/>
          <w:sz w:val="20"/>
          <w:szCs w:val="20"/>
        </w:rPr>
      </w:pPr>
      <w:r w:rsidRPr="006C0C95">
        <w:rPr>
          <w:rFonts w:ascii="Arial" w:hAnsi="Arial" w:cs="Arial"/>
          <w:sz w:val="20"/>
          <w:szCs w:val="20"/>
        </w:rPr>
        <w:t xml:space="preserve">Главе Большереченского МО  - Председателю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w:t>
      </w:r>
      <w:r w:rsidRPr="006C0C95">
        <w:rPr>
          <w:rFonts w:ascii="Arial" w:hAnsi="Arial" w:cs="Arial"/>
          <w:sz w:val="20"/>
          <w:szCs w:val="20"/>
        </w:rPr>
        <w:lastRenderedPageBreak/>
        <w:t>жизнедеятельности и утраты ими имущества в результате чрезвычайной ситуации, возникшей на территории Большереченского муниципального образования</w:t>
      </w:r>
    </w:p>
    <w:p w:rsidR="002C64A6" w:rsidRPr="006C0C95" w:rsidRDefault="002C64A6" w:rsidP="006C0C95">
      <w:pPr>
        <w:widowControl w:val="0"/>
        <w:autoSpaceDE w:val="0"/>
        <w:autoSpaceDN w:val="0"/>
        <w:adjustRightInd w:val="0"/>
        <w:spacing w:after="0"/>
        <w:ind w:left="3402"/>
        <w:rPr>
          <w:rFonts w:ascii="Arial" w:hAnsi="Arial" w:cs="Arial"/>
          <w:sz w:val="20"/>
          <w:szCs w:val="20"/>
        </w:rPr>
      </w:pPr>
      <w:r w:rsidRPr="006C0C95">
        <w:rPr>
          <w:rFonts w:ascii="Arial" w:hAnsi="Arial" w:cs="Arial"/>
          <w:sz w:val="20"/>
          <w:szCs w:val="20"/>
        </w:rPr>
        <w:t>____________________________________________</w:t>
      </w:r>
    </w:p>
    <w:p w:rsidR="002C64A6" w:rsidRPr="006C0C95" w:rsidRDefault="002C64A6" w:rsidP="006C0C95">
      <w:pPr>
        <w:widowControl w:val="0"/>
        <w:autoSpaceDE w:val="0"/>
        <w:autoSpaceDN w:val="0"/>
        <w:adjustRightInd w:val="0"/>
        <w:spacing w:after="0"/>
        <w:ind w:left="3402"/>
        <w:jc w:val="right"/>
        <w:rPr>
          <w:rFonts w:ascii="Arial" w:hAnsi="Arial" w:cs="Arial"/>
          <w:sz w:val="20"/>
          <w:szCs w:val="20"/>
        </w:rPr>
      </w:pPr>
      <w:r w:rsidRPr="006C0C95">
        <w:rPr>
          <w:rFonts w:ascii="Arial" w:hAnsi="Arial" w:cs="Arial"/>
          <w:sz w:val="20"/>
          <w:szCs w:val="20"/>
        </w:rPr>
        <w:t>(Ф.И.О.)</w:t>
      </w:r>
    </w:p>
    <w:p w:rsidR="002C64A6" w:rsidRPr="006C0C95" w:rsidRDefault="002C64A6" w:rsidP="006C0C95">
      <w:pPr>
        <w:widowControl w:val="0"/>
        <w:autoSpaceDE w:val="0"/>
        <w:autoSpaceDN w:val="0"/>
        <w:adjustRightInd w:val="0"/>
        <w:spacing w:after="0"/>
        <w:ind w:left="3402"/>
        <w:jc w:val="right"/>
        <w:rPr>
          <w:rFonts w:ascii="Arial" w:hAnsi="Arial" w:cs="Arial"/>
          <w:sz w:val="20"/>
          <w:szCs w:val="20"/>
        </w:rPr>
      </w:pPr>
      <w:r w:rsidRPr="006C0C95">
        <w:rPr>
          <w:rFonts w:ascii="Arial" w:hAnsi="Arial" w:cs="Arial"/>
          <w:sz w:val="20"/>
          <w:szCs w:val="20"/>
        </w:rPr>
        <w:t>от __________________________________________</w:t>
      </w:r>
    </w:p>
    <w:p w:rsidR="002C64A6" w:rsidRPr="006C0C95" w:rsidRDefault="002C64A6" w:rsidP="006C0C95">
      <w:pPr>
        <w:widowControl w:val="0"/>
        <w:autoSpaceDE w:val="0"/>
        <w:autoSpaceDN w:val="0"/>
        <w:adjustRightInd w:val="0"/>
        <w:spacing w:after="0"/>
        <w:ind w:left="3402"/>
        <w:jc w:val="right"/>
        <w:rPr>
          <w:rFonts w:ascii="Arial" w:hAnsi="Arial" w:cs="Arial"/>
          <w:sz w:val="20"/>
          <w:szCs w:val="20"/>
        </w:rPr>
      </w:pPr>
      <w:r w:rsidRPr="006C0C95">
        <w:rPr>
          <w:rFonts w:ascii="Arial" w:hAnsi="Arial" w:cs="Arial"/>
          <w:sz w:val="20"/>
          <w:szCs w:val="20"/>
        </w:rPr>
        <w:t>(Ф.И.О. заявителя) ___________________________________________</w:t>
      </w:r>
    </w:p>
    <w:p w:rsidR="002C64A6" w:rsidRPr="006C0C95" w:rsidRDefault="002C64A6" w:rsidP="006C0C95">
      <w:pPr>
        <w:widowControl w:val="0"/>
        <w:autoSpaceDE w:val="0"/>
        <w:autoSpaceDN w:val="0"/>
        <w:adjustRightInd w:val="0"/>
        <w:spacing w:after="0"/>
        <w:ind w:left="3402"/>
        <w:jc w:val="right"/>
        <w:rPr>
          <w:rFonts w:ascii="Arial" w:hAnsi="Arial" w:cs="Arial"/>
          <w:sz w:val="20"/>
          <w:szCs w:val="20"/>
        </w:rPr>
      </w:pPr>
      <w:r w:rsidRPr="006C0C95">
        <w:rPr>
          <w:rFonts w:ascii="Arial" w:hAnsi="Arial" w:cs="Arial"/>
          <w:sz w:val="20"/>
          <w:szCs w:val="20"/>
        </w:rPr>
        <w:t>проживающей (го) по адресу:</w:t>
      </w:r>
    </w:p>
    <w:p w:rsidR="002C64A6" w:rsidRPr="006C0C95" w:rsidRDefault="002C64A6" w:rsidP="006C0C95">
      <w:pPr>
        <w:widowControl w:val="0"/>
        <w:autoSpaceDE w:val="0"/>
        <w:autoSpaceDN w:val="0"/>
        <w:adjustRightInd w:val="0"/>
        <w:spacing w:after="0"/>
        <w:ind w:left="3402"/>
        <w:jc w:val="right"/>
        <w:rPr>
          <w:rFonts w:ascii="Arial" w:hAnsi="Arial" w:cs="Arial"/>
          <w:sz w:val="20"/>
          <w:szCs w:val="20"/>
        </w:rPr>
      </w:pPr>
      <w:r w:rsidRPr="006C0C95">
        <w:rPr>
          <w:rFonts w:ascii="Arial" w:hAnsi="Arial" w:cs="Arial"/>
          <w:sz w:val="20"/>
          <w:szCs w:val="20"/>
        </w:rPr>
        <w:t xml:space="preserve">___________________________________________ </w:t>
      </w:r>
    </w:p>
    <w:p w:rsidR="002C64A6" w:rsidRPr="006C0C95" w:rsidRDefault="002C64A6" w:rsidP="006C0C95">
      <w:pPr>
        <w:widowControl w:val="0"/>
        <w:autoSpaceDE w:val="0"/>
        <w:autoSpaceDN w:val="0"/>
        <w:adjustRightInd w:val="0"/>
        <w:spacing w:after="0"/>
        <w:ind w:left="3402"/>
        <w:jc w:val="right"/>
        <w:rPr>
          <w:rFonts w:ascii="Arial" w:hAnsi="Arial" w:cs="Arial"/>
          <w:sz w:val="20"/>
          <w:szCs w:val="20"/>
        </w:rPr>
      </w:pPr>
      <w:r w:rsidRPr="006C0C95">
        <w:rPr>
          <w:rFonts w:ascii="Arial" w:hAnsi="Arial" w:cs="Arial"/>
          <w:sz w:val="20"/>
          <w:szCs w:val="20"/>
        </w:rPr>
        <w:t>(почтовый адрес)</w:t>
      </w:r>
    </w:p>
    <w:p w:rsidR="002C64A6" w:rsidRPr="006C0C95" w:rsidRDefault="002C64A6" w:rsidP="006C0C95">
      <w:pPr>
        <w:widowControl w:val="0"/>
        <w:autoSpaceDE w:val="0"/>
        <w:autoSpaceDN w:val="0"/>
        <w:adjustRightInd w:val="0"/>
        <w:spacing w:after="0"/>
        <w:ind w:left="3402"/>
        <w:jc w:val="right"/>
        <w:rPr>
          <w:rFonts w:ascii="Arial" w:hAnsi="Arial" w:cs="Arial"/>
          <w:sz w:val="20"/>
          <w:szCs w:val="20"/>
        </w:rPr>
      </w:pPr>
      <w:r w:rsidRPr="006C0C95">
        <w:rPr>
          <w:rFonts w:ascii="Arial" w:hAnsi="Arial" w:cs="Arial"/>
          <w:sz w:val="20"/>
          <w:szCs w:val="20"/>
        </w:rPr>
        <w:t>тел. _______________________________</w:t>
      </w:r>
    </w:p>
    <w:p w:rsidR="002C64A6" w:rsidRPr="006C0C95" w:rsidRDefault="002C64A6" w:rsidP="006C0C95">
      <w:pPr>
        <w:widowControl w:val="0"/>
        <w:autoSpaceDE w:val="0"/>
        <w:autoSpaceDN w:val="0"/>
        <w:adjustRightInd w:val="0"/>
        <w:spacing w:after="0"/>
        <w:ind w:left="3402"/>
        <w:jc w:val="right"/>
        <w:rPr>
          <w:rFonts w:ascii="Arial" w:hAnsi="Arial" w:cs="Arial"/>
          <w:sz w:val="20"/>
          <w:szCs w:val="20"/>
        </w:rPr>
      </w:pPr>
      <w:r w:rsidRPr="006C0C95">
        <w:rPr>
          <w:rFonts w:ascii="Arial" w:hAnsi="Arial" w:cs="Arial"/>
          <w:sz w:val="20"/>
          <w:szCs w:val="20"/>
        </w:rPr>
        <w:t>E-mail: ____________________________</w:t>
      </w:r>
    </w:p>
    <w:p w:rsidR="002C64A6" w:rsidRPr="006C0C95" w:rsidRDefault="002C64A6" w:rsidP="002C64A6">
      <w:pPr>
        <w:widowControl w:val="0"/>
        <w:autoSpaceDE w:val="0"/>
        <w:autoSpaceDN w:val="0"/>
        <w:adjustRightInd w:val="0"/>
        <w:ind w:firstLine="720"/>
        <w:jc w:val="both"/>
        <w:rPr>
          <w:rFonts w:ascii="Arial" w:hAnsi="Arial" w:cs="Arial"/>
          <w:sz w:val="20"/>
          <w:szCs w:val="20"/>
        </w:rPr>
      </w:pPr>
    </w:p>
    <w:p w:rsidR="002C64A6" w:rsidRPr="006C0C95" w:rsidRDefault="006C0C95" w:rsidP="006C0C95">
      <w:pPr>
        <w:widowControl w:val="0"/>
        <w:autoSpaceDE w:val="0"/>
        <w:autoSpaceDN w:val="0"/>
        <w:adjustRightInd w:val="0"/>
        <w:spacing w:after="0"/>
        <w:jc w:val="center"/>
        <w:rPr>
          <w:rFonts w:ascii="Arial" w:hAnsi="Arial" w:cs="Arial"/>
          <w:sz w:val="20"/>
          <w:szCs w:val="20"/>
        </w:rPr>
      </w:pPr>
      <w:r>
        <w:rPr>
          <w:rFonts w:ascii="Arial" w:hAnsi="Arial" w:cs="Arial"/>
          <w:sz w:val="20"/>
          <w:szCs w:val="20"/>
        </w:rPr>
        <w:t>ЗАЯВЛЕНИЕ</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r w:rsidRPr="006C0C95">
        <w:rPr>
          <w:rFonts w:ascii="Arial" w:hAnsi="Arial" w:cs="Arial"/>
          <w:sz w:val="20"/>
          <w:szCs w:val="20"/>
        </w:rPr>
        <w:t>Прошу провести обследование здания (жилого помещения), пострадавшего ________________ в результате возникновения чрезвычайной</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(дата)</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ситуации на территории Большереченского муниципального образования и находящегося в зоне чрезвычайной ситуации, в котором проживаю я</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(фамилия, имя, отчество заявителя, дата рождения, гражданство, паспортные данные, адрес регистрации</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__________________________________________________________________,</w:t>
      </w:r>
    </w:p>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по месту жительства (пребывания))</w:t>
      </w:r>
    </w:p>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__________________________________________________________________</w:t>
      </w:r>
    </w:p>
    <w:p w:rsidR="002C64A6" w:rsidRPr="006C0C95" w:rsidRDefault="002C64A6" w:rsidP="002C64A6">
      <w:pPr>
        <w:widowControl w:val="0"/>
        <w:autoSpaceDE w:val="0"/>
        <w:autoSpaceDN w:val="0"/>
        <w:adjustRightInd w:val="0"/>
        <w:jc w:val="both"/>
        <w:rPr>
          <w:rFonts w:ascii="Arial" w:hAnsi="Arial" w:cs="Arial"/>
          <w:sz w:val="20"/>
          <w:szCs w:val="20"/>
        </w:rPr>
      </w:pPr>
      <w:r w:rsidRPr="006C0C95">
        <w:rPr>
          <w:rFonts w:ascii="Arial" w:hAnsi="Arial" w:cs="Arial"/>
          <w:sz w:val="20"/>
          <w:szCs w:val="20"/>
        </w:rPr>
        <w:t>и следующие граждане, проживающие (пребывающие) в указанном жилом помещении:</w:t>
      </w:r>
    </w:p>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__________________________________________________________________ (проживающие (пребывающие) в указанном жилом помещении на момент чрезвычайной</w:t>
      </w:r>
    </w:p>
    <w:p w:rsidR="002C64A6" w:rsidRPr="006C0C95" w:rsidRDefault="002C64A6" w:rsidP="002C64A6">
      <w:pPr>
        <w:widowControl w:val="0"/>
        <w:autoSpaceDE w:val="0"/>
        <w:autoSpaceDN w:val="0"/>
        <w:adjustRightInd w:val="0"/>
        <w:ind w:firstLine="720"/>
        <w:jc w:val="both"/>
        <w:rPr>
          <w:rFonts w:ascii="Arial" w:hAnsi="Arial" w:cs="Arial"/>
          <w:sz w:val="20"/>
          <w:szCs w:val="20"/>
        </w:rPr>
      </w:pPr>
    </w:p>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__________________________________________________________________ ситуации: степень родства, фамилия, имя, отчество, дата рождения, гражданство, данные</w:t>
      </w:r>
    </w:p>
    <w:p w:rsidR="002C64A6" w:rsidRPr="006C0C95" w:rsidRDefault="002C64A6" w:rsidP="002C64A6">
      <w:pPr>
        <w:widowControl w:val="0"/>
        <w:autoSpaceDE w:val="0"/>
        <w:autoSpaceDN w:val="0"/>
        <w:adjustRightInd w:val="0"/>
        <w:jc w:val="both"/>
        <w:rPr>
          <w:rFonts w:ascii="Arial" w:hAnsi="Arial" w:cs="Arial"/>
          <w:sz w:val="20"/>
          <w:szCs w:val="20"/>
        </w:rPr>
      </w:pPr>
      <w:r w:rsidRPr="006C0C95">
        <w:rPr>
          <w:rFonts w:ascii="Arial" w:hAnsi="Arial" w:cs="Arial"/>
          <w:sz w:val="20"/>
          <w:szCs w:val="20"/>
        </w:rPr>
        <w:t>______________________________________________________________________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документа, удостоверяющего личность, адрес регистрации по месту жительства 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(пребывания))</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______________________________________________________________________</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_________________ ___________________ __________________</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(дата) (подпись) (фамилия, инициалы)</w:t>
      </w:r>
    </w:p>
    <w:p w:rsidR="002C64A6" w:rsidRPr="006C0C95" w:rsidRDefault="002C64A6" w:rsidP="006C0C95">
      <w:pPr>
        <w:widowControl w:val="0"/>
        <w:autoSpaceDE w:val="0"/>
        <w:autoSpaceDN w:val="0"/>
        <w:adjustRightInd w:val="0"/>
        <w:spacing w:after="0"/>
        <w:ind w:firstLine="698"/>
        <w:jc w:val="right"/>
        <w:rPr>
          <w:rFonts w:ascii="Arial" w:hAnsi="Arial" w:cs="Arial"/>
          <w:sz w:val="20"/>
          <w:szCs w:val="20"/>
        </w:rPr>
      </w:pPr>
      <w:r w:rsidRPr="006C0C95">
        <w:rPr>
          <w:rFonts w:ascii="Arial" w:hAnsi="Arial" w:cs="Arial"/>
          <w:sz w:val="20"/>
          <w:szCs w:val="20"/>
        </w:rPr>
        <w:br w:type="page"/>
      </w:r>
      <w:r w:rsidRPr="006C0C95">
        <w:rPr>
          <w:rFonts w:ascii="Arial" w:hAnsi="Arial" w:cs="Arial"/>
          <w:sz w:val="20"/>
          <w:szCs w:val="20"/>
        </w:rPr>
        <w:lastRenderedPageBreak/>
        <w:t>Приложение 2</w:t>
      </w:r>
    </w:p>
    <w:p w:rsidR="002C64A6" w:rsidRPr="006C0C95" w:rsidRDefault="006C0C95" w:rsidP="006C0C95">
      <w:pPr>
        <w:widowControl w:val="0"/>
        <w:autoSpaceDE w:val="0"/>
        <w:autoSpaceDN w:val="0"/>
        <w:adjustRightInd w:val="0"/>
        <w:ind w:firstLine="698"/>
        <w:jc w:val="right"/>
        <w:rPr>
          <w:rFonts w:ascii="Arial" w:hAnsi="Arial" w:cs="Arial"/>
          <w:sz w:val="20"/>
          <w:szCs w:val="20"/>
        </w:rPr>
      </w:pPr>
      <w:r>
        <w:rPr>
          <w:rFonts w:ascii="Arial" w:hAnsi="Arial" w:cs="Arial"/>
          <w:sz w:val="20"/>
          <w:szCs w:val="20"/>
        </w:rPr>
        <w:t>к Положению</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ПЕРЕЧЕНЬ</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документов, подтверждающих факт постоянного проживания</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1. Копия паспорта или документа, заменяющего паспорт гражданина (временное удостоверение, выдаваемое на период замены паспорта).</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2. Копия свидетельства о рождении ребенка.</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3. Справка с места жительства.</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4. Справка с места учебы.</w:t>
      </w:r>
    </w:p>
    <w:p w:rsidR="002C64A6" w:rsidRPr="006C0C95" w:rsidRDefault="002C64A6" w:rsidP="006C0C95">
      <w:pPr>
        <w:widowControl w:val="0"/>
        <w:autoSpaceDE w:val="0"/>
        <w:autoSpaceDN w:val="0"/>
        <w:adjustRightInd w:val="0"/>
        <w:rPr>
          <w:rFonts w:ascii="Arial" w:hAnsi="Arial" w:cs="Arial"/>
          <w:sz w:val="20"/>
          <w:szCs w:val="20"/>
        </w:rPr>
      </w:pPr>
    </w:p>
    <w:p w:rsidR="002C64A6" w:rsidRPr="006C0C95" w:rsidRDefault="002C64A6" w:rsidP="002C64A6">
      <w:pPr>
        <w:widowControl w:val="0"/>
        <w:autoSpaceDE w:val="0"/>
        <w:autoSpaceDN w:val="0"/>
        <w:adjustRightInd w:val="0"/>
        <w:jc w:val="right"/>
        <w:rPr>
          <w:rFonts w:ascii="Arial" w:hAnsi="Arial" w:cs="Arial"/>
          <w:sz w:val="20"/>
          <w:szCs w:val="20"/>
        </w:rPr>
      </w:pPr>
    </w:p>
    <w:p w:rsidR="002C64A6" w:rsidRPr="006C0C95" w:rsidRDefault="002C64A6" w:rsidP="006C0C95">
      <w:pPr>
        <w:widowControl w:val="0"/>
        <w:autoSpaceDE w:val="0"/>
        <w:autoSpaceDN w:val="0"/>
        <w:adjustRightInd w:val="0"/>
        <w:spacing w:after="0"/>
        <w:jc w:val="right"/>
        <w:rPr>
          <w:rFonts w:ascii="Arial" w:hAnsi="Arial" w:cs="Arial"/>
          <w:sz w:val="20"/>
          <w:szCs w:val="20"/>
        </w:rPr>
      </w:pPr>
      <w:r w:rsidRPr="006C0C95">
        <w:rPr>
          <w:rFonts w:ascii="Arial" w:hAnsi="Arial" w:cs="Arial"/>
          <w:sz w:val="20"/>
          <w:szCs w:val="20"/>
        </w:rPr>
        <w:t>Приложение 3 к Положению</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6C0C95" w:rsidRDefault="002C64A6" w:rsidP="006C0C95">
      <w:pPr>
        <w:widowControl w:val="0"/>
        <w:autoSpaceDE w:val="0"/>
        <w:autoSpaceDN w:val="0"/>
        <w:adjustRightInd w:val="0"/>
        <w:spacing w:after="0"/>
        <w:ind w:left="3402"/>
        <w:rPr>
          <w:rFonts w:ascii="Arial" w:hAnsi="Arial" w:cs="Arial"/>
          <w:sz w:val="20"/>
          <w:szCs w:val="20"/>
        </w:rPr>
      </w:pPr>
      <w:r w:rsidRPr="006C0C95">
        <w:rPr>
          <w:rFonts w:ascii="Arial" w:hAnsi="Arial" w:cs="Arial"/>
          <w:sz w:val="20"/>
          <w:szCs w:val="20"/>
        </w:rPr>
        <w:t>Глава Большереченского муниципального образования - Председатель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Большереченского муниципального образования</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6C0C95" w:rsidRDefault="002C64A6" w:rsidP="006C0C95">
      <w:pPr>
        <w:widowControl w:val="0"/>
        <w:autoSpaceDE w:val="0"/>
        <w:autoSpaceDN w:val="0"/>
        <w:adjustRightInd w:val="0"/>
        <w:spacing w:after="0"/>
        <w:ind w:firstLine="698"/>
        <w:jc w:val="right"/>
        <w:rPr>
          <w:rFonts w:ascii="Arial" w:hAnsi="Arial" w:cs="Arial"/>
          <w:sz w:val="20"/>
          <w:szCs w:val="20"/>
        </w:rPr>
      </w:pPr>
      <w:r w:rsidRPr="006C0C95">
        <w:rPr>
          <w:rFonts w:ascii="Arial" w:hAnsi="Arial" w:cs="Arial"/>
          <w:sz w:val="20"/>
          <w:szCs w:val="20"/>
        </w:rPr>
        <w:t>___________________________________</w:t>
      </w:r>
    </w:p>
    <w:p w:rsidR="002C64A6" w:rsidRPr="006C0C95" w:rsidRDefault="002C64A6" w:rsidP="006C0C95">
      <w:pPr>
        <w:widowControl w:val="0"/>
        <w:autoSpaceDE w:val="0"/>
        <w:autoSpaceDN w:val="0"/>
        <w:adjustRightInd w:val="0"/>
        <w:spacing w:after="0"/>
        <w:ind w:firstLine="698"/>
        <w:jc w:val="right"/>
        <w:rPr>
          <w:rFonts w:ascii="Arial" w:hAnsi="Arial" w:cs="Arial"/>
          <w:sz w:val="20"/>
          <w:szCs w:val="20"/>
        </w:rPr>
      </w:pPr>
      <w:r w:rsidRPr="006C0C95">
        <w:rPr>
          <w:rFonts w:ascii="Arial" w:hAnsi="Arial" w:cs="Arial"/>
          <w:sz w:val="20"/>
          <w:szCs w:val="20"/>
        </w:rPr>
        <w:t>(подпись, Ф.И.О.)</w:t>
      </w:r>
    </w:p>
    <w:p w:rsidR="002C64A6" w:rsidRPr="006C0C95" w:rsidRDefault="002C64A6" w:rsidP="006C0C95">
      <w:pPr>
        <w:widowControl w:val="0"/>
        <w:autoSpaceDE w:val="0"/>
        <w:autoSpaceDN w:val="0"/>
        <w:adjustRightInd w:val="0"/>
        <w:spacing w:after="0"/>
        <w:ind w:firstLine="698"/>
        <w:jc w:val="right"/>
        <w:rPr>
          <w:rFonts w:ascii="Arial" w:hAnsi="Arial" w:cs="Arial"/>
          <w:sz w:val="20"/>
          <w:szCs w:val="20"/>
        </w:rPr>
      </w:pPr>
      <w:r w:rsidRPr="006C0C95">
        <w:rPr>
          <w:rFonts w:ascii="Arial" w:hAnsi="Arial" w:cs="Arial"/>
          <w:sz w:val="20"/>
          <w:szCs w:val="20"/>
        </w:rPr>
        <w:t>"_______" _______________20______ г.</w:t>
      </w:r>
    </w:p>
    <w:p w:rsidR="002C64A6" w:rsidRPr="006C0C95" w:rsidRDefault="002C64A6" w:rsidP="006C0C95">
      <w:pPr>
        <w:widowControl w:val="0"/>
        <w:autoSpaceDE w:val="0"/>
        <w:autoSpaceDN w:val="0"/>
        <w:adjustRightInd w:val="0"/>
        <w:spacing w:after="0"/>
        <w:ind w:firstLine="698"/>
        <w:jc w:val="right"/>
        <w:rPr>
          <w:rFonts w:ascii="Arial" w:hAnsi="Arial" w:cs="Arial"/>
          <w:sz w:val="20"/>
          <w:szCs w:val="20"/>
        </w:rPr>
      </w:pPr>
      <w:r w:rsidRPr="006C0C95">
        <w:rPr>
          <w:rFonts w:ascii="Arial" w:hAnsi="Arial" w:cs="Arial"/>
          <w:sz w:val="20"/>
          <w:szCs w:val="20"/>
        </w:rPr>
        <w:t>МП</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ЗАКЛЮЧЕНИЕ</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об установлении факта проживания в жилом помещении, находящемся в зоне чрезвычайной ситуации, факта нарушения условий жизнедеятельности заявителя и факта утраты заявителем имущества первой необходимости в результате чрезвычайной ситуации</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___________________________________________________________________</w:t>
      </w:r>
      <w:r w:rsidRPr="006C0C95">
        <w:rPr>
          <w:rFonts w:ascii="Arial" w:hAnsi="Arial" w:cs="Arial"/>
          <w:sz w:val="20"/>
          <w:szCs w:val="20"/>
        </w:rPr>
        <w:br/>
        <w:t>(реквизиты нормативного правового акта</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___________________________________________________________________</w:t>
      </w:r>
      <w:r w:rsidRPr="006C0C95">
        <w:rPr>
          <w:rFonts w:ascii="Arial" w:hAnsi="Arial" w:cs="Arial"/>
          <w:sz w:val="20"/>
          <w:szCs w:val="20"/>
        </w:rPr>
        <w:br/>
        <w:t>об отнесении сложившейся ситуации к чрезвычайной)</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Комиссия в составе:</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председатель комиссии: ______________________________________________</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члены комиссии: ____________________________________________________</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____________________________________________________________________________________________________________________________________________ _________________________________________________________________________ _________________________________________________</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провела _______________обследование условий жизнедеятельности заявителя:</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(дата)</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(Ф.И.О. заявителя)</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адрес места жительства:_______________________________________________</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_________________________________________________________________________ _____________________________________________________________</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Факт проживания 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(Ф.И.О. заявителя, Ф.И.О. проживающих совместно с заявителем:</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степень родства, фамилия, имя, отчество, дата рождения)</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 _________________________________________________</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в жилом помещении не установлен.</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Факт проживания 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(Ф.И.О. заявителя, Ф.И.О. проживающих совместно с заявителем:</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степень родства, фамилия, имя, отчество, дата рождения)</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______________________________________________________________________ ________________________________________________________________________________________________________________________________________________ _________________________________________________</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в жилом помещении установлен на основании __________________________</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(основания с указанием реквизитов документов (договор аренды или социального найма</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жилого помещения, решение суда и др.)</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Дата начала нарушения условий жизнедеятельности: _____________________</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6C0C95" w:rsidRDefault="002C64A6" w:rsidP="002C64A6">
      <w:pPr>
        <w:widowControl w:val="0"/>
        <w:autoSpaceDE w:val="0"/>
        <w:autoSpaceDN w:val="0"/>
        <w:adjustRightInd w:val="0"/>
        <w:jc w:val="both"/>
        <w:rPr>
          <w:rFonts w:ascii="Arial" w:hAnsi="Arial" w:cs="Arial"/>
          <w:sz w:val="20"/>
          <w:szCs w:val="20"/>
        </w:rPr>
      </w:pPr>
      <w:r w:rsidRPr="006C0C95">
        <w:rPr>
          <w:rFonts w:ascii="Arial" w:hAnsi="Arial" w:cs="Arial"/>
          <w:sz w:val="20"/>
          <w:szCs w:val="20"/>
        </w:rPr>
        <w:t>Характер нарушения условий жизнедеятельности:</w:t>
      </w:r>
    </w:p>
    <w:p w:rsidR="002C64A6" w:rsidRPr="006C0C95" w:rsidRDefault="002C64A6" w:rsidP="002C64A6">
      <w:pPr>
        <w:widowControl w:val="0"/>
        <w:autoSpaceDE w:val="0"/>
        <w:autoSpaceDN w:val="0"/>
        <w:adjustRightInd w:val="0"/>
        <w:ind w:firstLine="7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2986"/>
        <w:gridCol w:w="3869"/>
      </w:tblGrid>
      <w:tr w:rsidR="002C64A6" w:rsidRPr="006C0C95" w:rsidTr="002C64A6">
        <w:tc>
          <w:tcPr>
            <w:tcW w:w="2856" w:type="dxa"/>
            <w:tcBorders>
              <w:top w:val="single" w:sz="4" w:space="0" w:color="auto"/>
              <w:bottom w:val="nil"/>
              <w:right w:val="nil"/>
            </w:tcBorders>
          </w:tcPr>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Критерии нарушения условий</w:t>
            </w:r>
          </w:p>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жизнедеятельности</w:t>
            </w:r>
          </w:p>
        </w:tc>
        <w:tc>
          <w:tcPr>
            <w:tcW w:w="2986" w:type="dxa"/>
            <w:tcBorders>
              <w:top w:val="single" w:sz="4" w:space="0" w:color="auto"/>
              <w:left w:val="single" w:sz="4" w:space="0" w:color="auto"/>
              <w:bottom w:val="nil"/>
              <w:right w:val="nil"/>
            </w:tcBorders>
          </w:tcPr>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Показатели критериев нарушения условий жизнедеятельности</w:t>
            </w:r>
          </w:p>
        </w:tc>
        <w:tc>
          <w:tcPr>
            <w:tcW w:w="3869" w:type="dxa"/>
            <w:tcBorders>
              <w:top w:val="single" w:sz="4" w:space="0" w:color="auto"/>
              <w:left w:val="single" w:sz="4" w:space="0" w:color="auto"/>
              <w:bottom w:val="nil"/>
            </w:tcBorders>
          </w:tcPr>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Состояние</w:t>
            </w:r>
          </w:p>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(заполняется и (или)</w:t>
            </w:r>
          </w:p>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нужное подчеркивается)</w:t>
            </w:r>
          </w:p>
        </w:tc>
      </w:tr>
      <w:tr w:rsidR="002C64A6" w:rsidRPr="006C0C95" w:rsidTr="002C64A6">
        <w:tc>
          <w:tcPr>
            <w:tcW w:w="2856" w:type="dxa"/>
            <w:vMerge w:val="restart"/>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Невозможность проживания заявителя в жилом помещении</w:t>
            </w:r>
          </w:p>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(месте проживания):</w:t>
            </w:r>
          </w:p>
        </w:tc>
        <w:tc>
          <w:tcPr>
            <w:tcW w:w="2986" w:type="dxa"/>
            <w:tcBorders>
              <w:top w:val="single" w:sz="4" w:space="0" w:color="auto"/>
              <w:left w:val="single" w:sz="4" w:space="0" w:color="auto"/>
              <w:bottom w:val="nil"/>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1) здание (жилое помещение):</w:t>
            </w:r>
          </w:p>
        </w:tc>
        <w:tc>
          <w:tcPr>
            <w:tcW w:w="3869" w:type="dxa"/>
            <w:tcBorders>
              <w:top w:val="single" w:sz="4" w:space="0" w:color="auto"/>
              <w:left w:val="single" w:sz="4" w:space="0" w:color="auto"/>
              <w:bottom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2856" w:type="dxa"/>
            <w:vMerge/>
            <w:tcBorders>
              <w:top w:val="nil"/>
              <w:bottom w:val="nil"/>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nil"/>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фундамент</w:t>
            </w:r>
          </w:p>
        </w:tc>
        <w:tc>
          <w:tcPr>
            <w:tcW w:w="3869" w:type="dxa"/>
            <w:tcBorders>
              <w:top w:val="single" w:sz="4" w:space="0" w:color="auto"/>
              <w:left w:val="single" w:sz="4" w:space="0" w:color="auto"/>
              <w:bottom w:val="nil"/>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 (разрушен на ________ %) / не поврежден</w:t>
            </w:r>
          </w:p>
        </w:tc>
      </w:tr>
      <w:tr w:rsidR="002C64A6" w:rsidRPr="006C0C95" w:rsidTr="002C64A6">
        <w:tc>
          <w:tcPr>
            <w:tcW w:w="2856" w:type="dxa"/>
            <w:vMerge/>
            <w:tcBorders>
              <w:top w:val="nil"/>
              <w:bottom w:val="nil"/>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стены</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повреждены (разрушены на ________ %) / не поврежден</w:t>
            </w:r>
          </w:p>
        </w:tc>
      </w:tr>
      <w:tr w:rsidR="002C64A6" w:rsidRPr="006C0C95" w:rsidTr="002C64A6">
        <w:tc>
          <w:tcPr>
            <w:tcW w:w="2856" w:type="dxa"/>
            <w:vMerge/>
            <w:tcBorders>
              <w:top w:val="nil"/>
              <w:bottom w:val="nil"/>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перегородки</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повреждены (разрушены на ________ %) / не поврежден</w:t>
            </w:r>
          </w:p>
        </w:tc>
      </w:tr>
      <w:tr w:rsidR="002C64A6" w:rsidRPr="006C0C95" w:rsidTr="002C64A6">
        <w:tc>
          <w:tcPr>
            <w:tcW w:w="2856" w:type="dxa"/>
            <w:vMerge/>
            <w:tcBorders>
              <w:top w:val="nil"/>
              <w:bottom w:val="nil"/>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перегородки</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повреждены (разрушены на ________ %) / не поврежден</w:t>
            </w:r>
          </w:p>
        </w:tc>
      </w:tr>
      <w:tr w:rsidR="002C64A6" w:rsidRPr="006C0C95" w:rsidTr="002C64A6">
        <w:tc>
          <w:tcPr>
            <w:tcW w:w="2856" w:type="dxa"/>
            <w:vMerge/>
            <w:tcBorders>
              <w:top w:val="nil"/>
              <w:bottom w:val="nil"/>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перекрытия</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повреждены (разрушены на ________ %) / не поврежден</w:t>
            </w:r>
          </w:p>
        </w:tc>
      </w:tr>
      <w:tr w:rsidR="002C64A6" w:rsidRPr="006C0C95" w:rsidTr="002C64A6">
        <w:tc>
          <w:tcPr>
            <w:tcW w:w="2856" w:type="dxa"/>
            <w:vMerge/>
            <w:tcBorders>
              <w:top w:val="nil"/>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полы</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повреждены (разрушены на ________ %) / не поврежден</w:t>
            </w:r>
          </w:p>
        </w:tc>
      </w:tr>
      <w:tr w:rsidR="002C64A6" w:rsidRPr="006C0C95" w:rsidTr="002C64A6">
        <w:tc>
          <w:tcPr>
            <w:tcW w:w="2856" w:type="dxa"/>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крыша</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повреждена (разрушена на ________ %) / не поврежден</w:t>
            </w:r>
          </w:p>
        </w:tc>
      </w:tr>
      <w:tr w:rsidR="002C64A6" w:rsidRPr="006C0C95" w:rsidTr="002C64A6">
        <w:tc>
          <w:tcPr>
            <w:tcW w:w="2856" w:type="dxa"/>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окна и двери</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повреждены (разрушены на ________ %) / не поврежден</w:t>
            </w:r>
          </w:p>
        </w:tc>
      </w:tr>
      <w:tr w:rsidR="002C64A6" w:rsidRPr="006C0C95" w:rsidTr="002C64A6">
        <w:tc>
          <w:tcPr>
            <w:tcW w:w="2856" w:type="dxa"/>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p w:rsidR="002C64A6" w:rsidRPr="006C0C95" w:rsidRDefault="002C64A6" w:rsidP="002C64A6">
            <w:pPr>
              <w:widowControl w:val="0"/>
              <w:autoSpaceDE w:val="0"/>
              <w:autoSpaceDN w:val="0"/>
              <w:adjustRightInd w:val="0"/>
              <w:jc w:val="both"/>
              <w:rPr>
                <w:rFonts w:ascii="Arial" w:hAnsi="Arial" w:cs="Arial"/>
                <w:sz w:val="20"/>
                <w:szCs w:val="20"/>
              </w:rPr>
            </w:pPr>
          </w:p>
          <w:p w:rsidR="002C64A6" w:rsidRPr="006C0C95" w:rsidRDefault="002C64A6" w:rsidP="002C64A6">
            <w:pPr>
              <w:widowControl w:val="0"/>
              <w:autoSpaceDE w:val="0"/>
              <w:autoSpaceDN w:val="0"/>
              <w:adjustRightInd w:val="0"/>
              <w:jc w:val="both"/>
              <w:rPr>
                <w:rFonts w:ascii="Arial" w:hAnsi="Arial" w:cs="Arial"/>
                <w:sz w:val="20"/>
                <w:szCs w:val="20"/>
              </w:rPr>
            </w:pPr>
          </w:p>
          <w:p w:rsidR="002C64A6" w:rsidRPr="006C0C95" w:rsidRDefault="002C64A6" w:rsidP="002C64A6">
            <w:pPr>
              <w:widowControl w:val="0"/>
              <w:autoSpaceDE w:val="0"/>
              <w:autoSpaceDN w:val="0"/>
              <w:adjustRightInd w:val="0"/>
              <w:jc w:val="both"/>
              <w:rPr>
                <w:rFonts w:ascii="Arial" w:hAnsi="Arial" w:cs="Arial"/>
                <w:sz w:val="20"/>
                <w:szCs w:val="20"/>
              </w:rPr>
            </w:pPr>
          </w:p>
          <w:p w:rsidR="002C64A6" w:rsidRPr="006C0C95" w:rsidRDefault="002C64A6" w:rsidP="002C64A6">
            <w:pPr>
              <w:widowControl w:val="0"/>
              <w:autoSpaceDE w:val="0"/>
              <w:autoSpaceDN w:val="0"/>
              <w:adjustRightInd w:val="0"/>
              <w:jc w:val="both"/>
              <w:rPr>
                <w:rFonts w:ascii="Arial" w:hAnsi="Arial" w:cs="Arial"/>
                <w:sz w:val="20"/>
                <w:szCs w:val="20"/>
              </w:rPr>
            </w:pPr>
          </w:p>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отделочные работы</w:t>
            </w:r>
          </w:p>
          <w:p w:rsidR="002C64A6" w:rsidRPr="006C0C95" w:rsidRDefault="002C64A6" w:rsidP="002C64A6">
            <w:pPr>
              <w:widowControl w:val="0"/>
              <w:autoSpaceDE w:val="0"/>
              <w:autoSpaceDN w:val="0"/>
              <w:adjustRightInd w:val="0"/>
              <w:jc w:val="both"/>
              <w:rPr>
                <w:rFonts w:ascii="Arial" w:hAnsi="Arial" w:cs="Arial"/>
                <w:sz w:val="20"/>
                <w:szCs w:val="20"/>
              </w:rPr>
            </w:pPr>
          </w:p>
          <w:p w:rsidR="002C64A6" w:rsidRPr="006C0C95" w:rsidRDefault="002C64A6" w:rsidP="002C64A6">
            <w:pPr>
              <w:widowControl w:val="0"/>
              <w:autoSpaceDE w:val="0"/>
              <w:autoSpaceDN w:val="0"/>
              <w:adjustRightInd w:val="0"/>
              <w:jc w:val="both"/>
              <w:rPr>
                <w:rFonts w:ascii="Arial" w:hAnsi="Arial" w:cs="Arial"/>
                <w:sz w:val="20"/>
                <w:szCs w:val="20"/>
              </w:rPr>
            </w:pPr>
          </w:p>
          <w:p w:rsidR="002C64A6" w:rsidRPr="006C0C95" w:rsidRDefault="002C64A6" w:rsidP="002C64A6">
            <w:pPr>
              <w:widowControl w:val="0"/>
              <w:autoSpaceDE w:val="0"/>
              <w:autoSpaceDN w:val="0"/>
              <w:adjustRightInd w:val="0"/>
              <w:jc w:val="both"/>
              <w:rPr>
                <w:rFonts w:ascii="Arial" w:hAnsi="Arial" w:cs="Arial"/>
                <w:sz w:val="20"/>
                <w:szCs w:val="20"/>
              </w:rPr>
            </w:pPr>
          </w:p>
          <w:p w:rsidR="002C64A6" w:rsidRPr="006C0C95" w:rsidRDefault="002C64A6" w:rsidP="002C64A6">
            <w:pPr>
              <w:widowControl w:val="0"/>
              <w:autoSpaceDE w:val="0"/>
              <w:autoSpaceDN w:val="0"/>
              <w:adjustRightInd w:val="0"/>
              <w:jc w:val="both"/>
              <w:rPr>
                <w:rFonts w:ascii="Arial" w:hAnsi="Arial" w:cs="Arial"/>
                <w:sz w:val="20"/>
                <w:szCs w:val="20"/>
              </w:rPr>
            </w:pP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повреждены (разрушены на ________ %) / не поврежден</w:t>
            </w:r>
          </w:p>
        </w:tc>
      </w:tr>
      <w:tr w:rsidR="002C64A6" w:rsidRPr="006C0C95" w:rsidTr="002C64A6">
        <w:tc>
          <w:tcPr>
            <w:tcW w:w="2856" w:type="dxa"/>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печное отопление</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повреждено (разрушено на ________ %) / не поврежден</w:t>
            </w:r>
          </w:p>
        </w:tc>
      </w:tr>
      <w:tr w:rsidR="002C64A6" w:rsidRPr="006C0C95" w:rsidTr="002C64A6">
        <w:tc>
          <w:tcPr>
            <w:tcW w:w="2856" w:type="dxa"/>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электрооборудование</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повреждено (разрушено на ________ %) / не поврежден</w:t>
            </w:r>
          </w:p>
        </w:tc>
      </w:tr>
      <w:tr w:rsidR="002C64A6" w:rsidRPr="006C0C95" w:rsidTr="002C64A6">
        <w:tc>
          <w:tcPr>
            <w:tcW w:w="2856" w:type="dxa"/>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прочие</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поврежден (разрушен на ________ %) / не поврежден</w:t>
            </w:r>
          </w:p>
        </w:tc>
      </w:tr>
      <w:tr w:rsidR="002C64A6" w:rsidRPr="006C0C95" w:rsidTr="002C64A6">
        <w:tc>
          <w:tcPr>
            <w:tcW w:w="2856" w:type="dxa"/>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2) теплоснабжение здания (жилого помещения)</w:t>
            </w:r>
          </w:p>
        </w:tc>
        <w:tc>
          <w:tcPr>
            <w:tcW w:w="3869" w:type="dxa"/>
            <w:tcBorders>
              <w:top w:val="single" w:sz="4" w:space="0" w:color="auto"/>
              <w:left w:val="single" w:sz="4" w:space="0" w:color="auto"/>
              <w:bottom w:val="single" w:sz="4" w:space="0" w:color="auto"/>
            </w:tcBorders>
            <w:vAlign w:val="bottom"/>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нарушено / не нарушено</w:t>
            </w:r>
          </w:p>
        </w:tc>
      </w:tr>
      <w:tr w:rsidR="002C64A6" w:rsidRPr="006C0C95" w:rsidTr="002C64A6">
        <w:tc>
          <w:tcPr>
            <w:tcW w:w="2856" w:type="dxa"/>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3) водоснабжение здания (жилого помещения)</w:t>
            </w:r>
          </w:p>
        </w:tc>
        <w:tc>
          <w:tcPr>
            <w:tcW w:w="3869" w:type="dxa"/>
            <w:tcBorders>
              <w:top w:val="single" w:sz="4" w:space="0" w:color="auto"/>
              <w:left w:val="single" w:sz="4" w:space="0" w:color="auto"/>
              <w:bottom w:val="single" w:sz="4" w:space="0" w:color="auto"/>
            </w:tcBorders>
            <w:vAlign w:val="bottom"/>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нарушено / не нарушено</w:t>
            </w:r>
          </w:p>
        </w:tc>
      </w:tr>
      <w:tr w:rsidR="002C64A6" w:rsidRPr="006C0C95" w:rsidTr="002C64A6">
        <w:tc>
          <w:tcPr>
            <w:tcW w:w="2856" w:type="dxa"/>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4) электроснабжение здания (жилого помещения)</w:t>
            </w:r>
          </w:p>
        </w:tc>
        <w:tc>
          <w:tcPr>
            <w:tcW w:w="3869" w:type="dxa"/>
            <w:tcBorders>
              <w:top w:val="single" w:sz="4" w:space="0" w:color="auto"/>
              <w:left w:val="single" w:sz="4" w:space="0" w:color="auto"/>
              <w:bottom w:val="single" w:sz="4" w:space="0" w:color="auto"/>
            </w:tcBorders>
            <w:vAlign w:val="bottom"/>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нарушено / не нарушено</w:t>
            </w:r>
          </w:p>
        </w:tc>
      </w:tr>
      <w:tr w:rsidR="002C64A6" w:rsidRPr="006C0C95" w:rsidTr="002C64A6">
        <w:tc>
          <w:tcPr>
            <w:tcW w:w="2856" w:type="dxa"/>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5) возможность использования лифта</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возможно / невозможно</w:t>
            </w:r>
          </w:p>
        </w:tc>
      </w:tr>
      <w:tr w:rsidR="002C64A6" w:rsidRPr="006C0C95" w:rsidTr="002C64A6">
        <w:tc>
          <w:tcPr>
            <w:tcW w:w="2856" w:type="dxa"/>
            <w:vMerge w:val="restart"/>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1) наличие и состав общественного транспорта в районе проживания заявителя</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доступно / недоступно</w:t>
            </w:r>
          </w:p>
        </w:tc>
      </w:tr>
      <w:tr w:rsidR="002C64A6" w:rsidRPr="006C0C95" w:rsidTr="002C64A6">
        <w:tc>
          <w:tcPr>
            <w:tcW w:w="2856" w:type="dxa"/>
            <w:vMerge/>
            <w:tcBorders>
              <w:top w:val="nil"/>
              <w:bottom w:val="nil"/>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2) функционирование общественного транспорта от ближайшего к заявителю остановочного пункта</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возможно / невозможно</w:t>
            </w:r>
          </w:p>
        </w:tc>
      </w:tr>
      <w:tr w:rsidR="002C64A6" w:rsidRPr="006C0C95" w:rsidTr="002C64A6">
        <w:tc>
          <w:tcPr>
            <w:tcW w:w="2856" w:type="dxa"/>
            <w:vMerge/>
            <w:tcBorders>
              <w:top w:val="nil"/>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3) использование</w:t>
            </w:r>
          </w:p>
          <w:p w:rsidR="002C64A6" w:rsidRPr="006C0C95" w:rsidRDefault="002C64A6" w:rsidP="002C64A6">
            <w:pPr>
              <w:widowControl w:val="0"/>
              <w:autoSpaceDE w:val="0"/>
              <w:autoSpaceDN w:val="0"/>
              <w:adjustRightInd w:val="0"/>
              <w:ind w:left="139" w:firstLine="140"/>
              <w:rPr>
                <w:rFonts w:ascii="Arial" w:hAnsi="Arial" w:cs="Arial"/>
                <w:sz w:val="20"/>
                <w:szCs w:val="20"/>
              </w:rPr>
            </w:pPr>
            <w:r w:rsidRPr="006C0C95">
              <w:rPr>
                <w:rFonts w:ascii="Arial" w:hAnsi="Arial" w:cs="Arial"/>
                <w:sz w:val="20"/>
                <w:szCs w:val="20"/>
              </w:rPr>
              <w:t>личного транспорта</w:t>
            </w: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возможно / невозможно</w:t>
            </w:r>
          </w:p>
        </w:tc>
      </w:tr>
      <w:tr w:rsidR="002C64A6" w:rsidRPr="006C0C95" w:rsidTr="002C64A6">
        <w:tc>
          <w:tcPr>
            <w:tcW w:w="2856" w:type="dxa"/>
            <w:tcBorders>
              <w:top w:val="single" w:sz="4" w:space="0" w:color="auto"/>
              <w:bottom w:val="single" w:sz="4" w:space="0" w:color="auto"/>
              <w:right w:val="nil"/>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Нарушение санитарно- эпидемиологического благополучия</w:t>
            </w:r>
          </w:p>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заявителя</w:t>
            </w:r>
          </w:p>
        </w:tc>
        <w:tc>
          <w:tcPr>
            <w:tcW w:w="2986" w:type="dxa"/>
            <w:tcBorders>
              <w:top w:val="single" w:sz="4" w:space="0" w:color="auto"/>
              <w:left w:val="single" w:sz="4" w:space="0" w:color="auto"/>
              <w:bottom w:val="single" w:sz="4" w:space="0" w:color="auto"/>
              <w:right w:val="nil"/>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3869"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ind w:left="139"/>
              <w:rPr>
                <w:rFonts w:ascii="Arial" w:hAnsi="Arial" w:cs="Arial"/>
                <w:sz w:val="20"/>
                <w:szCs w:val="20"/>
              </w:rPr>
            </w:pPr>
            <w:r w:rsidRPr="006C0C95">
              <w:rPr>
                <w:rFonts w:ascii="Arial" w:hAnsi="Arial" w:cs="Arial"/>
                <w:sz w:val="20"/>
                <w:szCs w:val="20"/>
              </w:rPr>
              <w:t>нарушено / не нарушено</w:t>
            </w:r>
          </w:p>
        </w:tc>
      </w:tr>
    </w:tbl>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Факт нарушения условий жизнедеятельности ___________________________</w:t>
      </w:r>
    </w:p>
    <w:p w:rsidR="002C64A6" w:rsidRPr="006C0C95" w:rsidRDefault="002C64A6" w:rsidP="006C0C95">
      <w:pPr>
        <w:widowControl w:val="0"/>
        <w:autoSpaceDE w:val="0"/>
        <w:autoSpaceDN w:val="0"/>
        <w:adjustRightInd w:val="0"/>
        <w:spacing w:after="0"/>
        <w:jc w:val="right"/>
        <w:rPr>
          <w:rFonts w:ascii="Arial" w:hAnsi="Arial" w:cs="Arial"/>
          <w:sz w:val="20"/>
          <w:szCs w:val="20"/>
        </w:rPr>
      </w:pPr>
      <w:r w:rsidRPr="006C0C95">
        <w:rPr>
          <w:rFonts w:ascii="Arial" w:hAnsi="Arial" w:cs="Arial"/>
          <w:sz w:val="20"/>
          <w:szCs w:val="20"/>
        </w:rPr>
        <w:t>(Ф.И.О. заявителя,</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Ф.И.О. проживающих совместно с заявителем:</w:t>
      </w:r>
    </w:p>
    <w:p w:rsidR="002C64A6" w:rsidRPr="006C0C95" w:rsidRDefault="002C64A6" w:rsidP="002C64A6">
      <w:pPr>
        <w:widowControl w:val="0"/>
        <w:autoSpaceDE w:val="0"/>
        <w:autoSpaceDN w:val="0"/>
        <w:adjustRightInd w:val="0"/>
        <w:jc w:val="both"/>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2C64A6">
      <w:pPr>
        <w:widowControl w:val="0"/>
        <w:autoSpaceDE w:val="0"/>
        <w:autoSpaceDN w:val="0"/>
        <w:adjustRightInd w:val="0"/>
        <w:jc w:val="both"/>
        <w:rPr>
          <w:rFonts w:ascii="Arial" w:hAnsi="Arial" w:cs="Arial"/>
          <w:sz w:val="20"/>
          <w:szCs w:val="20"/>
        </w:rPr>
      </w:pPr>
      <w:r w:rsidRPr="006C0C95">
        <w:rPr>
          <w:rFonts w:ascii="Arial" w:hAnsi="Arial" w:cs="Arial"/>
          <w:sz w:val="20"/>
          <w:szCs w:val="20"/>
        </w:rPr>
        <w:t>степень родства, фамилия, имя, отчество, дата рождения)</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lastRenderedPageBreak/>
        <w:t>______________________________________________________________________ ______________________________________________________________________ _____________________________________________________________________________________________________________________________ _____________</w:t>
      </w: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в результате чрезвычайной ситуации установлен / не установлен.</w:t>
      </w:r>
    </w:p>
    <w:p w:rsidR="002C64A6" w:rsidRPr="006C0C95" w:rsidRDefault="002C64A6" w:rsidP="006C0C95">
      <w:pPr>
        <w:widowControl w:val="0"/>
        <w:autoSpaceDE w:val="0"/>
        <w:autoSpaceDN w:val="0"/>
        <w:adjustRightInd w:val="0"/>
        <w:spacing w:after="0"/>
        <w:jc w:val="right"/>
        <w:rPr>
          <w:rFonts w:ascii="Arial" w:hAnsi="Arial" w:cs="Arial"/>
          <w:sz w:val="20"/>
          <w:szCs w:val="20"/>
        </w:rPr>
      </w:pPr>
      <w:r w:rsidRPr="006C0C95">
        <w:rPr>
          <w:rFonts w:ascii="Arial" w:hAnsi="Arial" w:cs="Arial"/>
          <w:sz w:val="20"/>
          <w:szCs w:val="20"/>
        </w:rPr>
        <w:t>(нужное подчеркнуть)</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Список поврежденного (утраченного) имущества первой необходимости:</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4"/>
        <w:gridCol w:w="2078"/>
        <w:gridCol w:w="2176"/>
      </w:tblGrid>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Имущество первой необходимости</w:t>
            </w:r>
          </w:p>
        </w:tc>
        <w:tc>
          <w:tcPr>
            <w:tcW w:w="2078" w:type="dxa"/>
            <w:tcBorders>
              <w:top w:val="single" w:sz="4" w:space="0" w:color="auto"/>
              <w:left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Утрачено</w:t>
            </w:r>
          </w:p>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(ДА или НЕТ)</w:t>
            </w: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Примечание</w:t>
            </w: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ind w:firstLine="559"/>
              <w:rPr>
                <w:rFonts w:ascii="Arial" w:hAnsi="Arial" w:cs="Arial"/>
                <w:sz w:val="20"/>
                <w:szCs w:val="20"/>
              </w:rPr>
            </w:pPr>
            <w:r w:rsidRPr="006C0C95">
              <w:rPr>
                <w:rFonts w:ascii="Arial" w:hAnsi="Arial" w:cs="Arial"/>
                <w:sz w:val="20"/>
                <w:szCs w:val="20"/>
              </w:rPr>
              <w:t>Предметы для хранения и приготовления пищи:</w:t>
            </w:r>
          </w:p>
        </w:tc>
        <w:tc>
          <w:tcPr>
            <w:tcW w:w="2078" w:type="dxa"/>
            <w:tcBorders>
              <w:top w:val="single" w:sz="4" w:space="0" w:color="auto"/>
              <w:left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холодильник</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газовая плита (электроплита)</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шкаф для посуды</w:t>
            </w:r>
          </w:p>
        </w:tc>
        <w:tc>
          <w:tcPr>
            <w:tcW w:w="2078" w:type="dxa"/>
            <w:tcBorders>
              <w:top w:val="single" w:sz="4" w:space="0" w:color="auto"/>
              <w:left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ind w:firstLine="559"/>
              <w:rPr>
                <w:rFonts w:ascii="Arial" w:hAnsi="Arial" w:cs="Arial"/>
                <w:sz w:val="20"/>
                <w:szCs w:val="20"/>
              </w:rPr>
            </w:pPr>
            <w:r w:rsidRPr="006C0C95">
              <w:rPr>
                <w:rFonts w:ascii="Arial" w:hAnsi="Arial" w:cs="Arial"/>
                <w:sz w:val="20"/>
                <w:szCs w:val="20"/>
              </w:rPr>
              <w:t>Предметы мебели для приема пищи:</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стол</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стул (табуретка)</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ind w:firstLine="559"/>
              <w:rPr>
                <w:rFonts w:ascii="Arial" w:hAnsi="Arial" w:cs="Arial"/>
                <w:sz w:val="20"/>
                <w:szCs w:val="20"/>
              </w:rPr>
            </w:pPr>
            <w:r w:rsidRPr="006C0C95">
              <w:rPr>
                <w:rFonts w:ascii="Arial" w:hAnsi="Arial" w:cs="Arial"/>
                <w:sz w:val="20"/>
                <w:szCs w:val="20"/>
              </w:rPr>
              <w:t>Предметы мебели для сна:</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кровать (диван)</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ind w:firstLine="419"/>
              <w:rPr>
                <w:rFonts w:ascii="Arial" w:hAnsi="Arial" w:cs="Arial"/>
                <w:sz w:val="20"/>
                <w:szCs w:val="20"/>
              </w:rPr>
            </w:pPr>
            <w:r w:rsidRPr="006C0C95">
              <w:rPr>
                <w:rFonts w:ascii="Arial" w:hAnsi="Arial" w:cs="Arial"/>
                <w:sz w:val="20"/>
                <w:szCs w:val="20"/>
              </w:rPr>
              <w:t>Предметы средств информирования граждан:</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телевизор (радио)</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ind w:firstLine="559"/>
              <w:rPr>
                <w:rFonts w:ascii="Arial" w:hAnsi="Arial" w:cs="Arial"/>
                <w:sz w:val="20"/>
                <w:szCs w:val="20"/>
              </w:rPr>
            </w:pPr>
            <w:r w:rsidRPr="006C0C95">
              <w:rPr>
                <w:rFonts w:ascii="Arial" w:hAnsi="Arial" w:cs="Arial"/>
                <w:sz w:val="20"/>
                <w:szCs w:val="20"/>
              </w:rPr>
              <w:t>Предметы средств водоснабжения и отопления (заполняется в случае отсутствия централизованного водоснабжения и отопления):</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насос для подачи воды (при наличии)</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водонагреватель (при наличии)</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r w:rsidR="002C64A6" w:rsidRPr="006C0C95" w:rsidTr="002C64A6">
        <w:tc>
          <w:tcPr>
            <w:tcW w:w="5524" w:type="dxa"/>
            <w:tcBorders>
              <w:top w:val="single" w:sz="4" w:space="0" w:color="auto"/>
              <w:bottom w:val="single" w:sz="4" w:space="0" w:color="auto"/>
              <w:right w:val="single" w:sz="4" w:space="0" w:color="auto"/>
            </w:tcBorders>
          </w:tcPr>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котел отопительный (переносная печь)</w:t>
            </w:r>
          </w:p>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(при наличии)</w:t>
            </w:r>
          </w:p>
        </w:tc>
        <w:tc>
          <w:tcPr>
            <w:tcW w:w="2078" w:type="dxa"/>
            <w:tcBorders>
              <w:top w:val="single" w:sz="4" w:space="0" w:color="auto"/>
              <w:left w:val="single" w:sz="4" w:space="0" w:color="auto"/>
              <w:bottom w:val="single" w:sz="4" w:space="0" w:color="auto"/>
              <w:right w:val="single" w:sz="4" w:space="0" w:color="auto"/>
            </w:tcBorders>
            <w:vAlign w:val="bottom"/>
          </w:tcPr>
          <w:p w:rsidR="002C64A6" w:rsidRPr="006C0C95" w:rsidRDefault="002C64A6" w:rsidP="002C64A6">
            <w:pPr>
              <w:widowControl w:val="0"/>
              <w:autoSpaceDE w:val="0"/>
              <w:autoSpaceDN w:val="0"/>
              <w:adjustRightInd w:val="0"/>
              <w:jc w:val="both"/>
              <w:rPr>
                <w:rFonts w:ascii="Arial" w:hAnsi="Arial" w:cs="Arial"/>
                <w:sz w:val="20"/>
                <w:szCs w:val="20"/>
              </w:rPr>
            </w:pPr>
          </w:p>
        </w:tc>
        <w:tc>
          <w:tcPr>
            <w:tcW w:w="2176" w:type="dxa"/>
            <w:tcBorders>
              <w:top w:val="single" w:sz="4" w:space="0" w:color="auto"/>
              <w:left w:val="single" w:sz="4" w:space="0" w:color="auto"/>
              <w:bottom w:val="single" w:sz="4" w:space="0" w:color="auto"/>
            </w:tcBorders>
          </w:tcPr>
          <w:p w:rsidR="002C64A6" w:rsidRPr="006C0C95" w:rsidRDefault="002C64A6" w:rsidP="002C64A6">
            <w:pPr>
              <w:widowControl w:val="0"/>
              <w:autoSpaceDE w:val="0"/>
              <w:autoSpaceDN w:val="0"/>
              <w:adjustRightInd w:val="0"/>
              <w:jc w:val="both"/>
              <w:rPr>
                <w:rFonts w:ascii="Arial" w:hAnsi="Arial" w:cs="Arial"/>
                <w:sz w:val="20"/>
                <w:szCs w:val="20"/>
              </w:rPr>
            </w:pPr>
          </w:p>
        </w:tc>
      </w:tr>
    </w:tbl>
    <w:p w:rsidR="002C64A6" w:rsidRPr="006C0C95" w:rsidRDefault="006C0C95" w:rsidP="006C0C95">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  </w:t>
      </w:r>
      <w:r w:rsidR="002C64A6" w:rsidRPr="006C0C95">
        <w:rPr>
          <w:rFonts w:ascii="Arial" w:hAnsi="Arial" w:cs="Arial"/>
          <w:sz w:val="20"/>
          <w:szCs w:val="20"/>
        </w:rPr>
        <w:t>Факт полной / частичной утраты имущества первой необходимости ________</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(нужное подчеркнуть)</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(Ф.И.О. заявителя)</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в результате чрезвычайной ситуации установлен / не установлен.</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(нужное подчеркнуть)</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6C0C95" w:rsidRDefault="002C64A6" w:rsidP="006C0C95">
      <w:pPr>
        <w:widowControl w:val="0"/>
        <w:autoSpaceDE w:val="0"/>
        <w:autoSpaceDN w:val="0"/>
        <w:adjustRightInd w:val="0"/>
        <w:spacing w:after="0"/>
        <w:jc w:val="both"/>
        <w:rPr>
          <w:rFonts w:ascii="Arial" w:hAnsi="Arial" w:cs="Arial"/>
          <w:sz w:val="20"/>
          <w:szCs w:val="20"/>
        </w:rPr>
      </w:pPr>
      <w:r w:rsidRPr="006C0C95">
        <w:rPr>
          <w:rFonts w:ascii="Arial" w:hAnsi="Arial" w:cs="Arial"/>
          <w:sz w:val="20"/>
          <w:szCs w:val="20"/>
        </w:rPr>
        <w:t>Председатель комиссии:</w:t>
      </w:r>
    </w:p>
    <w:p w:rsidR="002C64A6" w:rsidRPr="006C0C95" w:rsidRDefault="002C64A6" w:rsidP="002C64A6">
      <w:pPr>
        <w:widowControl w:val="0"/>
        <w:autoSpaceDE w:val="0"/>
        <w:autoSpaceDN w:val="0"/>
        <w:adjustRightInd w:val="0"/>
        <w:jc w:val="both"/>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2C64A6">
      <w:pPr>
        <w:widowControl w:val="0"/>
        <w:autoSpaceDE w:val="0"/>
        <w:autoSpaceDN w:val="0"/>
        <w:adjustRightInd w:val="0"/>
        <w:jc w:val="center"/>
        <w:rPr>
          <w:rFonts w:ascii="Arial" w:hAnsi="Arial" w:cs="Arial"/>
          <w:sz w:val="20"/>
          <w:szCs w:val="20"/>
        </w:rPr>
      </w:pPr>
      <w:r w:rsidRPr="006C0C95">
        <w:rPr>
          <w:rFonts w:ascii="Arial" w:hAnsi="Arial" w:cs="Arial"/>
          <w:sz w:val="20"/>
          <w:szCs w:val="20"/>
        </w:rPr>
        <w:t>(должность, подпись, инициалы, фамилия)</w:t>
      </w:r>
    </w:p>
    <w:p w:rsidR="002C64A6" w:rsidRPr="006C0C95" w:rsidRDefault="002C64A6" w:rsidP="002C64A6">
      <w:pPr>
        <w:widowControl w:val="0"/>
        <w:autoSpaceDE w:val="0"/>
        <w:autoSpaceDN w:val="0"/>
        <w:adjustRightInd w:val="0"/>
        <w:rPr>
          <w:rFonts w:ascii="Arial" w:hAnsi="Arial" w:cs="Arial"/>
          <w:sz w:val="20"/>
          <w:szCs w:val="20"/>
        </w:rPr>
      </w:pPr>
      <w:r w:rsidRPr="006C0C95">
        <w:rPr>
          <w:rFonts w:ascii="Arial" w:hAnsi="Arial" w:cs="Arial"/>
          <w:sz w:val="20"/>
          <w:szCs w:val="20"/>
        </w:rPr>
        <w:t>Члены комиссии:</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(должность, подпись, инициалы, фамилия)</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(должность, подпись, инициалы, фамилия)</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(должность, подпись, инициалы, фамилия)</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(должность, подпись, инициалы, фамилия)</w:t>
      </w: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___________________________________________________________________</w:t>
      </w:r>
    </w:p>
    <w:p w:rsidR="002C64A6" w:rsidRPr="006C0C95" w:rsidRDefault="002C64A6" w:rsidP="006C0C95">
      <w:pPr>
        <w:widowControl w:val="0"/>
        <w:autoSpaceDE w:val="0"/>
        <w:autoSpaceDN w:val="0"/>
        <w:adjustRightInd w:val="0"/>
        <w:spacing w:after="0"/>
        <w:jc w:val="center"/>
        <w:rPr>
          <w:rFonts w:ascii="Arial" w:hAnsi="Arial" w:cs="Arial"/>
          <w:sz w:val="20"/>
          <w:szCs w:val="20"/>
        </w:rPr>
      </w:pPr>
      <w:r w:rsidRPr="006C0C95">
        <w:rPr>
          <w:rFonts w:ascii="Arial" w:hAnsi="Arial" w:cs="Arial"/>
          <w:sz w:val="20"/>
          <w:szCs w:val="20"/>
        </w:rPr>
        <w:t>(должность, подпись, инициалы, фамилия)</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С заключением комиссии ознакомлен:</w:t>
      </w:r>
    </w:p>
    <w:p w:rsidR="002C64A6" w:rsidRPr="006C0C95" w:rsidRDefault="002C64A6" w:rsidP="006C0C95">
      <w:pPr>
        <w:widowControl w:val="0"/>
        <w:autoSpaceDE w:val="0"/>
        <w:autoSpaceDN w:val="0"/>
        <w:adjustRightInd w:val="0"/>
        <w:spacing w:after="0"/>
        <w:ind w:firstLine="720"/>
        <w:jc w:val="both"/>
        <w:rPr>
          <w:rFonts w:ascii="Arial" w:hAnsi="Arial" w:cs="Arial"/>
          <w:sz w:val="20"/>
          <w:szCs w:val="20"/>
        </w:rPr>
      </w:pPr>
    </w:p>
    <w:p w:rsidR="002C64A6" w:rsidRPr="006C0C95" w:rsidRDefault="002C64A6" w:rsidP="006C0C95">
      <w:pPr>
        <w:widowControl w:val="0"/>
        <w:autoSpaceDE w:val="0"/>
        <w:autoSpaceDN w:val="0"/>
        <w:adjustRightInd w:val="0"/>
        <w:spacing w:after="0"/>
        <w:rPr>
          <w:rFonts w:ascii="Arial" w:hAnsi="Arial" w:cs="Arial"/>
          <w:sz w:val="20"/>
          <w:szCs w:val="20"/>
        </w:rPr>
      </w:pPr>
      <w:r w:rsidRPr="006C0C95">
        <w:rPr>
          <w:rFonts w:ascii="Arial" w:hAnsi="Arial" w:cs="Arial"/>
          <w:sz w:val="20"/>
          <w:szCs w:val="20"/>
        </w:rPr>
        <w:t>Заявитель __________________________________________________________</w:t>
      </w:r>
    </w:p>
    <w:p w:rsidR="002C64A6" w:rsidRPr="006C0C95" w:rsidRDefault="002C64A6" w:rsidP="006C0C95">
      <w:pPr>
        <w:widowControl w:val="0"/>
        <w:autoSpaceDE w:val="0"/>
        <w:autoSpaceDN w:val="0"/>
        <w:adjustRightInd w:val="0"/>
        <w:spacing w:after="0"/>
        <w:jc w:val="right"/>
        <w:rPr>
          <w:rFonts w:ascii="Arial" w:hAnsi="Arial" w:cs="Arial"/>
          <w:sz w:val="20"/>
          <w:szCs w:val="20"/>
        </w:rPr>
      </w:pPr>
      <w:r w:rsidRPr="006C0C95">
        <w:rPr>
          <w:rFonts w:ascii="Arial" w:hAnsi="Arial" w:cs="Arial"/>
          <w:sz w:val="20"/>
          <w:szCs w:val="20"/>
        </w:rPr>
        <w:t>(подпись, инициалы, фамилия)</w:t>
      </w:r>
    </w:p>
    <w:p w:rsidR="002C64A6" w:rsidRPr="006C0C95" w:rsidRDefault="002C64A6" w:rsidP="006C0C95">
      <w:pPr>
        <w:spacing w:after="0"/>
        <w:rPr>
          <w:rFonts w:ascii="Arial" w:hAnsi="Arial" w:cs="Arial"/>
          <w:sz w:val="20"/>
          <w:szCs w:val="20"/>
        </w:rPr>
      </w:pPr>
    </w:p>
    <w:p w:rsidR="002C64A6" w:rsidRPr="00533BFD" w:rsidRDefault="002C64A6" w:rsidP="002C64A6">
      <w:pPr>
        <w:rPr>
          <w:rFonts w:ascii="Arial" w:hAnsi="Arial" w:cs="Arial"/>
        </w:rPr>
      </w:pPr>
    </w:p>
    <w:p w:rsidR="002C64A6" w:rsidRPr="006C0C95" w:rsidRDefault="006C0C95" w:rsidP="006C0C95">
      <w:pPr>
        <w:spacing w:after="0" w:line="240" w:lineRule="auto"/>
        <w:jc w:val="center"/>
        <w:rPr>
          <w:rFonts w:ascii="Arial" w:eastAsia="Times New Roman" w:hAnsi="Arial" w:cs="Arial"/>
          <w:b/>
          <w:spacing w:val="-1"/>
          <w:sz w:val="20"/>
          <w:szCs w:val="20"/>
          <w:lang w:eastAsia="ru-RU"/>
        </w:rPr>
      </w:pPr>
      <w:r w:rsidRPr="006C0C95">
        <w:rPr>
          <w:rFonts w:ascii="Arial" w:eastAsia="Times New Roman" w:hAnsi="Arial" w:cs="Arial"/>
          <w:b/>
          <w:spacing w:val="-1"/>
          <w:sz w:val="20"/>
          <w:szCs w:val="20"/>
          <w:lang w:eastAsia="ru-RU"/>
        </w:rPr>
        <w:t>от 08.02.2023г.</w:t>
      </w:r>
      <w:r w:rsidR="002C64A6" w:rsidRPr="006C0C95">
        <w:rPr>
          <w:rFonts w:ascii="Arial" w:eastAsia="Times New Roman" w:hAnsi="Arial" w:cs="Arial"/>
          <w:b/>
          <w:spacing w:val="-1"/>
          <w:sz w:val="20"/>
          <w:szCs w:val="20"/>
          <w:lang w:eastAsia="ru-RU"/>
        </w:rPr>
        <w:t xml:space="preserve"> № 13</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РОССИЙСКАЯ ФЕДЕРАЦИЯ</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ИРКУТСКАЯ ОБЛАСТЬ</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ИРКУТСКИЙ РАЙОН</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БОЛЬШЕРЕЧЕНСКОЕ МУНИЦИПАЛЬНОЕ ОБРАЗОВАНИЕ</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 xml:space="preserve">АДМИНИСТРАЦИЯ </w:t>
      </w:r>
    </w:p>
    <w:p w:rsidR="002C64A6" w:rsidRPr="006C0C95" w:rsidRDefault="006C0C95" w:rsidP="006C0C95">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РАСПОРЯЖЕНИЕ</w:t>
      </w:r>
    </w:p>
    <w:p w:rsidR="002C64A6" w:rsidRPr="006C0C95" w:rsidRDefault="002C64A6" w:rsidP="006C0C95">
      <w:pPr>
        <w:spacing w:after="0" w:line="240" w:lineRule="atLeast"/>
        <w:jc w:val="center"/>
        <w:rPr>
          <w:rFonts w:ascii="Arial" w:eastAsia="Times New Roman" w:hAnsi="Arial" w:cs="Arial"/>
          <w:b/>
          <w:sz w:val="20"/>
          <w:szCs w:val="20"/>
          <w:lang w:eastAsia="ru-RU"/>
        </w:rPr>
      </w:pPr>
      <w:r w:rsidRPr="006C0C95">
        <w:rPr>
          <w:rFonts w:ascii="Arial" w:eastAsia="Calibri" w:hAnsi="Arial" w:cs="Arial"/>
          <w:b/>
          <w:sz w:val="20"/>
          <w:szCs w:val="20"/>
          <w:lang w:eastAsia="ru-RU"/>
        </w:rPr>
        <w:t xml:space="preserve">О ВНЕСЕНИИ ИЗМЕНЕНИЙ В РАСПОРЯЖЕНИЕ № 72 ОТ 01.11.2022 ГОДА «ОБ УТВЕРЖДЕНИИ ПЕРЕЧНЕЙ ГЛАВНЫХ </w:t>
      </w:r>
      <w:r w:rsidRPr="006C0C95">
        <w:rPr>
          <w:rFonts w:ascii="Arial" w:eastAsia="Times New Roman" w:hAnsi="Arial" w:cs="Arial"/>
          <w:b/>
          <w:sz w:val="20"/>
          <w:szCs w:val="20"/>
          <w:lang w:eastAsia="ru-RU"/>
        </w:rPr>
        <w:t>А</w:t>
      </w:r>
      <w:r w:rsidRPr="006C0C95">
        <w:rPr>
          <w:rFonts w:ascii="Arial" w:eastAsia="Calibri" w:hAnsi="Arial" w:cs="Arial"/>
          <w:b/>
          <w:sz w:val="20"/>
          <w:szCs w:val="20"/>
          <w:lang w:eastAsia="ru-RU"/>
        </w:rPr>
        <w:t>ДМИНИСТРАТОРОВ ДОХОДОВ И ИСТОЧНИКОВ</w:t>
      </w:r>
      <w:r w:rsidRPr="006C0C95">
        <w:rPr>
          <w:rFonts w:ascii="Arial" w:eastAsia="Times New Roman" w:hAnsi="Arial" w:cs="Arial"/>
          <w:b/>
          <w:bCs/>
          <w:sz w:val="20"/>
          <w:szCs w:val="20"/>
          <w:lang w:eastAsia="ru-RU"/>
        </w:rPr>
        <w:t xml:space="preserve"> ФИНАНСИРОВАНИЯ ДЕФИЦИТА БЮДЖЕТА </w:t>
      </w:r>
      <w:r w:rsidRPr="006C0C95">
        <w:rPr>
          <w:rFonts w:ascii="Arial" w:eastAsia="Times New Roman" w:hAnsi="Arial" w:cs="Arial"/>
          <w:b/>
          <w:sz w:val="20"/>
          <w:szCs w:val="20"/>
          <w:lang w:eastAsia="ru-RU"/>
        </w:rPr>
        <w:t>БОЛЬШЕРЕЧЕНСК</w:t>
      </w:r>
      <w:r w:rsidR="006C0C95" w:rsidRPr="006C0C95">
        <w:rPr>
          <w:rFonts w:ascii="Arial" w:eastAsia="Times New Roman" w:hAnsi="Arial" w:cs="Arial"/>
          <w:b/>
          <w:sz w:val="20"/>
          <w:szCs w:val="20"/>
          <w:lang w:eastAsia="ru-RU"/>
        </w:rPr>
        <w:t>ОГО МУНИЦИПАЛЬНОГО ОБРАЗОВАНИЯ»</w:t>
      </w:r>
    </w:p>
    <w:p w:rsidR="002C64A6" w:rsidRPr="006C0C95" w:rsidRDefault="002C64A6" w:rsidP="002C64A6">
      <w:pPr>
        <w:spacing w:after="0" w:line="240" w:lineRule="auto"/>
        <w:ind w:firstLine="709"/>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В соответствии с пунктом 3.2 статьи 160.1, статьи 160.2 Бюджетного кодекса Российской Федерации,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16.09.2021 № 1569,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16.09.2021 № 1568 руководствуясь Уставом Большереченского муниципального образования:</w:t>
      </w:r>
    </w:p>
    <w:p w:rsidR="002C64A6" w:rsidRPr="006C0C95" w:rsidRDefault="002C64A6" w:rsidP="002C64A6">
      <w:pPr>
        <w:spacing w:after="0" w:line="240" w:lineRule="auto"/>
        <w:ind w:firstLine="709"/>
        <w:jc w:val="both"/>
        <w:rPr>
          <w:rFonts w:ascii="Arial" w:eastAsia="Calibri" w:hAnsi="Arial" w:cs="Arial"/>
          <w:sz w:val="20"/>
          <w:szCs w:val="20"/>
        </w:rPr>
      </w:pPr>
    </w:p>
    <w:p w:rsidR="002C64A6" w:rsidRPr="006C0C95" w:rsidRDefault="002C64A6" w:rsidP="002C64A6">
      <w:pPr>
        <w:numPr>
          <w:ilvl w:val="0"/>
          <w:numId w:val="13"/>
        </w:numPr>
        <w:spacing w:after="0" w:line="240" w:lineRule="atLeast"/>
        <w:ind w:left="0" w:firstLine="0"/>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Внести изменения в перечень главных администраторов доходов местного бюджета, а также в состав закрепленных за ними кодов классификации доходов местного бюджета Большереченского муниципального образования.</w:t>
      </w:r>
    </w:p>
    <w:p w:rsidR="002C64A6" w:rsidRPr="006C0C95" w:rsidRDefault="002C64A6" w:rsidP="002C64A6">
      <w:pPr>
        <w:numPr>
          <w:ilvl w:val="0"/>
          <w:numId w:val="13"/>
        </w:numPr>
        <w:spacing w:after="0" w:line="240" w:lineRule="atLeast"/>
        <w:ind w:hanging="1318"/>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Приложение 1 изложить в новой редакции. </w:t>
      </w:r>
    </w:p>
    <w:p w:rsidR="002C64A6" w:rsidRPr="006C0C95" w:rsidRDefault="002C64A6" w:rsidP="002C64A6">
      <w:pPr>
        <w:autoSpaceDE w:val="0"/>
        <w:autoSpaceDN w:val="0"/>
        <w:adjustRightInd w:val="0"/>
        <w:spacing w:after="0" w:line="240" w:lineRule="auto"/>
        <w:rPr>
          <w:rFonts w:ascii="Arial" w:eastAsia="Calibri" w:hAnsi="Arial" w:cs="Arial"/>
          <w:sz w:val="20"/>
          <w:szCs w:val="20"/>
        </w:rPr>
      </w:pPr>
      <w:r w:rsidRPr="006C0C95">
        <w:rPr>
          <w:rFonts w:ascii="Arial" w:eastAsia="Calibri" w:hAnsi="Arial" w:cs="Arial"/>
          <w:sz w:val="20"/>
          <w:szCs w:val="20"/>
        </w:rPr>
        <w:t>3. Установить, что настоящее распоряжение применяется к правоотношениям, возникающим при составлении и исполнении областного бюджета, начиная с бюджета на 2023 год и плановый период 2024 и 2025 годов.</w:t>
      </w:r>
    </w:p>
    <w:p w:rsidR="002C64A6" w:rsidRPr="006C0C95" w:rsidRDefault="002C64A6" w:rsidP="006C0C95">
      <w:pPr>
        <w:spacing w:after="0" w:line="240" w:lineRule="auto"/>
        <w:rPr>
          <w:rFonts w:ascii="Arial" w:eastAsia="Calibri" w:hAnsi="Arial" w:cs="Arial"/>
          <w:sz w:val="20"/>
          <w:szCs w:val="20"/>
        </w:rPr>
      </w:pPr>
      <w:r w:rsidRPr="006C0C95">
        <w:rPr>
          <w:rFonts w:ascii="Arial" w:eastAsia="Times New Roman" w:hAnsi="Arial" w:cs="Arial"/>
          <w:sz w:val="20"/>
          <w:szCs w:val="20"/>
          <w:lang w:eastAsia="ru-RU"/>
        </w:rPr>
        <w:t xml:space="preserve">4. </w:t>
      </w:r>
      <w:r w:rsidRPr="006C0C95">
        <w:rPr>
          <w:rFonts w:ascii="Arial" w:eastAsia="Calibri" w:hAnsi="Arial" w:cs="Arial"/>
          <w:sz w:val="20"/>
          <w:szCs w:val="20"/>
        </w:rPr>
        <w:t>Опубликовать настоящее распоряжение в сети Интернет на официальном сайте: www.</w:t>
      </w:r>
      <w:r w:rsidRPr="006C0C95">
        <w:rPr>
          <w:rFonts w:ascii="Arial" w:eastAsia="Calibri" w:hAnsi="Arial" w:cs="Arial"/>
          <w:sz w:val="20"/>
          <w:szCs w:val="20"/>
          <w:lang w:val="en-US"/>
        </w:rPr>
        <w:t>bolrechka</w:t>
      </w:r>
      <w:r w:rsidRPr="006C0C95">
        <w:rPr>
          <w:rFonts w:ascii="Arial" w:eastAsia="Calibri" w:hAnsi="Arial" w:cs="Arial"/>
          <w:sz w:val="20"/>
          <w:szCs w:val="20"/>
        </w:rPr>
        <w:t>.</w:t>
      </w:r>
      <w:r w:rsidRPr="006C0C95">
        <w:rPr>
          <w:rFonts w:ascii="Arial" w:eastAsia="Calibri" w:hAnsi="Arial" w:cs="Arial"/>
          <w:sz w:val="20"/>
          <w:szCs w:val="20"/>
          <w:lang w:val="en-US"/>
        </w:rPr>
        <w:t>r</w:t>
      </w:r>
      <w:r w:rsidR="006C0C95">
        <w:rPr>
          <w:rFonts w:ascii="Arial" w:eastAsia="Calibri" w:hAnsi="Arial" w:cs="Arial"/>
          <w:sz w:val="20"/>
          <w:szCs w:val="20"/>
        </w:rPr>
        <w:t>u.</w:t>
      </w:r>
    </w:p>
    <w:p w:rsidR="002C64A6" w:rsidRPr="006C0C95" w:rsidRDefault="002C64A6" w:rsidP="002C64A6">
      <w:pPr>
        <w:autoSpaceDE w:val="0"/>
        <w:autoSpaceDN w:val="0"/>
        <w:adjustRightInd w:val="0"/>
        <w:spacing w:after="0" w:line="240" w:lineRule="auto"/>
        <w:rPr>
          <w:rFonts w:ascii="Arial CYR" w:eastAsia="Calibri" w:hAnsi="Arial CYR" w:cs="Arial CYR"/>
          <w:sz w:val="20"/>
          <w:szCs w:val="20"/>
        </w:rPr>
      </w:pPr>
    </w:p>
    <w:p w:rsidR="002C64A6" w:rsidRPr="006C0C95" w:rsidRDefault="002C64A6" w:rsidP="002C64A6">
      <w:pPr>
        <w:autoSpaceDE w:val="0"/>
        <w:autoSpaceDN w:val="0"/>
        <w:adjustRightInd w:val="0"/>
        <w:spacing w:after="0" w:line="240" w:lineRule="auto"/>
        <w:rPr>
          <w:rFonts w:ascii="Arial CYR" w:eastAsia="Calibri" w:hAnsi="Arial CYR" w:cs="Arial CYR"/>
          <w:sz w:val="20"/>
          <w:szCs w:val="20"/>
        </w:rPr>
      </w:pPr>
    </w:p>
    <w:p w:rsidR="002C64A6" w:rsidRPr="006C0C95" w:rsidRDefault="002C64A6" w:rsidP="002C64A6">
      <w:pPr>
        <w:shd w:val="clear" w:color="auto" w:fill="FFFFFF"/>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Глава Большереченского </w:t>
      </w:r>
    </w:p>
    <w:p w:rsidR="002C64A6" w:rsidRPr="006C0C95" w:rsidRDefault="002C64A6" w:rsidP="002C64A6">
      <w:pPr>
        <w:shd w:val="clear" w:color="auto" w:fill="FFFFFF"/>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муниципального образования                                                                 В.Ю.Синьков</w:t>
      </w:r>
    </w:p>
    <w:p w:rsidR="002C64A6" w:rsidRPr="006C0C9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6C0C95" w:rsidRDefault="002C64A6" w:rsidP="002C64A6">
      <w:pPr>
        <w:autoSpaceDE w:val="0"/>
        <w:autoSpaceDN w:val="0"/>
        <w:adjustRightInd w:val="0"/>
        <w:spacing w:after="0" w:line="240" w:lineRule="auto"/>
        <w:rPr>
          <w:rFonts w:ascii="Arial CYR" w:eastAsia="Calibri" w:hAnsi="Arial CYR" w:cs="Arial CYR"/>
          <w:sz w:val="20"/>
          <w:szCs w:val="20"/>
        </w:rPr>
      </w:pPr>
    </w:p>
    <w:p w:rsidR="002C64A6" w:rsidRPr="006C0C95" w:rsidRDefault="002C64A6" w:rsidP="002C64A6">
      <w:pPr>
        <w:autoSpaceDE w:val="0"/>
        <w:autoSpaceDN w:val="0"/>
        <w:adjustRightInd w:val="0"/>
        <w:spacing w:after="0" w:line="240" w:lineRule="auto"/>
        <w:rPr>
          <w:rFonts w:ascii="Arial CYR" w:eastAsia="Calibri" w:hAnsi="Arial CYR" w:cs="Arial CYR"/>
          <w:sz w:val="20"/>
          <w:szCs w:val="20"/>
        </w:rPr>
      </w:pPr>
    </w:p>
    <w:p w:rsidR="002C64A6" w:rsidRDefault="002C64A6" w:rsidP="002C64A6">
      <w:pPr>
        <w:autoSpaceDE w:val="0"/>
        <w:autoSpaceDN w:val="0"/>
        <w:adjustRightInd w:val="0"/>
        <w:spacing w:after="0" w:line="240" w:lineRule="auto"/>
        <w:rPr>
          <w:rFonts w:ascii="Arial CYR" w:eastAsia="Calibri" w:hAnsi="Arial CYR" w:cs="Arial CYR"/>
          <w:sz w:val="20"/>
          <w:szCs w:val="20"/>
        </w:rPr>
      </w:pPr>
    </w:p>
    <w:p w:rsidR="006C0C95" w:rsidRPr="006C0C95" w:rsidRDefault="006C0C95" w:rsidP="002C64A6">
      <w:pPr>
        <w:autoSpaceDE w:val="0"/>
        <w:autoSpaceDN w:val="0"/>
        <w:adjustRightInd w:val="0"/>
        <w:spacing w:after="0" w:line="240" w:lineRule="auto"/>
        <w:rPr>
          <w:rFonts w:ascii="Arial CYR" w:eastAsia="Calibri" w:hAnsi="Arial CYR" w:cs="Arial CYR"/>
          <w:sz w:val="20"/>
          <w:szCs w:val="20"/>
        </w:rPr>
      </w:pPr>
    </w:p>
    <w:p w:rsidR="002C64A6" w:rsidRPr="006C0C95" w:rsidRDefault="002C64A6" w:rsidP="002C64A6">
      <w:pPr>
        <w:spacing w:after="0" w:line="240" w:lineRule="auto"/>
        <w:jc w:val="right"/>
        <w:rPr>
          <w:rFonts w:ascii="Arial" w:eastAsia="Times New Roman" w:hAnsi="Arial" w:cs="Arial"/>
          <w:sz w:val="20"/>
          <w:szCs w:val="20"/>
          <w:lang w:eastAsia="ru-RU"/>
        </w:rPr>
      </w:pPr>
      <w:r w:rsidRPr="006C0C95">
        <w:rPr>
          <w:rFonts w:ascii="Arial" w:eastAsia="Times New Roman" w:hAnsi="Arial" w:cs="Arial"/>
          <w:sz w:val="20"/>
          <w:szCs w:val="20"/>
          <w:lang w:eastAsia="ru-RU"/>
        </w:rPr>
        <w:t>Приложение 1</w:t>
      </w:r>
      <w:r w:rsidRPr="006C0C95">
        <w:rPr>
          <w:rFonts w:ascii="Arial" w:eastAsia="Times New Roman" w:hAnsi="Arial" w:cs="Arial"/>
          <w:sz w:val="20"/>
          <w:szCs w:val="20"/>
          <w:lang w:val="en-US" w:eastAsia="ru-RU"/>
        </w:rPr>
        <w:t> </w:t>
      </w:r>
    </w:p>
    <w:p w:rsidR="002C64A6" w:rsidRPr="006C0C95" w:rsidRDefault="002C64A6" w:rsidP="002C64A6">
      <w:pPr>
        <w:spacing w:after="0" w:line="240" w:lineRule="auto"/>
        <w:jc w:val="right"/>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к распоряжению Администрации </w:t>
      </w:r>
    </w:p>
    <w:p w:rsidR="002C64A6" w:rsidRPr="006C0C95" w:rsidRDefault="002C64A6" w:rsidP="002C64A6">
      <w:pPr>
        <w:spacing w:after="0" w:line="240" w:lineRule="auto"/>
        <w:jc w:val="right"/>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Большереченского муниципального образования </w:t>
      </w:r>
    </w:p>
    <w:p w:rsidR="002C64A6" w:rsidRPr="006C0C95" w:rsidRDefault="002C64A6" w:rsidP="002C64A6">
      <w:pPr>
        <w:spacing w:after="0" w:line="240" w:lineRule="auto"/>
        <w:jc w:val="right"/>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от 08 февраля 2023 № 13    </w:t>
      </w:r>
    </w:p>
    <w:p w:rsidR="002C64A6" w:rsidRPr="006C0C95" w:rsidRDefault="002C64A6" w:rsidP="002C64A6">
      <w:pPr>
        <w:autoSpaceDE w:val="0"/>
        <w:autoSpaceDN w:val="0"/>
        <w:adjustRightInd w:val="0"/>
        <w:spacing w:after="0" w:line="240" w:lineRule="auto"/>
        <w:rPr>
          <w:rFonts w:ascii="Arial" w:eastAsia="Calibri" w:hAnsi="Arial" w:cs="Arial"/>
          <w:sz w:val="20"/>
          <w:szCs w:val="20"/>
        </w:rPr>
      </w:pPr>
    </w:p>
    <w:p w:rsidR="002C64A6" w:rsidRPr="006C0C95" w:rsidRDefault="002C64A6" w:rsidP="002C64A6">
      <w:pPr>
        <w:autoSpaceDE w:val="0"/>
        <w:autoSpaceDN w:val="0"/>
        <w:adjustRightInd w:val="0"/>
        <w:spacing w:after="0" w:line="240" w:lineRule="auto"/>
        <w:jc w:val="right"/>
        <w:rPr>
          <w:rFonts w:ascii="Arial" w:eastAsia="Calibri" w:hAnsi="Arial" w:cs="Arial"/>
          <w:sz w:val="20"/>
          <w:szCs w:val="20"/>
        </w:rPr>
      </w:pPr>
    </w:p>
    <w:p w:rsidR="002C64A6" w:rsidRPr="006C0C95" w:rsidRDefault="002C64A6" w:rsidP="002C64A6">
      <w:pPr>
        <w:tabs>
          <w:tab w:val="left" w:pos="1949"/>
        </w:tabs>
        <w:spacing w:after="0" w:line="240" w:lineRule="auto"/>
        <w:ind w:left="91"/>
        <w:jc w:val="right"/>
        <w:rPr>
          <w:rFonts w:ascii="Arial" w:eastAsia="Times New Roman" w:hAnsi="Arial" w:cs="Arial"/>
          <w:bCs/>
          <w:i/>
          <w:iCs/>
          <w:sz w:val="20"/>
          <w:szCs w:val="20"/>
          <w:lang w:eastAsia="ru-RU"/>
        </w:rPr>
      </w:pPr>
      <w:r w:rsidRPr="006C0C95">
        <w:rPr>
          <w:rFonts w:ascii="Arial" w:eastAsia="Times New Roman" w:hAnsi="Arial" w:cs="Arial"/>
          <w:sz w:val="20"/>
          <w:szCs w:val="20"/>
          <w:lang w:eastAsia="ru-RU"/>
        </w:rPr>
        <w:tab/>
      </w:r>
    </w:p>
    <w:p w:rsidR="002C64A6" w:rsidRPr="006C0C95" w:rsidRDefault="002C64A6" w:rsidP="002C64A6">
      <w:pPr>
        <w:tabs>
          <w:tab w:val="left" w:pos="1949"/>
          <w:tab w:val="left" w:pos="4329"/>
        </w:tabs>
        <w:spacing w:after="0" w:line="240" w:lineRule="auto"/>
        <w:ind w:left="91"/>
        <w:jc w:val="center"/>
        <w:rPr>
          <w:rFonts w:ascii="Arial" w:eastAsia="Times New Roman" w:hAnsi="Arial" w:cs="Arial"/>
          <w:sz w:val="20"/>
          <w:szCs w:val="20"/>
          <w:lang w:eastAsia="ru-RU"/>
        </w:rPr>
      </w:pPr>
      <w:r w:rsidRPr="006C0C95">
        <w:rPr>
          <w:rFonts w:ascii="Arial" w:eastAsia="Times New Roman" w:hAnsi="Arial" w:cs="Arial"/>
          <w:bCs/>
          <w:sz w:val="20"/>
          <w:szCs w:val="20"/>
          <w:lang w:eastAsia="ru-RU"/>
        </w:rPr>
        <w:t xml:space="preserve">Перечень главных администраторов доходов бюджета Большереченского муниципального </w:t>
      </w:r>
      <w:r w:rsidRPr="006C0C95">
        <w:rPr>
          <w:rFonts w:ascii="Arial" w:eastAsia="Times New Roman" w:hAnsi="Arial" w:cs="Arial"/>
          <w:sz w:val="20"/>
          <w:szCs w:val="20"/>
          <w:lang w:eastAsia="ru-RU"/>
        </w:rPr>
        <w:t>образования</w:t>
      </w:r>
    </w:p>
    <w:p w:rsidR="002C64A6" w:rsidRPr="006C0C95" w:rsidRDefault="002C64A6" w:rsidP="002C64A6">
      <w:pPr>
        <w:spacing w:after="0" w:line="240" w:lineRule="auto"/>
        <w:jc w:val="center"/>
        <w:rPr>
          <w:rFonts w:ascii="Arial" w:eastAsia="Times New Roman" w:hAnsi="Arial" w:cs="Arial"/>
          <w:sz w:val="20"/>
          <w:szCs w:val="20"/>
          <w:lang w:eastAsia="ru-RU"/>
        </w:rPr>
      </w:pPr>
    </w:p>
    <w:tbl>
      <w:tblPr>
        <w:tblW w:w="10370" w:type="dxa"/>
        <w:tblInd w:w="-601" w:type="dxa"/>
        <w:tblLayout w:type="fixed"/>
        <w:tblLook w:val="0000" w:firstRow="0" w:lastRow="0" w:firstColumn="0" w:lastColumn="0" w:noHBand="0" w:noVBand="0"/>
      </w:tblPr>
      <w:tblGrid>
        <w:gridCol w:w="1276"/>
        <w:gridCol w:w="2694"/>
        <w:gridCol w:w="6378"/>
        <w:gridCol w:w="22"/>
      </w:tblGrid>
      <w:tr w:rsidR="002C64A6" w:rsidRPr="006C0C95" w:rsidTr="002C64A6">
        <w:trPr>
          <w:cantSplit/>
          <w:trHeight w:val="509"/>
        </w:trPr>
        <w:tc>
          <w:tcPr>
            <w:tcW w:w="3970" w:type="dxa"/>
            <w:gridSpan w:val="2"/>
            <w:vMerge w:val="restart"/>
            <w:tcBorders>
              <w:top w:val="single" w:sz="4" w:space="0" w:color="auto"/>
              <w:left w:val="single" w:sz="4" w:space="0" w:color="auto"/>
              <w:right w:val="single" w:sz="4" w:space="0" w:color="000000"/>
            </w:tcBorders>
            <w:vAlign w:val="center"/>
          </w:tcPr>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Код бюджетной классификации</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Российской Федерации</w:t>
            </w:r>
          </w:p>
        </w:tc>
        <w:tc>
          <w:tcPr>
            <w:tcW w:w="6400" w:type="dxa"/>
            <w:gridSpan w:val="2"/>
            <w:vMerge w:val="restart"/>
            <w:tcBorders>
              <w:top w:val="single" w:sz="4" w:space="0" w:color="auto"/>
              <w:left w:val="single" w:sz="4" w:space="0" w:color="auto"/>
              <w:right w:val="single" w:sz="4" w:space="0" w:color="auto"/>
            </w:tcBorders>
            <w:vAlign w:val="center"/>
          </w:tcPr>
          <w:p w:rsidR="002C64A6" w:rsidRPr="006C0C95" w:rsidRDefault="002C64A6" w:rsidP="002C64A6">
            <w:pPr>
              <w:tabs>
                <w:tab w:val="left" w:pos="7272"/>
              </w:tabs>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Наименование главного  администратора</w:t>
            </w:r>
            <w:r w:rsidRPr="006C0C95">
              <w:rPr>
                <w:rFonts w:ascii="Arial" w:eastAsia="Times New Roman" w:hAnsi="Arial" w:cs="Arial"/>
                <w:b/>
                <w:bCs/>
                <w:sz w:val="20"/>
                <w:szCs w:val="20"/>
                <w:lang w:eastAsia="ru-RU"/>
              </w:rPr>
              <w:t xml:space="preserve"> доходов бюджета</w:t>
            </w:r>
            <w:r w:rsidRPr="006C0C95">
              <w:rPr>
                <w:rFonts w:ascii="Arial" w:eastAsia="Times New Roman" w:hAnsi="Arial" w:cs="Arial"/>
                <w:b/>
                <w:sz w:val="20"/>
                <w:szCs w:val="20"/>
                <w:lang w:eastAsia="ru-RU"/>
              </w:rPr>
              <w:t xml:space="preserve">  городского поселения, являющегося главным распорядителем средств </w:t>
            </w:r>
            <w:r w:rsidRPr="006C0C95">
              <w:rPr>
                <w:rFonts w:ascii="Arial" w:eastAsia="Times New Roman" w:hAnsi="Arial" w:cs="Arial"/>
                <w:b/>
                <w:bCs/>
                <w:sz w:val="20"/>
                <w:szCs w:val="20"/>
                <w:lang w:eastAsia="ru-RU"/>
              </w:rPr>
              <w:t>бюджета</w:t>
            </w:r>
            <w:r w:rsidRPr="006C0C95">
              <w:rPr>
                <w:rFonts w:ascii="Arial" w:eastAsia="Times New Roman" w:hAnsi="Arial" w:cs="Arial"/>
                <w:b/>
                <w:sz w:val="20"/>
                <w:szCs w:val="20"/>
                <w:lang w:eastAsia="ru-RU"/>
              </w:rPr>
              <w:t xml:space="preserve">  городского поселения, источника доходов </w:t>
            </w:r>
            <w:r w:rsidRPr="006C0C95">
              <w:rPr>
                <w:rFonts w:ascii="Arial" w:eastAsia="Times New Roman" w:hAnsi="Arial" w:cs="Arial"/>
                <w:b/>
                <w:bCs/>
                <w:sz w:val="20"/>
                <w:szCs w:val="20"/>
                <w:lang w:eastAsia="ru-RU"/>
              </w:rPr>
              <w:t>бюджета</w:t>
            </w:r>
            <w:r w:rsidRPr="006C0C95">
              <w:rPr>
                <w:rFonts w:ascii="Arial" w:eastAsia="Times New Roman" w:hAnsi="Arial" w:cs="Arial"/>
                <w:b/>
                <w:sz w:val="20"/>
                <w:szCs w:val="20"/>
                <w:lang w:eastAsia="ru-RU"/>
              </w:rPr>
              <w:t xml:space="preserve">  городского поселения</w:t>
            </w:r>
          </w:p>
        </w:tc>
      </w:tr>
      <w:tr w:rsidR="002C64A6" w:rsidRPr="006C0C95" w:rsidTr="002C64A6">
        <w:trPr>
          <w:cantSplit/>
          <w:trHeight w:val="253"/>
        </w:trPr>
        <w:tc>
          <w:tcPr>
            <w:tcW w:w="3970" w:type="dxa"/>
            <w:gridSpan w:val="2"/>
            <w:vMerge/>
            <w:tcBorders>
              <w:left w:val="single" w:sz="4" w:space="0" w:color="auto"/>
              <w:bottom w:val="single" w:sz="4" w:space="0" w:color="000000"/>
              <w:right w:val="single" w:sz="4" w:space="0" w:color="000000"/>
            </w:tcBorders>
            <w:vAlign w:val="center"/>
          </w:tcPr>
          <w:p w:rsidR="002C64A6" w:rsidRPr="006C0C95" w:rsidRDefault="002C64A6" w:rsidP="002C64A6">
            <w:pPr>
              <w:spacing w:after="0" w:line="240" w:lineRule="auto"/>
              <w:rPr>
                <w:rFonts w:ascii="Arial" w:eastAsia="Times New Roman" w:hAnsi="Arial" w:cs="Arial"/>
                <w:sz w:val="20"/>
                <w:szCs w:val="20"/>
                <w:lang w:eastAsia="ru-RU"/>
              </w:rPr>
            </w:pPr>
          </w:p>
        </w:tc>
        <w:tc>
          <w:tcPr>
            <w:tcW w:w="6400" w:type="dxa"/>
            <w:gridSpan w:val="2"/>
            <w:vMerge/>
            <w:tcBorders>
              <w:left w:val="single" w:sz="4" w:space="0" w:color="auto"/>
              <w:right w:val="single" w:sz="4" w:space="0" w:color="auto"/>
            </w:tcBorders>
            <w:vAlign w:val="center"/>
          </w:tcPr>
          <w:p w:rsidR="002C64A6" w:rsidRPr="006C0C95" w:rsidRDefault="002C64A6" w:rsidP="002C64A6">
            <w:pPr>
              <w:spacing w:after="0" w:line="240" w:lineRule="auto"/>
              <w:rPr>
                <w:rFonts w:ascii="Arial" w:eastAsia="Times New Roman" w:hAnsi="Arial" w:cs="Arial"/>
                <w:sz w:val="20"/>
                <w:szCs w:val="20"/>
                <w:lang w:eastAsia="ru-RU"/>
              </w:rPr>
            </w:pPr>
          </w:p>
        </w:tc>
      </w:tr>
      <w:tr w:rsidR="002C64A6" w:rsidRPr="006C0C95" w:rsidTr="002C64A6">
        <w:trPr>
          <w:cantSplit/>
          <w:trHeight w:val="1275"/>
        </w:trPr>
        <w:tc>
          <w:tcPr>
            <w:tcW w:w="1276" w:type="dxa"/>
            <w:tcBorders>
              <w:top w:val="nil"/>
              <w:left w:val="single" w:sz="4" w:space="0" w:color="auto"/>
              <w:bottom w:val="single" w:sz="4" w:space="0" w:color="auto"/>
              <w:right w:val="single" w:sz="4" w:space="0" w:color="auto"/>
            </w:tcBorders>
            <w:vAlign w:val="center"/>
          </w:tcPr>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главного</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 xml:space="preserve">администратора </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доходов</w:t>
            </w:r>
          </w:p>
        </w:tc>
        <w:tc>
          <w:tcPr>
            <w:tcW w:w="2694" w:type="dxa"/>
            <w:tcBorders>
              <w:top w:val="nil"/>
              <w:left w:val="nil"/>
              <w:bottom w:val="single" w:sz="4" w:space="0" w:color="auto"/>
              <w:right w:val="single" w:sz="4" w:space="0" w:color="auto"/>
            </w:tcBorders>
            <w:vAlign w:val="center"/>
          </w:tcPr>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bCs/>
                <w:sz w:val="20"/>
                <w:szCs w:val="20"/>
                <w:lang w:eastAsia="ru-RU"/>
              </w:rPr>
              <w:t>доходов бюджета городского  поселения</w:t>
            </w:r>
          </w:p>
        </w:tc>
        <w:tc>
          <w:tcPr>
            <w:tcW w:w="6400" w:type="dxa"/>
            <w:gridSpan w:val="2"/>
            <w:vMerge/>
            <w:tcBorders>
              <w:left w:val="single" w:sz="4" w:space="0" w:color="auto"/>
              <w:bottom w:val="single" w:sz="4" w:space="0" w:color="auto"/>
              <w:right w:val="single" w:sz="4" w:space="0" w:color="auto"/>
            </w:tcBorders>
            <w:vAlign w:val="center"/>
          </w:tcPr>
          <w:p w:rsidR="002C64A6" w:rsidRPr="006C0C95" w:rsidRDefault="002C64A6" w:rsidP="002C64A6">
            <w:pPr>
              <w:spacing w:after="0" w:line="240" w:lineRule="auto"/>
              <w:rPr>
                <w:rFonts w:ascii="Arial" w:eastAsia="Times New Roman" w:hAnsi="Arial" w:cs="Arial"/>
                <w:sz w:val="20"/>
                <w:szCs w:val="20"/>
                <w:lang w:eastAsia="ru-RU"/>
              </w:rPr>
            </w:pP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8"/>
          <w:tblHeader/>
        </w:trPr>
        <w:tc>
          <w:tcPr>
            <w:tcW w:w="1276" w:type="dxa"/>
            <w:tcBorders>
              <w:top w:val="single" w:sz="4" w:space="0" w:color="auto"/>
              <w:left w:val="single" w:sz="4" w:space="0" w:color="auto"/>
              <w:bottom w:val="single" w:sz="4" w:space="0" w:color="auto"/>
              <w:right w:val="single" w:sz="4" w:space="0" w:color="auto"/>
            </w:tcBorders>
          </w:tcPr>
          <w:p w:rsidR="002C64A6" w:rsidRPr="006C0C95" w:rsidRDefault="002C64A6" w:rsidP="002C64A6">
            <w:pPr>
              <w:spacing w:after="0" w:line="240" w:lineRule="auto"/>
              <w:jc w:val="center"/>
              <w:rPr>
                <w:rFonts w:ascii="Arial" w:eastAsia="Times New Roman" w:hAnsi="Arial" w:cs="Arial"/>
                <w:b/>
                <w:bCs/>
                <w:sz w:val="20"/>
                <w:szCs w:val="20"/>
                <w:lang w:eastAsia="ru-RU"/>
              </w:rPr>
            </w:pPr>
            <w:r w:rsidRPr="006C0C95">
              <w:rPr>
                <w:rFonts w:ascii="Arial" w:eastAsia="Times New Roman" w:hAnsi="Arial" w:cs="Arial"/>
                <w:b/>
                <w:bCs/>
                <w:sz w:val="20"/>
                <w:szCs w:val="20"/>
                <w:lang w:eastAsia="ru-RU"/>
              </w:rPr>
              <w:t>1</w:t>
            </w:r>
          </w:p>
        </w:tc>
        <w:tc>
          <w:tcPr>
            <w:tcW w:w="2694" w:type="dxa"/>
            <w:tcBorders>
              <w:top w:val="single" w:sz="4" w:space="0" w:color="auto"/>
              <w:left w:val="single" w:sz="4" w:space="0" w:color="auto"/>
              <w:bottom w:val="single" w:sz="4" w:space="0" w:color="auto"/>
              <w:right w:val="single" w:sz="4" w:space="0" w:color="auto"/>
            </w:tcBorders>
          </w:tcPr>
          <w:p w:rsidR="002C64A6" w:rsidRPr="006C0C95" w:rsidRDefault="002C64A6" w:rsidP="002C64A6">
            <w:pPr>
              <w:spacing w:after="0" w:line="240" w:lineRule="auto"/>
              <w:jc w:val="center"/>
              <w:rPr>
                <w:rFonts w:ascii="Arial" w:eastAsia="Times New Roman" w:hAnsi="Arial" w:cs="Arial"/>
                <w:b/>
                <w:bCs/>
                <w:sz w:val="20"/>
                <w:szCs w:val="20"/>
                <w:lang w:eastAsia="ru-RU"/>
              </w:rPr>
            </w:pPr>
            <w:r w:rsidRPr="006C0C95">
              <w:rPr>
                <w:rFonts w:ascii="Arial" w:eastAsia="Times New Roman" w:hAnsi="Arial" w:cs="Arial"/>
                <w:b/>
                <w:bCs/>
                <w:sz w:val="20"/>
                <w:szCs w:val="20"/>
                <w:lang w:eastAsia="ru-RU"/>
              </w:rPr>
              <w:t>2</w:t>
            </w:r>
          </w:p>
        </w:tc>
        <w:tc>
          <w:tcPr>
            <w:tcW w:w="6400" w:type="dxa"/>
            <w:gridSpan w:val="2"/>
            <w:tcBorders>
              <w:top w:val="single" w:sz="4" w:space="0" w:color="auto"/>
              <w:left w:val="single" w:sz="4" w:space="0" w:color="auto"/>
              <w:bottom w:val="single" w:sz="4" w:space="0" w:color="auto"/>
              <w:right w:val="single" w:sz="4" w:space="0" w:color="auto"/>
            </w:tcBorders>
          </w:tcPr>
          <w:p w:rsidR="002C64A6" w:rsidRPr="006C0C95" w:rsidRDefault="002C64A6" w:rsidP="002C64A6">
            <w:pPr>
              <w:tabs>
                <w:tab w:val="left" w:pos="2835"/>
                <w:tab w:val="center" w:pos="3148"/>
              </w:tabs>
              <w:spacing w:after="0" w:line="240" w:lineRule="auto"/>
              <w:jc w:val="center"/>
              <w:rPr>
                <w:rFonts w:ascii="Arial" w:eastAsia="Times New Roman" w:hAnsi="Arial" w:cs="Arial"/>
                <w:b/>
                <w:bCs/>
                <w:sz w:val="20"/>
                <w:szCs w:val="20"/>
                <w:lang w:eastAsia="ru-RU"/>
              </w:rPr>
            </w:pPr>
            <w:r w:rsidRPr="006C0C95">
              <w:rPr>
                <w:rFonts w:ascii="Arial" w:eastAsia="Times New Roman" w:hAnsi="Arial" w:cs="Arial"/>
                <w:b/>
                <w:bCs/>
                <w:sz w:val="20"/>
                <w:szCs w:val="20"/>
                <w:lang w:eastAsia="ru-RU"/>
              </w:rPr>
              <w:t>3</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1276" w:type="dxa"/>
            <w:vAlign w:val="bottom"/>
          </w:tcPr>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182</w:t>
            </w:r>
          </w:p>
        </w:tc>
        <w:tc>
          <w:tcPr>
            <w:tcW w:w="2694" w:type="dxa"/>
            <w:vAlign w:val="bottom"/>
          </w:tcPr>
          <w:p w:rsidR="002C64A6" w:rsidRPr="006C0C95" w:rsidRDefault="002C64A6" w:rsidP="002C64A6">
            <w:pPr>
              <w:spacing w:after="0" w:line="240" w:lineRule="auto"/>
              <w:jc w:val="center"/>
              <w:rPr>
                <w:rFonts w:ascii="Arial" w:eastAsia="Times New Roman" w:hAnsi="Arial" w:cs="Arial"/>
                <w:b/>
                <w:sz w:val="20"/>
                <w:szCs w:val="20"/>
                <w:lang w:eastAsia="ru-RU"/>
              </w:rPr>
            </w:pPr>
          </w:p>
        </w:tc>
        <w:tc>
          <w:tcPr>
            <w:tcW w:w="6400" w:type="dxa"/>
            <w:gridSpan w:val="2"/>
          </w:tcPr>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shd w:val="clear" w:color="auto" w:fill="FFFFFF"/>
                <w:lang w:eastAsia="ru-RU"/>
              </w:rPr>
              <w:t>Федеральная налоговая служба</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276" w:type="dxa"/>
            <w:vAlign w:val="bottom"/>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182</w:t>
            </w:r>
          </w:p>
        </w:tc>
        <w:tc>
          <w:tcPr>
            <w:tcW w:w="2694" w:type="dxa"/>
            <w:vAlign w:val="bottom"/>
          </w:tcPr>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sz w:val="20"/>
                <w:szCs w:val="20"/>
                <w:shd w:val="clear" w:color="auto" w:fill="FFFFFF"/>
                <w:lang w:eastAsia="ru-RU"/>
              </w:rPr>
              <w:t>1 01 02 010 01 0000 110</w:t>
            </w:r>
          </w:p>
        </w:tc>
        <w:tc>
          <w:tcPr>
            <w:tcW w:w="6400" w:type="dxa"/>
            <w:gridSpan w:val="2"/>
          </w:tcPr>
          <w:p w:rsidR="002C64A6" w:rsidRPr="006C0C95" w:rsidRDefault="002C64A6" w:rsidP="002C64A6">
            <w:pPr>
              <w:shd w:val="clear" w:color="auto" w:fill="FFFFFF"/>
              <w:spacing w:after="0" w:line="240" w:lineRule="auto"/>
              <w:jc w:val="both"/>
              <w:rPr>
                <w:rFonts w:ascii="Arial" w:eastAsia="Times New Roman" w:hAnsi="Arial" w:cs="Arial"/>
                <w:b/>
                <w:sz w:val="20"/>
                <w:szCs w:val="20"/>
                <w:lang w:eastAsia="ru-RU"/>
              </w:rPr>
            </w:pPr>
            <w:r w:rsidRPr="006C0C95">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276" w:type="dxa"/>
            <w:vAlign w:val="bottom"/>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182</w:t>
            </w:r>
          </w:p>
        </w:tc>
        <w:tc>
          <w:tcPr>
            <w:tcW w:w="2694" w:type="dxa"/>
            <w:vAlign w:val="bottom"/>
          </w:tcPr>
          <w:p w:rsidR="002C64A6" w:rsidRPr="006C0C95" w:rsidRDefault="002C64A6" w:rsidP="002C64A6">
            <w:pPr>
              <w:spacing w:after="0" w:line="240" w:lineRule="auto"/>
              <w:jc w:val="center"/>
              <w:rPr>
                <w:rFonts w:ascii="Arial" w:eastAsia="Times New Roman" w:hAnsi="Arial" w:cs="Arial"/>
                <w:sz w:val="20"/>
                <w:szCs w:val="20"/>
                <w:shd w:val="clear" w:color="auto" w:fill="FFFFFF"/>
                <w:lang w:eastAsia="ru-RU"/>
              </w:rPr>
            </w:pPr>
            <w:r w:rsidRPr="006C0C95">
              <w:rPr>
                <w:rFonts w:ascii="Arial" w:eastAsia="Times New Roman" w:hAnsi="Arial" w:cs="Arial"/>
                <w:sz w:val="20"/>
                <w:szCs w:val="20"/>
                <w:shd w:val="clear" w:color="auto" w:fill="FFFFFF"/>
                <w:lang w:eastAsia="ru-RU"/>
              </w:rPr>
              <w:t>1 01 02 020 01 0000 110</w:t>
            </w:r>
          </w:p>
        </w:tc>
        <w:tc>
          <w:tcPr>
            <w:tcW w:w="6400" w:type="dxa"/>
            <w:gridSpan w:val="2"/>
          </w:tcPr>
          <w:p w:rsidR="002C64A6" w:rsidRPr="006C0C95" w:rsidRDefault="002C64A6" w:rsidP="002C64A6">
            <w:pPr>
              <w:shd w:val="clear" w:color="auto" w:fill="FFFFFF"/>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276" w:type="dxa"/>
            <w:vAlign w:val="bottom"/>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182</w:t>
            </w:r>
          </w:p>
        </w:tc>
        <w:tc>
          <w:tcPr>
            <w:tcW w:w="2694" w:type="dxa"/>
            <w:vAlign w:val="bottom"/>
          </w:tcPr>
          <w:p w:rsidR="002C64A6" w:rsidRPr="006C0C95" w:rsidRDefault="002C64A6" w:rsidP="002C64A6">
            <w:pPr>
              <w:spacing w:after="0" w:line="240" w:lineRule="auto"/>
              <w:jc w:val="center"/>
              <w:rPr>
                <w:rFonts w:ascii="Arial" w:eastAsia="Times New Roman" w:hAnsi="Arial" w:cs="Arial"/>
                <w:sz w:val="20"/>
                <w:szCs w:val="20"/>
                <w:shd w:val="clear" w:color="auto" w:fill="FFFFFF"/>
                <w:lang w:eastAsia="ru-RU"/>
              </w:rPr>
            </w:pPr>
            <w:r w:rsidRPr="006C0C95">
              <w:rPr>
                <w:rFonts w:ascii="Arial" w:eastAsia="Times New Roman" w:hAnsi="Arial" w:cs="Arial"/>
                <w:sz w:val="20"/>
                <w:szCs w:val="20"/>
                <w:shd w:val="clear" w:color="auto" w:fill="FFFFFF"/>
                <w:lang w:eastAsia="ru-RU"/>
              </w:rPr>
              <w:t>1 01 02 030 01 0000 110</w:t>
            </w:r>
          </w:p>
        </w:tc>
        <w:tc>
          <w:tcPr>
            <w:tcW w:w="6400" w:type="dxa"/>
            <w:gridSpan w:val="2"/>
          </w:tcPr>
          <w:p w:rsidR="002C64A6" w:rsidRPr="006C0C95" w:rsidRDefault="002C64A6" w:rsidP="002C64A6">
            <w:pPr>
              <w:shd w:val="clear" w:color="auto" w:fill="FFFFFF"/>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shd w:val="clear" w:color="auto" w:fill="FFFFFF"/>
                <w:lang w:eastAsia="ru-RU"/>
              </w:rPr>
              <w:t>Налог на доходы физических лиц с доходов, полученных физическими лицами в соответствии со </w:t>
            </w:r>
            <w:hyperlink r:id="rId10" w:anchor="dst101491" w:history="1">
              <w:r w:rsidRPr="006C0C95">
                <w:rPr>
                  <w:rFonts w:ascii="Arial" w:eastAsia="Times New Roman" w:hAnsi="Arial" w:cs="Arial"/>
                  <w:sz w:val="20"/>
                  <w:szCs w:val="20"/>
                  <w:u w:val="single"/>
                  <w:shd w:val="clear" w:color="auto" w:fill="FFFFFF"/>
                  <w:lang w:eastAsia="ru-RU"/>
                </w:rPr>
                <w:t>статьей 228</w:t>
              </w:r>
            </w:hyperlink>
            <w:r w:rsidRPr="006C0C95">
              <w:rPr>
                <w:rFonts w:ascii="Arial" w:eastAsia="Times New Roman" w:hAnsi="Arial" w:cs="Arial"/>
                <w:sz w:val="20"/>
                <w:szCs w:val="20"/>
                <w:shd w:val="clear" w:color="auto" w:fill="FFFFFF"/>
                <w:lang w:eastAsia="ru-RU"/>
              </w:rPr>
              <w:t> Налогового кодекса Российской Федерации</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276" w:type="dxa"/>
            <w:vAlign w:val="bottom"/>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182</w:t>
            </w:r>
          </w:p>
        </w:tc>
        <w:tc>
          <w:tcPr>
            <w:tcW w:w="2694" w:type="dxa"/>
            <w:vAlign w:val="bottom"/>
          </w:tcPr>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sz w:val="20"/>
                <w:szCs w:val="20"/>
                <w:shd w:val="clear" w:color="auto" w:fill="FFFFFF"/>
                <w:lang w:eastAsia="ru-RU"/>
              </w:rPr>
              <w:t>1 03 02 231 01 0000 110</w:t>
            </w:r>
          </w:p>
        </w:tc>
        <w:tc>
          <w:tcPr>
            <w:tcW w:w="6400" w:type="dxa"/>
            <w:gridSpan w:val="2"/>
          </w:tcPr>
          <w:p w:rsidR="002C64A6" w:rsidRPr="006C0C95" w:rsidRDefault="002C64A6" w:rsidP="002C64A6">
            <w:pPr>
              <w:shd w:val="clear" w:color="auto" w:fill="FFFFFF"/>
              <w:spacing w:after="0" w:line="240" w:lineRule="auto"/>
              <w:jc w:val="both"/>
              <w:rPr>
                <w:rFonts w:ascii="Arial" w:eastAsia="Times New Roman" w:hAnsi="Arial" w:cs="Arial"/>
                <w:b/>
                <w:sz w:val="20"/>
                <w:szCs w:val="20"/>
                <w:lang w:eastAsia="ru-RU"/>
              </w:rPr>
            </w:pPr>
            <w:r w:rsidRPr="006C0C95">
              <w:rPr>
                <w:rFonts w:ascii="Arial" w:eastAsia="Times New Roman" w:hAnsi="Arial"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276" w:type="dxa"/>
            <w:vAlign w:val="bottom"/>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182</w:t>
            </w:r>
          </w:p>
        </w:tc>
        <w:tc>
          <w:tcPr>
            <w:tcW w:w="2694" w:type="dxa"/>
            <w:vAlign w:val="bottom"/>
          </w:tcPr>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sz w:val="20"/>
                <w:szCs w:val="20"/>
                <w:shd w:val="clear" w:color="auto" w:fill="FFFFFF"/>
                <w:lang w:eastAsia="ru-RU"/>
              </w:rPr>
              <w:t>1 03 02 241 01 0000 110</w:t>
            </w:r>
          </w:p>
        </w:tc>
        <w:tc>
          <w:tcPr>
            <w:tcW w:w="6400" w:type="dxa"/>
            <w:gridSpan w:val="2"/>
          </w:tcPr>
          <w:p w:rsidR="002C64A6" w:rsidRPr="006C0C95" w:rsidRDefault="002C64A6" w:rsidP="002C64A6">
            <w:pPr>
              <w:shd w:val="clear" w:color="auto" w:fill="FFFFFF"/>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Доходы от уплаты акцизов на моторные масла для дизельных</w:t>
            </w:r>
          </w:p>
          <w:p w:rsidR="002C64A6" w:rsidRPr="006C0C95" w:rsidRDefault="002C64A6" w:rsidP="002C64A6">
            <w:pPr>
              <w:shd w:val="clear" w:color="auto" w:fill="FFFFFF"/>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p>
          <w:p w:rsidR="002C64A6" w:rsidRPr="006C0C95" w:rsidRDefault="002C64A6" w:rsidP="002C64A6">
            <w:pPr>
              <w:shd w:val="clear" w:color="auto" w:fill="FFFFFF"/>
              <w:spacing w:after="0" w:line="240" w:lineRule="auto"/>
              <w:jc w:val="both"/>
              <w:rPr>
                <w:rFonts w:ascii="Arial" w:eastAsia="Times New Roman" w:hAnsi="Arial" w:cs="Arial"/>
                <w:b/>
                <w:sz w:val="20"/>
                <w:szCs w:val="20"/>
                <w:lang w:eastAsia="ru-RU"/>
              </w:rPr>
            </w:pPr>
            <w:r w:rsidRPr="006C0C95">
              <w:rPr>
                <w:rFonts w:ascii="Arial" w:eastAsia="Times New Roman" w:hAnsi="Arial" w:cs="Arial"/>
                <w:sz w:val="20"/>
                <w:szCs w:val="20"/>
                <w:lang w:eastAsia="ru-RU"/>
              </w:rP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276" w:type="dxa"/>
            <w:vAlign w:val="bottom"/>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182</w:t>
            </w:r>
          </w:p>
        </w:tc>
        <w:tc>
          <w:tcPr>
            <w:tcW w:w="2694" w:type="dxa"/>
            <w:vAlign w:val="bottom"/>
          </w:tcPr>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sz w:val="20"/>
                <w:szCs w:val="20"/>
                <w:shd w:val="clear" w:color="auto" w:fill="FFFFFF"/>
                <w:lang w:eastAsia="ru-RU"/>
              </w:rPr>
              <w:t>1 03 02 251 01 0000 110</w:t>
            </w:r>
          </w:p>
        </w:tc>
        <w:tc>
          <w:tcPr>
            <w:tcW w:w="6400" w:type="dxa"/>
            <w:gridSpan w:val="2"/>
          </w:tcPr>
          <w:p w:rsidR="002C64A6" w:rsidRPr="006C0C95" w:rsidRDefault="002C64A6" w:rsidP="002C64A6">
            <w:pPr>
              <w:shd w:val="clear" w:color="auto" w:fill="FFFFFF"/>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
          <w:p w:rsidR="002C64A6" w:rsidRPr="006C0C95" w:rsidRDefault="002C64A6" w:rsidP="002C64A6">
            <w:pPr>
              <w:shd w:val="clear" w:color="auto" w:fill="FFFFFF"/>
              <w:spacing w:after="0" w:line="240" w:lineRule="auto"/>
              <w:jc w:val="both"/>
              <w:rPr>
                <w:rFonts w:ascii="Arial" w:eastAsia="Times New Roman" w:hAnsi="Arial" w:cs="Arial"/>
                <w:b/>
                <w:sz w:val="20"/>
                <w:szCs w:val="20"/>
                <w:lang w:eastAsia="ru-RU"/>
              </w:rPr>
            </w:pPr>
            <w:r w:rsidRPr="006C0C95">
              <w:rPr>
                <w:rFonts w:ascii="Arial" w:eastAsia="Times New Roman" w:hAnsi="Arial" w:cs="Arial"/>
                <w:sz w:val="20"/>
                <w:szCs w:val="20"/>
                <w:lang w:eastAsia="ru-RU"/>
              </w:rPr>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276" w:type="dxa"/>
            <w:vAlign w:val="bottom"/>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182</w:t>
            </w:r>
          </w:p>
        </w:tc>
        <w:tc>
          <w:tcPr>
            <w:tcW w:w="2694" w:type="dxa"/>
            <w:vAlign w:val="bottom"/>
          </w:tcPr>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sz w:val="20"/>
                <w:szCs w:val="20"/>
                <w:shd w:val="clear" w:color="auto" w:fill="FFFFFF"/>
                <w:lang w:eastAsia="ru-RU"/>
              </w:rPr>
              <w:t>1 03 02 261 01 0000 110</w:t>
            </w:r>
          </w:p>
        </w:tc>
        <w:tc>
          <w:tcPr>
            <w:tcW w:w="6400" w:type="dxa"/>
            <w:gridSpan w:val="2"/>
          </w:tcPr>
          <w:p w:rsidR="002C64A6" w:rsidRPr="006C0C95" w:rsidRDefault="002C64A6" w:rsidP="002C64A6">
            <w:pPr>
              <w:shd w:val="clear" w:color="auto" w:fill="FFFFFF"/>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p>
          <w:p w:rsidR="002C64A6" w:rsidRPr="006C0C95" w:rsidRDefault="002C64A6" w:rsidP="002C64A6">
            <w:pPr>
              <w:shd w:val="clear" w:color="auto" w:fill="FFFFFF"/>
              <w:spacing w:after="0" w:line="240" w:lineRule="auto"/>
              <w:jc w:val="both"/>
              <w:rPr>
                <w:rFonts w:ascii="Arial" w:eastAsia="Times New Roman" w:hAnsi="Arial" w:cs="Arial"/>
                <w:b/>
                <w:sz w:val="20"/>
                <w:szCs w:val="20"/>
                <w:lang w:eastAsia="ru-RU"/>
              </w:rPr>
            </w:pPr>
            <w:r w:rsidRPr="006C0C95">
              <w:rPr>
                <w:rFonts w:ascii="Arial" w:eastAsia="Times New Roman" w:hAnsi="Arial" w:cs="Arial"/>
                <w:sz w:val="20"/>
                <w:szCs w:val="20"/>
                <w:lang w:eastAsia="ru-RU"/>
              </w:rP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276" w:type="dxa"/>
            <w:vAlign w:val="bottom"/>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182</w:t>
            </w:r>
          </w:p>
        </w:tc>
        <w:tc>
          <w:tcPr>
            <w:tcW w:w="2694" w:type="dxa"/>
            <w:vAlign w:val="bottom"/>
          </w:tcPr>
          <w:p w:rsidR="002C64A6" w:rsidRPr="006C0C95" w:rsidRDefault="002C64A6" w:rsidP="002C64A6">
            <w:pPr>
              <w:spacing w:after="0" w:line="240" w:lineRule="auto"/>
              <w:jc w:val="center"/>
              <w:rPr>
                <w:rFonts w:ascii="Arial" w:eastAsia="Times New Roman" w:hAnsi="Arial" w:cs="Arial"/>
                <w:sz w:val="20"/>
                <w:szCs w:val="20"/>
                <w:lang w:eastAsia="ru-RU"/>
              </w:rPr>
            </w:pPr>
          </w:p>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1 05 03010 01 0000 110</w:t>
            </w:r>
          </w:p>
          <w:p w:rsidR="002C64A6" w:rsidRPr="006C0C95" w:rsidRDefault="002C64A6" w:rsidP="002C64A6">
            <w:pPr>
              <w:spacing w:after="0" w:line="240" w:lineRule="auto"/>
              <w:jc w:val="center"/>
              <w:rPr>
                <w:rFonts w:ascii="Arial" w:eastAsia="Times New Roman" w:hAnsi="Arial" w:cs="Arial"/>
                <w:sz w:val="20"/>
                <w:szCs w:val="20"/>
                <w:lang w:eastAsia="ru-RU"/>
              </w:rPr>
            </w:pPr>
          </w:p>
        </w:tc>
        <w:tc>
          <w:tcPr>
            <w:tcW w:w="6400" w:type="dxa"/>
            <w:gridSpan w:val="2"/>
          </w:tcPr>
          <w:p w:rsidR="002C64A6" w:rsidRPr="006C0C95" w:rsidRDefault="002C64A6" w:rsidP="002C64A6">
            <w:pPr>
              <w:spacing w:after="0" w:line="240" w:lineRule="auto"/>
              <w:jc w:val="both"/>
              <w:rPr>
                <w:rFonts w:ascii="Arial" w:eastAsia="Times New Roman" w:hAnsi="Arial" w:cs="Arial"/>
                <w:sz w:val="20"/>
                <w:szCs w:val="20"/>
                <w:lang w:eastAsia="ru-RU"/>
              </w:rPr>
            </w:pPr>
          </w:p>
          <w:p w:rsidR="002C64A6" w:rsidRPr="006C0C95" w:rsidRDefault="002C64A6" w:rsidP="002C64A6">
            <w:pPr>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Единый сельскохозяйственный налог </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276" w:type="dxa"/>
            <w:vAlign w:val="bottom"/>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182</w:t>
            </w:r>
          </w:p>
        </w:tc>
        <w:tc>
          <w:tcPr>
            <w:tcW w:w="2694" w:type="dxa"/>
            <w:vAlign w:val="bottom"/>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1 06 01030 13 0000 110</w:t>
            </w:r>
          </w:p>
        </w:tc>
        <w:tc>
          <w:tcPr>
            <w:tcW w:w="6400" w:type="dxa"/>
            <w:gridSpan w:val="2"/>
          </w:tcPr>
          <w:p w:rsidR="002C64A6" w:rsidRPr="006C0C95" w:rsidRDefault="002C64A6" w:rsidP="002C64A6">
            <w:pPr>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276" w:type="dxa"/>
          </w:tcPr>
          <w:p w:rsidR="002C64A6" w:rsidRPr="006C0C95" w:rsidRDefault="002C64A6" w:rsidP="002C64A6">
            <w:pPr>
              <w:widowControl w:val="0"/>
              <w:tabs>
                <w:tab w:val="left" w:pos="993"/>
              </w:tabs>
              <w:autoSpaceDE w:val="0"/>
              <w:autoSpaceDN w:val="0"/>
              <w:adjustRightInd w:val="0"/>
              <w:spacing w:after="0" w:line="240" w:lineRule="auto"/>
              <w:ind w:firstLine="720"/>
              <w:rPr>
                <w:rFonts w:ascii="Arial" w:eastAsia="Times New Roman" w:hAnsi="Arial" w:cs="Arial"/>
                <w:bCs/>
                <w:sz w:val="20"/>
                <w:szCs w:val="20"/>
                <w:lang w:eastAsia="ru-RU"/>
              </w:rPr>
            </w:pPr>
          </w:p>
          <w:p w:rsidR="002C64A6" w:rsidRPr="006C0C95" w:rsidRDefault="002C64A6" w:rsidP="002C64A6">
            <w:pPr>
              <w:widowControl w:val="0"/>
              <w:tabs>
                <w:tab w:val="left" w:pos="993"/>
              </w:tabs>
              <w:autoSpaceDE w:val="0"/>
              <w:autoSpaceDN w:val="0"/>
              <w:adjustRightInd w:val="0"/>
              <w:spacing w:after="0" w:line="240" w:lineRule="auto"/>
              <w:jc w:val="center"/>
              <w:rPr>
                <w:rFonts w:ascii="Arial" w:eastAsia="Times New Roman" w:hAnsi="Arial" w:cs="Arial"/>
                <w:bCs/>
                <w:sz w:val="20"/>
                <w:szCs w:val="20"/>
                <w:lang w:eastAsia="ru-RU"/>
              </w:rPr>
            </w:pPr>
            <w:r w:rsidRPr="006C0C95">
              <w:rPr>
                <w:rFonts w:ascii="Arial" w:eastAsia="Times New Roman" w:hAnsi="Arial" w:cs="Arial"/>
                <w:bCs/>
                <w:sz w:val="20"/>
                <w:szCs w:val="20"/>
                <w:lang w:eastAsia="ru-RU"/>
              </w:rPr>
              <w:t>182</w:t>
            </w:r>
          </w:p>
        </w:tc>
        <w:tc>
          <w:tcPr>
            <w:tcW w:w="2694" w:type="dxa"/>
          </w:tcPr>
          <w:p w:rsidR="002C64A6" w:rsidRPr="006C0C95" w:rsidRDefault="002C64A6" w:rsidP="002C64A6">
            <w:pPr>
              <w:spacing w:after="0" w:line="240" w:lineRule="auto"/>
              <w:jc w:val="center"/>
              <w:rPr>
                <w:rFonts w:ascii="Arial" w:eastAsia="Times New Roman" w:hAnsi="Arial" w:cs="Arial"/>
                <w:sz w:val="20"/>
                <w:szCs w:val="20"/>
                <w:lang w:eastAsia="ru-RU"/>
              </w:rPr>
            </w:pPr>
          </w:p>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1 06 06033 13 0000 110</w:t>
            </w:r>
          </w:p>
        </w:tc>
        <w:tc>
          <w:tcPr>
            <w:tcW w:w="6400" w:type="dxa"/>
            <w:gridSpan w:val="2"/>
          </w:tcPr>
          <w:p w:rsidR="002C64A6" w:rsidRPr="006C0C95" w:rsidRDefault="002C64A6" w:rsidP="002C64A6">
            <w:pPr>
              <w:spacing w:after="0" w:line="240" w:lineRule="auto"/>
              <w:jc w:val="both"/>
              <w:rPr>
                <w:rFonts w:ascii="Arial" w:eastAsia="Times New Roman" w:hAnsi="Arial" w:cs="Arial"/>
                <w:iCs/>
                <w:sz w:val="20"/>
                <w:szCs w:val="20"/>
                <w:lang w:eastAsia="ru-RU"/>
              </w:rPr>
            </w:pPr>
            <w:r w:rsidRPr="006C0C95">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городских  поселений</w:t>
            </w:r>
          </w:p>
        </w:tc>
      </w:tr>
      <w:tr w:rsidR="002C64A6" w:rsidRPr="006C0C95" w:rsidTr="002C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276" w:type="dxa"/>
          </w:tcPr>
          <w:p w:rsidR="002C64A6" w:rsidRPr="006C0C95" w:rsidRDefault="002C64A6" w:rsidP="002C64A6">
            <w:pPr>
              <w:widowControl w:val="0"/>
              <w:tabs>
                <w:tab w:val="left" w:pos="993"/>
              </w:tabs>
              <w:autoSpaceDE w:val="0"/>
              <w:autoSpaceDN w:val="0"/>
              <w:adjustRightInd w:val="0"/>
              <w:spacing w:after="0" w:line="240" w:lineRule="auto"/>
              <w:jc w:val="center"/>
              <w:rPr>
                <w:rFonts w:ascii="Arial" w:eastAsia="Times New Roman" w:hAnsi="Arial" w:cs="Arial"/>
                <w:bCs/>
                <w:sz w:val="20"/>
                <w:szCs w:val="20"/>
                <w:lang w:eastAsia="ru-RU"/>
              </w:rPr>
            </w:pPr>
          </w:p>
          <w:p w:rsidR="002C64A6" w:rsidRPr="006C0C95" w:rsidRDefault="002C64A6" w:rsidP="002C64A6">
            <w:pPr>
              <w:widowControl w:val="0"/>
              <w:tabs>
                <w:tab w:val="left" w:pos="993"/>
              </w:tabs>
              <w:autoSpaceDE w:val="0"/>
              <w:autoSpaceDN w:val="0"/>
              <w:adjustRightInd w:val="0"/>
              <w:spacing w:after="0" w:line="240" w:lineRule="auto"/>
              <w:jc w:val="center"/>
              <w:rPr>
                <w:rFonts w:ascii="Arial" w:eastAsia="Times New Roman" w:hAnsi="Arial" w:cs="Arial"/>
                <w:bCs/>
                <w:sz w:val="20"/>
                <w:szCs w:val="20"/>
                <w:lang w:eastAsia="ru-RU"/>
              </w:rPr>
            </w:pPr>
            <w:r w:rsidRPr="006C0C95">
              <w:rPr>
                <w:rFonts w:ascii="Arial" w:eastAsia="Times New Roman" w:hAnsi="Arial" w:cs="Arial"/>
                <w:bCs/>
                <w:sz w:val="20"/>
                <w:szCs w:val="20"/>
                <w:lang w:eastAsia="ru-RU"/>
              </w:rPr>
              <w:t>182</w:t>
            </w:r>
          </w:p>
        </w:tc>
        <w:tc>
          <w:tcPr>
            <w:tcW w:w="2694" w:type="dxa"/>
          </w:tcPr>
          <w:p w:rsidR="002C64A6" w:rsidRPr="006C0C95" w:rsidRDefault="002C64A6" w:rsidP="002C64A6">
            <w:pPr>
              <w:spacing w:after="0" w:line="240" w:lineRule="auto"/>
              <w:jc w:val="center"/>
              <w:rPr>
                <w:rFonts w:ascii="Arial" w:eastAsia="Times New Roman" w:hAnsi="Arial" w:cs="Arial"/>
                <w:sz w:val="20"/>
                <w:szCs w:val="20"/>
                <w:lang w:eastAsia="ru-RU"/>
              </w:rPr>
            </w:pPr>
          </w:p>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1 06 06043 13 0000 110</w:t>
            </w:r>
          </w:p>
        </w:tc>
        <w:tc>
          <w:tcPr>
            <w:tcW w:w="6400" w:type="dxa"/>
            <w:gridSpan w:val="2"/>
          </w:tcPr>
          <w:p w:rsidR="002C64A6" w:rsidRPr="006C0C95" w:rsidRDefault="002C64A6" w:rsidP="002C64A6">
            <w:pPr>
              <w:spacing w:after="0" w:line="240" w:lineRule="auto"/>
              <w:jc w:val="both"/>
              <w:rPr>
                <w:rFonts w:ascii="Arial" w:eastAsia="Times New Roman" w:hAnsi="Arial" w:cs="Arial"/>
                <w:iCs/>
                <w:sz w:val="20"/>
                <w:szCs w:val="20"/>
                <w:lang w:eastAsia="ru-RU"/>
              </w:rPr>
            </w:pPr>
            <w:r w:rsidRPr="006C0C95">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городских поселений</w:t>
            </w:r>
          </w:p>
        </w:tc>
      </w:tr>
      <w:tr w:rsidR="002C64A6" w:rsidRPr="006C0C95" w:rsidTr="002C64A6">
        <w:tblPrEx>
          <w:tblLook w:val="04A0" w:firstRow="1" w:lastRow="0" w:firstColumn="1" w:lastColumn="0" w:noHBand="0" w:noVBand="1"/>
        </w:tblPrEx>
        <w:trPr>
          <w:gridAfter w:val="1"/>
          <w:wAfter w:w="22" w:type="dxa"/>
          <w:trHeight w:val="585"/>
        </w:trPr>
        <w:tc>
          <w:tcPr>
            <w:tcW w:w="1276" w:type="dxa"/>
            <w:tcBorders>
              <w:top w:val="single" w:sz="8" w:space="0" w:color="auto"/>
              <w:left w:val="single" w:sz="8" w:space="0" w:color="auto"/>
              <w:bottom w:val="single" w:sz="8" w:space="0" w:color="auto"/>
              <w:right w:val="single" w:sz="4" w:space="0" w:color="auto"/>
            </w:tcBorders>
            <w:shd w:val="clear" w:color="auto" w:fill="auto"/>
            <w:vAlign w:val="center"/>
          </w:tcPr>
          <w:p w:rsidR="002C64A6" w:rsidRPr="006C0C95" w:rsidRDefault="002C64A6" w:rsidP="002C64A6">
            <w:pPr>
              <w:spacing w:after="0" w:line="240" w:lineRule="auto"/>
              <w:jc w:val="center"/>
              <w:rPr>
                <w:rFonts w:ascii="Arial" w:eastAsia="Times New Roman" w:hAnsi="Arial" w:cs="Arial"/>
                <w:b/>
                <w:bCs/>
                <w:sz w:val="20"/>
                <w:szCs w:val="20"/>
                <w:lang w:eastAsia="ru-RU"/>
              </w:rPr>
            </w:pPr>
            <w:r w:rsidRPr="006C0C95">
              <w:rPr>
                <w:rFonts w:ascii="Arial" w:eastAsia="Times New Roman" w:hAnsi="Arial" w:cs="Arial"/>
                <w:b/>
                <w:bCs/>
                <w:sz w:val="20"/>
                <w:szCs w:val="20"/>
                <w:lang w:eastAsia="ru-RU"/>
              </w:rPr>
              <w:t>813</w:t>
            </w:r>
          </w:p>
        </w:tc>
        <w:tc>
          <w:tcPr>
            <w:tcW w:w="2694" w:type="dxa"/>
            <w:tcBorders>
              <w:top w:val="single" w:sz="8" w:space="0" w:color="auto"/>
              <w:left w:val="nil"/>
              <w:bottom w:val="single" w:sz="8" w:space="0" w:color="auto"/>
              <w:right w:val="single" w:sz="4" w:space="0" w:color="auto"/>
            </w:tcBorders>
            <w:shd w:val="clear" w:color="auto" w:fill="auto"/>
            <w:noWrap/>
            <w:vAlign w:val="center"/>
          </w:tcPr>
          <w:p w:rsidR="002C64A6" w:rsidRPr="006C0C95" w:rsidRDefault="002C64A6" w:rsidP="002C64A6">
            <w:pPr>
              <w:spacing w:after="0" w:line="240" w:lineRule="auto"/>
              <w:jc w:val="center"/>
              <w:rPr>
                <w:rFonts w:ascii="Arial" w:eastAsia="Times New Roman" w:hAnsi="Arial" w:cs="Arial"/>
                <w:b/>
                <w:bCs/>
                <w:sz w:val="20"/>
                <w:szCs w:val="20"/>
                <w:lang w:eastAsia="ru-RU"/>
              </w:rPr>
            </w:pPr>
          </w:p>
        </w:tc>
        <w:tc>
          <w:tcPr>
            <w:tcW w:w="6378" w:type="dxa"/>
            <w:tcBorders>
              <w:top w:val="single" w:sz="8" w:space="0" w:color="auto"/>
              <w:left w:val="nil"/>
              <w:bottom w:val="single" w:sz="8" w:space="0" w:color="auto"/>
              <w:right w:val="single" w:sz="8" w:space="0" w:color="auto"/>
            </w:tcBorders>
            <w:shd w:val="clear" w:color="auto" w:fill="auto"/>
            <w:noWrap/>
            <w:vAlign w:val="center"/>
          </w:tcPr>
          <w:p w:rsidR="002C64A6" w:rsidRPr="006C0C95" w:rsidRDefault="002C64A6" w:rsidP="002C64A6">
            <w:pPr>
              <w:spacing w:after="0" w:line="240" w:lineRule="auto"/>
              <w:jc w:val="center"/>
              <w:rPr>
                <w:rFonts w:ascii="Arial" w:eastAsia="Times New Roman" w:hAnsi="Arial" w:cs="Arial"/>
                <w:b/>
                <w:bCs/>
                <w:sz w:val="20"/>
                <w:szCs w:val="20"/>
                <w:lang w:eastAsia="ru-RU"/>
              </w:rPr>
            </w:pPr>
            <w:r w:rsidRPr="006C0C95">
              <w:rPr>
                <w:rFonts w:ascii="Arial" w:eastAsia="Times New Roman" w:hAnsi="Arial" w:cs="Arial"/>
                <w:b/>
                <w:bCs/>
                <w:sz w:val="20"/>
                <w:szCs w:val="20"/>
                <w:lang w:eastAsia="ru-RU"/>
              </w:rPr>
              <w:t>Министерство имущественных отношений Иркутской области</w:t>
            </w:r>
          </w:p>
        </w:tc>
      </w:tr>
      <w:tr w:rsidR="002C64A6" w:rsidRPr="006C0C95" w:rsidTr="002C64A6">
        <w:tblPrEx>
          <w:tblLook w:val="04A0" w:firstRow="1" w:lastRow="0" w:firstColumn="1" w:lastColumn="0" w:noHBand="0" w:noVBand="1"/>
        </w:tblPrEx>
        <w:trPr>
          <w:gridAfter w:val="1"/>
          <w:wAfter w:w="22" w:type="dxa"/>
          <w:trHeight w:val="585"/>
        </w:trPr>
        <w:tc>
          <w:tcPr>
            <w:tcW w:w="1276" w:type="dxa"/>
            <w:tcBorders>
              <w:top w:val="single" w:sz="8" w:space="0" w:color="auto"/>
              <w:left w:val="single" w:sz="8" w:space="0" w:color="auto"/>
              <w:bottom w:val="single" w:sz="8" w:space="0" w:color="auto"/>
              <w:right w:val="single" w:sz="4" w:space="0" w:color="auto"/>
            </w:tcBorders>
            <w:shd w:val="clear" w:color="auto" w:fill="auto"/>
            <w:vAlign w:val="center"/>
          </w:tcPr>
          <w:p w:rsidR="002C64A6" w:rsidRPr="006C0C95" w:rsidRDefault="002C64A6" w:rsidP="002C64A6">
            <w:pPr>
              <w:spacing w:after="0" w:line="240" w:lineRule="auto"/>
              <w:jc w:val="center"/>
              <w:rPr>
                <w:rFonts w:ascii="Arial" w:eastAsia="Times New Roman" w:hAnsi="Arial" w:cs="Arial"/>
                <w:bCs/>
                <w:sz w:val="20"/>
                <w:szCs w:val="20"/>
                <w:lang w:eastAsia="ru-RU"/>
              </w:rPr>
            </w:pPr>
            <w:r w:rsidRPr="006C0C95">
              <w:rPr>
                <w:rFonts w:ascii="Arial" w:eastAsia="Times New Roman" w:hAnsi="Arial" w:cs="Arial"/>
                <w:bCs/>
                <w:sz w:val="20"/>
                <w:szCs w:val="20"/>
                <w:lang w:eastAsia="ru-RU"/>
              </w:rPr>
              <w:t>813</w:t>
            </w:r>
          </w:p>
        </w:tc>
        <w:tc>
          <w:tcPr>
            <w:tcW w:w="2694" w:type="dxa"/>
            <w:tcBorders>
              <w:top w:val="single" w:sz="8" w:space="0" w:color="auto"/>
              <w:left w:val="nil"/>
              <w:bottom w:val="single" w:sz="8" w:space="0" w:color="auto"/>
              <w:right w:val="single" w:sz="4" w:space="0" w:color="auto"/>
            </w:tcBorders>
            <w:shd w:val="clear" w:color="auto" w:fill="auto"/>
            <w:noWrap/>
            <w:vAlign w:val="center"/>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1 11 05013 13 0000 120 </w:t>
            </w:r>
          </w:p>
          <w:p w:rsidR="002C64A6" w:rsidRPr="006C0C95" w:rsidRDefault="002C64A6" w:rsidP="002C64A6">
            <w:pPr>
              <w:spacing w:after="0" w:line="240" w:lineRule="auto"/>
              <w:jc w:val="center"/>
              <w:rPr>
                <w:rFonts w:ascii="Arial" w:eastAsia="Times New Roman" w:hAnsi="Arial" w:cs="Arial"/>
                <w:b/>
                <w:bCs/>
                <w:sz w:val="20"/>
                <w:szCs w:val="20"/>
                <w:lang w:eastAsia="ru-RU"/>
              </w:rPr>
            </w:pPr>
          </w:p>
        </w:tc>
        <w:tc>
          <w:tcPr>
            <w:tcW w:w="6378" w:type="dxa"/>
            <w:tcBorders>
              <w:top w:val="single" w:sz="8" w:space="0" w:color="auto"/>
              <w:left w:val="nil"/>
              <w:bottom w:val="single" w:sz="8" w:space="0" w:color="auto"/>
              <w:right w:val="single" w:sz="8" w:space="0" w:color="auto"/>
            </w:tcBorders>
            <w:shd w:val="clear" w:color="auto" w:fill="auto"/>
            <w:noWrap/>
            <w:vAlign w:val="center"/>
          </w:tcPr>
          <w:p w:rsidR="002C64A6" w:rsidRPr="006C0C95" w:rsidRDefault="002C64A6" w:rsidP="002C64A6">
            <w:pPr>
              <w:spacing w:after="0" w:line="240" w:lineRule="auto"/>
              <w:jc w:val="both"/>
              <w:rPr>
                <w:rFonts w:ascii="Arial" w:eastAsia="Times New Roman" w:hAnsi="Arial" w:cs="Arial"/>
                <w:b/>
                <w:bCs/>
                <w:sz w:val="20"/>
                <w:szCs w:val="20"/>
                <w:lang w:eastAsia="ru-RU"/>
              </w:rPr>
            </w:pPr>
            <w:r w:rsidRPr="006C0C95">
              <w:rPr>
                <w:rFonts w:ascii="Arial" w:eastAsia="Times New Roman" w:hAnsi="Arial" w:cs="Arial"/>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2C64A6" w:rsidRPr="006C0C95" w:rsidTr="002C64A6">
        <w:tblPrEx>
          <w:tblLook w:val="04A0" w:firstRow="1" w:lastRow="0" w:firstColumn="1" w:lastColumn="0" w:noHBand="0" w:noVBand="1"/>
        </w:tblPrEx>
        <w:trPr>
          <w:gridAfter w:val="1"/>
          <w:wAfter w:w="22" w:type="dxa"/>
          <w:trHeight w:val="585"/>
        </w:trPr>
        <w:tc>
          <w:tcPr>
            <w:tcW w:w="1276" w:type="dxa"/>
            <w:tcBorders>
              <w:top w:val="single" w:sz="8" w:space="0" w:color="auto"/>
              <w:left w:val="single" w:sz="8" w:space="0" w:color="auto"/>
              <w:bottom w:val="single" w:sz="8" w:space="0" w:color="auto"/>
              <w:right w:val="single" w:sz="4" w:space="0" w:color="auto"/>
            </w:tcBorders>
            <w:shd w:val="clear" w:color="auto" w:fill="auto"/>
            <w:vAlign w:val="center"/>
          </w:tcPr>
          <w:p w:rsidR="002C64A6" w:rsidRPr="006C0C95" w:rsidRDefault="002C64A6" w:rsidP="002C64A6">
            <w:pPr>
              <w:spacing w:after="0" w:line="240" w:lineRule="auto"/>
              <w:jc w:val="center"/>
              <w:rPr>
                <w:rFonts w:ascii="Arial" w:eastAsia="Times New Roman" w:hAnsi="Arial" w:cs="Arial"/>
                <w:bCs/>
                <w:sz w:val="20"/>
                <w:szCs w:val="20"/>
                <w:lang w:eastAsia="ru-RU"/>
              </w:rPr>
            </w:pPr>
            <w:r w:rsidRPr="006C0C95">
              <w:rPr>
                <w:rFonts w:ascii="Arial" w:eastAsia="Times New Roman" w:hAnsi="Arial" w:cs="Arial"/>
                <w:bCs/>
                <w:sz w:val="20"/>
                <w:szCs w:val="20"/>
                <w:lang w:eastAsia="ru-RU"/>
              </w:rPr>
              <w:t>813</w:t>
            </w:r>
          </w:p>
        </w:tc>
        <w:tc>
          <w:tcPr>
            <w:tcW w:w="2694" w:type="dxa"/>
            <w:tcBorders>
              <w:top w:val="single" w:sz="8" w:space="0" w:color="auto"/>
              <w:left w:val="nil"/>
              <w:bottom w:val="single" w:sz="8" w:space="0" w:color="auto"/>
              <w:right w:val="single" w:sz="4" w:space="0" w:color="auto"/>
            </w:tcBorders>
            <w:shd w:val="clear" w:color="auto" w:fill="auto"/>
            <w:noWrap/>
            <w:vAlign w:val="center"/>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1 14 06013 13 0000 430 </w:t>
            </w:r>
          </w:p>
          <w:p w:rsidR="002C64A6" w:rsidRPr="006C0C95" w:rsidRDefault="002C64A6" w:rsidP="002C64A6">
            <w:pPr>
              <w:spacing w:after="0" w:line="240" w:lineRule="auto"/>
              <w:jc w:val="center"/>
              <w:rPr>
                <w:rFonts w:ascii="Arial" w:eastAsia="Times New Roman" w:hAnsi="Arial" w:cs="Arial"/>
                <w:b/>
                <w:bCs/>
                <w:sz w:val="20"/>
                <w:szCs w:val="20"/>
                <w:lang w:eastAsia="ru-RU"/>
              </w:rPr>
            </w:pPr>
          </w:p>
        </w:tc>
        <w:tc>
          <w:tcPr>
            <w:tcW w:w="6378" w:type="dxa"/>
            <w:tcBorders>
              <w:top w:val="single" w:sz="8" w:space="0" w:color="auto"/>
              <w:left w:val="nil"/>
              <w:bottom w:val="single" w:sz="8" w:space="0" w:color="auto"/>
              <w:right w:val="single" w:sz="8" w:space="0" w:color="auto"/>
            </w:tcBorders>
            <w:shd w:val="clear" w:color="auto" w:fill="auto"/>
            <w:noWrap/>
            <w:vAlign w:val="center"/>
          </w:tcPr>
          <w:p w:rsidR="002C64A6" w:rsidRPr="006C0C95" w:rsidRDefault="002C64A6" w:rsidP="002C64A6">
            <w:pPr>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p w:rsidR="002C64A6" w:rsidRPr="006C0C95" w:rsidRDefault="002C64A6" w:rsidP="002C64A6">
            <w:pPr>
              <w:spacing w:after="0" w:line="240" w:lineRule="auto"/>
              <w:jc w:val="center"/>
              <w:rPr>
                <w:rFonts w:ascii="Arial" w:eastAsia="Times New Roman" w:hAnsi="Arial" w:cs="Arial"/>
                <w:b/>
                <w:bCs/>
                <w:sz w:val="20"/>
                <w:szCs w:val="20"/>
                <w:lang w:eastAsia="ru-RU"/>
              </w:rPr>
            </w:pPr>
          </w:p>
        </w:tc>
      </w:tr>
      <w:tr w:rsidR="002C64A6" w:rsidRPr="006C0C95" w:rsidTr="002C64A6">
        <w:tblPrEx>
          <w:tblLook w:val="04A0" w:firstRow="1" w:lastRow="0" w:firstColumn="1" w:lastColumn="0" w:noHBand="0" w:noVBand="1"/>
        </w:tblPrEx>
        <w:trPr>
          <w:gridAfter w:val="1"/>
          <w:wAfter w:w="22" w:type="dxa"/>
          <w:trHeight w:val="585"/>
        </w:trPr>
        <w:tc>
          <w:tcPr>
            <w:tcW w:w="1276" w:type="dxa"/>
            <w:tcBorders>
              <w:top w:val="single" w:sz="8" w:space="0" w:color="auto"/>
              <w:left w:val="single" w:sz="8" w:space="0" w:color="auto"/>
              <w:bottom w:val="single" w:sz="8" w:space="0" w:color="auto"/>
              <w:right w:val="single" w:sz="4" w:space="0" w:color="auto"/>
            </w:tcBorders>
            <w:shd w:val="clear" w:color="auto" w:fill="auto"/>
            <w:vAlign w:val="center"/>
          </w:tcPr>
          <w:p w:rsidR="002C64A6" w:rsidRPr="006C0C95" w:rsidRDefault="002C64A6" w:rsidP="002C64A6">
            <w:pPr>
              <w:spacing w:after="0" w:line="240" w:lineRule="auto"/>
              <w:jc w:val="center"/>
              <w:rPr>
                <w:rFonts w:ascii="Arial" w:eastAsia="Times New Roman" w:hAnsi="Arial" w:cs="Arial"/>
                <w:bCs/>
                <w:sz w:val="20"/>
                <w:szCs w:val="20"/>
                <w:lang w:eastAsia="ru-RU"/>
              </w:rPr>
            </w:pPr>
            <w:r w:rsidRPr="006C0C95">
              <w:rPr>
                <w:rFonts w:ascii="Arial" w:eastAsia="Times New Roman" w:hAnsi="Arial" w:cs="Arial"/>
                <w:bCs/>
                <w:sz w:val="20"/>
                <w:szCs w:val="20"/>
                <w:lang w:eastAsia="ru-RU"/>
              </w:rPr>
              <w:t>813</w:t>
            </w:r>
          </w:p>
        </w:tc>
        <w:tc>
          <w:tcPr>
            <w:tcW w:w="2694" w:type="dxa"/>
            <w:tcBorders>
              <w:top w:val="single" w:sz="8" w:space="0" w:color="auto"/>
              <w:left w:val="nil"/>
              <w:bottom w:val="single" w:sz="8" w:space="0" w:color="auto"/>
              <w:right w:val="single" w:sz="4" w:space="0" w:color="auto"/>
            </w:tcBorders>
            <w:shd w:val="clear" w:color="auto" w:fill="auto"/>
            <w:noWrap/>
            <w:vAlign w:val="center"/>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1 14 06313 13 0000 430 </w:t>
            </w:r>
          </w:p>
          <w:p w:rsidR="002C64A6" w:rsidRPr="006C0C95" w:rsidRDefault="002C64A6" w:rsidP="002C64A6">
            <w:pPr>
              <w:spacing w:after="0" w:line="240" w:lineRule="auto"/>
              <w:jc w:val="center"/>
              <w:rPr>
                <w:rFonts w:ascii="Arial" w:eastAsia="Times New Roman" w:hAnsi="Arial" w:cs="Arial"/>
                <w:b/>
                <w:bCs/>
                <w:sz w:val="20"/>
                <w:szCs w:val="20"/>
                <w:lang w:eastAsia="ru-RU"/>
              </w:rPr>
            </w:pPr>
          </w:p>
        </w:tc>
        <w:tc>
          <w:tcPr>
            <w:tcW w:w="6378" w:type="dxa"/>
            <w:tcBorders>
              <w:top w:val="single" w:sz="8" w:space="0" w:color="auto"/>
              <w:left w:val="nil"/>
              <w:bottom w:val="single" w:sz="8" w:space="0" w:color="auto"/>
              <w:right w:val="single" w:sz="8" w:space="0" w:color="auto"/>
            </w:tcBorders>
            <w:shd w:val="clear" w:color="auto" w:fill="auto"/>
            <w:noWrap/>
            <w:vAlign w:val="center"/>
          </w:tcPr>
          <w:p w:rsidR="002C64A6" w:rsidRPr="006C0C95" w:rsidRDefault="002C64A6" w:rsidP="002C64A6">
            <w:pPr>
              <w:spacing w:after="0" w:line="240" w:lineRule="auto"/>
              <w:jc w:val="both"/>
              <w:rPr>
                <w:rFonts w:ascii="Arial" w:eastAsia="Times New Roman" w:hAnsi="Arial" w:cs="Arial"/>
                <w:b/>
                <w:bCs/>
                <w:sz w:val="20"/>
                <w:szCs w:val="20"/>
                <w:lang w:eastAsia="ru-RU"/>
              </w:rPr>
            </w:pPr>
            <w:r w:rsidRPr="006C0C95">
              <w:rPr>
                <w:rFonts w:ascii="Arial" w:eastAsia="Times New Roman" w:hAnsi="Arial" w:cs="Arial"/>
                <w:sz w:val="20"/>
                <w:szCs w:val="20"/>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 </w:t>
            </w:r>
          </w:p>
        </w:tc>
      </w:tr>
      <w:tr w:rsidR="002C64A6" w:rsidRPr="006C0C95" w:rsidTr="002C64A6">
        <w:tblPrEx>
          <w:tblLook w:val="04A0" w:firstRow="1" w:lastRow="0" w:firstColumn="1" w:lastColumn="0" w:noHBand="0" w:noVBand="1"/>
        </w:tblPrEx>
        <w:trPr>
          <w:gridAfter w:val="1"/>
          <w:wAfter w:w="22" w:type="dxa"/>
          <w:trHeight w:val="585"/>
        </w:trPr>
        <w:tc>
          <w:tcPr>
            <w:tcW w:w="1276" w:type="dxa"/>
            <w:tcBorders>
              <w:top w:val="single" w:sz="8" w:space="0" w:color="auto"/>
              <w:left w:val="single" w:sz="8" w:space="0" w:color="auto"/>
              <w:bottom w:val="single" w:sz="8" w:space="0" w:color="auto"/>
              <w:right w:val="single" w:sz="4" w:space="0" w:color="auto"/>
            </w:tcBorders>
            <w:shd w:val="clear" w:color="auto" w:fill="auto"/>
            <w:vAlign w:val="center"/>
          </w:tcPr>
          <w:p w:rsidR="002C64A6" w:rsidRPr="006C0C95" w:rsidRDefault="002C64A6" w:rsidP="002C64A6">
            <w:pPr>
              <w:spacing w:after="0" w:line="240" w:lineRule="auto"/>
              <w:jc w:val="center"/>
              <w:rPr>
                <w:rFonts w:ascii="Arial" w:eastAsia="Times New Roman" w:hAnsi="Arial" w:cs="Arial"/>
                <w:b/>
                <w:bCs/>
                <w:sz w:val="20"/>
                <w:szCs w:val="20"/>
                <w:lang w:eastAsia="ru-RU"/>
              </w:rPr>
            </w:pPr>
            <w:r w:rsidRPr="006C0C95">
              <w:rPr>
                <w:rFonts w:ascii="Arial" w:eastAsia="Times New Roman" w:hAnsi="Arial" w:cs="Arial"/>
                <w:b/>
                <w:bCs/>
                <w:sz w:val="20"/>
                <w:szCs w:val="20"/>
                <w:lang w:eastAsia="ru-RU"/>
              </w:rPr>
              <w:t>843</w:t>
            </w:r>
          </w:p>
        </w:tc>
        <w:tc>
          <w:tcPr>
            <w:tcW w:w="2694" w:type="dxa"/>
            <w:tcBorders>
              <w:top w:val="single" w:sz="8" w:space="0" w:color="auto"/>
              <w:left w:val="nil"/>
              <w:bottom w:val="single" w:sz="8" w:space="0" w:color="auto"/>
              <w:right w:val="single" w:sz="4" w:space="0" w:color="auto"/>
            </w:tcBorders>
            <w:shd w:val="clear" w:color="auto" w:fill="auto"/>
            <w:noWrap/>
            <w:vAlign w:val="center"/>
          </w:tcPr>
          <w:p w:rsidR="002C64A6" w:rsidRPr="006C0C95" w:rsidRDefault="002C64A6" w:rsidP="002C64A6">
            <w:pPr>
              <w:spacing w:after="0" w:line="240" w:lineRule="auto"/>
              <w:jc w:val="center"/>
              <w:rPr>
                <w:rFonts w:ascii="Arial" w:eastAsia="Times New Roman" w:hAnsi="Arial" w:cs="Arial"/>
                <w:b/>
                <w:bCs/>
                <w:sz w:val="20"/>
                <w:szCs w:val="20"/>
                <w:lang w:eastAsia="ru-RU"/>
              </w:rPr>
            </w:pPr>
          </w:p>
        </w:tc>
        <w:tc>
          <w:tcPr>
            <w:tcW w:w="6378" w:type="dxa"/>
            <w:tcBorders>
              <w:top w:val="single" w:sz="8" w:space="0" w:color="auto"/>
              <w:left w:val="nil"/>
              <w:bottom w:val="single" w:sz="8" w:space="0" w:color="auto"/>
              <w:right w:val="single" w:sz="8" w:space="0" w:color="auto"/>
            </w:tcBorders>
            <w:shd w:val="clear" w:color="auto" w:fill="auto"/>
            <w:noWrap/>
            <w:vAlign w:val="center"/>
          </w:tcPr>
          <w:p w:rsidR="002C64A6" w:rsidRPr="006C0C95" w:rsidRDefault="002C64A6" w:rsidP="002C64A6">
            <w:pPr>
              <w:spacing w:after="0" w:line="240" w:lineRule="auto"/>
              <w:jc w:val="center"/>
              <w:rPr>
                <w:rFonts w:ascii="Arial" w:eastAsia="Times New Roman" w:hAnsi="Arial" w:cs="Arial"/>
                <w:b/>
                <w:bCs/>
                <w:sz w:val="20"/>
                <w:szCs w:val="20"/>
                <w:lang w:eastAsia="ru-RU"/>
              </w:rPr>
            </w:pPr>
            <w:r w:rsidRPr="006C0C95">
              <w:rPr>
                <w:rFonts w:ascii="Arial" w:eastAsia="Times New Roman" w:hAnsi="Arial" w:cs="Arial"/>
                <w:b/>
                <w:bCs/>
                <w:sz w:val="20"/>
                <w:szCs w:val="20"/>
                <w:lang w:eastAsia="ru-RU"/>
              </w:rPr>
              <w:t>Министерство лесного комплекса Иркутской области</w:t>
            </w:r>
          </w:p>
        </w:tc>
      </w:tr>
      <w:tr w:rsidR="002C64A6" w:rsidRPr="006C0C95" w:rsidTr="002C64A6">
        <w:tblPrEx>
          <w:tblLook w:val="04A0" w:firstRow="1" w:lastRow="0" w:firstColumn="1" w:lastColumn="0" w:noHBand="0" w:noVBand="1"/>
        </w:tblPrEx>
        <w:trPr>
          <w:gridAfter w:val="1"/>
          <w:wAfter w:w="22" w:type="dxa"/>
          <w:trHeight w:val="585"/>
        </w:trPr>
        <w:tc>
          <w:tcPr>
            <w:tcW w:w="1276" w:type="dxa"/>
            <w:tcBorders>
              <w:top w:val="single" w:sz="8" w:space="0" w:color="auto"/>
              <w:left w:val="single" w:sz="8" w:space="0" w:color="auto"/>
              <w:bottom w:val="single" w:sz="8" w:space="0" w:color="auto"/>
              <w:right w:val="single" w:sz="4" w:space="0" w:color="auto"/>
            </w:tcBorders>
            <w:shd w:val="clear" w:color="auto" w:fill="auto"/>
            <w:vAlign w:val="center"/>
          </w:tcPr>
          <w:p w:rsidR="002C64A6" w:rsidRPr="006C0C95" w:rsidRDefault="002C64A6" w:rsidP="002C64A6">
            <w:pPr>
              <w:spacing w:after="0" w:line="240" w:lineRule="auto"/>
              <w:jc w:val="center"/>
              <w:rPr>
                <w:rFonts w:ascii="Arial" w:eastAsia="Times New Roman" w:hAnsi="Arial" w:cs="Arial"/>
                <w:bCs/>
                <w:sz w:val="20"/>
                <w:szCs w:val="20"/>
                <w:lang w:eastAsia="ru-RU"/>
              </w:rPr>
            </w:pPr>
            <w:r w:rsidRPr="006C0C95">
              <w:rPr>
                <w:rFonts w:ascii="Arial" w:eastAsia="Times New Roman" w:hAnsi="Arial" w:cs="Arial"/>
                <w:bCs/>
                <w:sz w:val="20"/>
                <w:szCs w:val="20"/>
                <w:lang w:eastAsia="ru-RU"/>
              </w:rPr>
              <w:t>843</w:t>
            </w:r>
          </w:p>
        </w:tc>
        <w:tc>
          <w:tcPr>
            <w:tcW w:w="2694" w:type="dxa"/>
            <w:tcBorders>
              <w:top w:val="single" w:sz="8" w:space="0" w:color="auto"/>
              <w:left w:val="nil"/>
              <w:bottom w:val="single" w:sz="8" w:space="0" w:color="auto"/>
              <w:right w:val="single" w:sz="4" w:space="0" w:color="auto"/>
            </w:tcBorders>
            <w:shd w:val="clear" w:color="auto" w:fill="auto"/>
            <w:noWrap/>
            <w:vAlign w:val="center"/>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1 11 05430 13 0000 120 </w:t>
            </w:r>
          </w:p>
          <w:p w:rsidR="002C64A6" w:rsidRPr="006C0C95" w:rsidRDefault="002C64A6" w:rsidP="002C64A6">
            <w:pPr>
              <w:spacing w:after="0" w:line="240" w:lineRule="auto"/>
              <w:jc w:val="center"/>
              <w:rPr>
                <w:rFonts w:ascii="Arial" w:eastAsia="Times New Roman" w:hAnsi="Arial" w:cs="Arial"/>
                <w:b/>
                <w:bCs/>
                <w:sz w:val="20"/>
                <w:szCs w:val="20"/>
                <w:lang w:eastAsia="ru-RU"/>
              </w:rPr>
            </w:pPr>
          </w:p>
        </w:tc>
        <w:tc>
          <w:tcPr>
            <w:tcW w:w="6378" w:type="dxa"/>
            <w:tcBorders>
              <w:top w:val="single" w:sz="8" w:space="0" w:color="auto"/>
              <w:left w:val="nil"/>
              <w:bottom w:val="single" w:sz="8" w:space="0" w:color="auto"/>
              <w:right w:val="single" w:sz="8" w:space="0" w:color="auto"/>
            </w:tcBorders>
            <w:shd w:val="clear" w:color="auto" w:fill="auto"/>
            <w:noWrap/>
            <w:vAlign w:val="center"/>
          </w:tcPr>
          <w:p w:rsidR="002C64A6" w:rsidRPr="006C0C95" w:rsidRDefault="002C64A6" w:rsidP="002C64A6">
            <w:pPr>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w:t>
            </w:r>
          </w:p>
          <w:p w:rsidR="002C64A6" w:rsidRPr="006C0C95" w:rsidRDefault="002C64A6" w:rsidP="002C64A6">
            <w:pPr>
              <w:spacing w:after="0" w:line="240" w:lineRule="auto"/>
              <w:jc w:val="center"/>
              <w:rPr>
                <w:rFonts w:ascii="Arial" w:eastAsia="Times New Roman" w:hAnsi="Arial" w:cs="Arial"/>
                <w:b/>
                <w:bCs/>
                <w:sz w:val="20"/>
                <w:szCs w:val="20"/>
                <w:lang w:eastAsia="ru-RU"/>
              </w:rPr>
            </w:pPr>
          </w:p>
        </w:tc>
      </w:tr>
      <w:tr w:rsidR="002C64A6" w:rsidRPr="006C0C95" w:rsidTr="002C64A6">
        <w:tblPrEx>
          <w:tblLook w:val="04A0" w:firstRow="1" w:lastRow="0" w:firstColumn="1" w:lastColumn="0" w:noHBand="0" w:noVBand="1"/>
        </w:tblPrEx>
        <w:trPr>
          <w:gridAfter w:val="1"/>
          <w:wAfter w:w="22" w:type="dxa"/>
          <w:trHeight w:val="585"/>
        </w:trPr>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C64A6" w:rsidRPr="006C0C95" w:rsidRDefault="002C64A6" w:rsidP="002C64A6">
            <w:pPr>
              <w:spacing w:after="0" w:line="240" w:lineRule="auto"/>
              <w:jc w:val="center"/>
              <w:rPr>
                <w:rFonts w:ascii="Arial" w:eastAsia="Times New Roman" w:hAnsi="Arial" w:cs="Arial"/>
                <w:b/>
                <w:bCs/>
                <w:sz w:val="20"/>
                <w:szCs w:val="20"/>
                <w:lang w:eastAsia="ru-RU"/>
              </w:rPr>
            </w:pPr>
            <w:r w:rsidRPr="006C0C95">
              <w:rPr>
                <w:rFonts w:ascii="Arial" w:eastAsia="Times New Roman" w:hAnsi="Arial" w:cs="Arial"/>
                <w:b/>
                <w:bCs/>
                <w:sz w:val="20"/>
                <w:szCs w:val="20"/>
                <w:lang w:eastAsia="ru-RU"/>
              </w:rPr>
              <w:t>715</w:t>
            </w:r>
          </w:p>
        </w:tc>
        <w:tc>
          <w:tcPr>
            <w:tcW w:w="2694" w:type="dxa"/>
            <w:tcBorders>
              <w:top w:val="single" w:sz="8" w:space="0" w:color="auto"/>
              <w:left w:val="nil"/>
              <w:bottom w:val="single" w:sz="8"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b/>
                <w:bCs/>
                <w:sz w:val="20"/>
                <w:szCs w:val="20"/>
                <w:lang w:eastAsia="ru-RU"/>
              </w:rPr>
            </w:pPr>
          </w:p>
        </w:tc>
        <w:tc>
          <w:tcPr>
            <w:tcW w:w="6378" w:type="dxa"/>
            <w:tcBorders>
              <w:top w:val="single" w:sz="8" w:space="0" w:color="auto"/>
              <w:left w:val="nil"/>
              <w:bottom w:val="single" w:sz="8" w:space="0" w:color="auto"/>
              <w:right w:val="single" w:sz="8"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b/>
                <w:bCs/>
                <w:sz w:val="20"/>
                <w:szCs w:val="20"/>
                <w:lang w:eastAsia="ru-RU"/>
              </w:rPr>
            </w:pPr>
            <w:r w:rsidRPr="006C0C95">
              <w:rPr>
                <w:rFonts w:ascii="Arial" w:eastAsia="Times New Roman" w:hAnsi="Arial" w:cs="Arial"/>
                <w:b/>
                <w:bCs/>
                <w:sz w:val="20"/>
                <w:szCs w:val="20"/>
                <w:lang w:eastAsia="ru-RU"/>
              </w:rPr>
              <w:t>Администрация Большереченского муниципального образования - Администрация городского поселения</w:t>
            </w:r>
          </w:p>
        </w:tc>
      </w:tr>
      <w:tr w:rsidR="002C64A6" w:rsidRPr="006C0C95" w:rsidTr="002C64A6">
        <w:tblPrEx>
          <w:tblLook w:val="04A0" w:firstRow="1" w:lastRow="0" w:firstColumn="1" w:lastColumn="0" w:noHBand="0" w:noVBand="1"/>
        </w:tblPrEx>
        <w:trPr>
          <w:gridAfter w:val="1"/>
          <w:wAfter w:w="22" w:type="dxa"/>
          <w:trHeight w:val="1337"/>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1 08 04020 01 1000 110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2C64A6" w:rsidRPr="006C0C95" w:rsidTr="002C64A6">
        <w:tblPrEx>
          <w:tblLook w:val="04A0" w:firstRow="1" w:lastRow="0" w:firstColumn="1" w:lastColumn="0" w:noHBand="0" w:noVBand="1"/>
        </w:tblPrEx>
        <w:trPr>
          <w:gridAfter w:val="1"/>
          <w:wAfter w:w="22" w:type="dxa"/>
          <w:trHeight w:val="141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1 08 04020 01 4000 110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2C64A6" w:rsidRPr="006C0C95" w:rsidTr="002C64A6">
        <w:tblPrEx>
          <w:tblLook w:val="04A0" w:firstRow="1" w:lastRow="0" w:firstColumn="1" w:lastColumn="0" w:noHBand="0" w:noVBand="1"/>
        </w:tblPrEx>
        <w:trPr>
          <w:gridAfter w:val="1"/>
          <w:wAfter w:w="22" w:type="dxa"/>
          <w:trHeight w:val="1685"/>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1 11 09045 13 0000 120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2C64A6" w:rsidRPr="006C0C95" w:rsidTr="002C64A6">
        <w:tblPrEx>
          <w:tblLook w:val="04A0" w:firstRow="1" w:lastRow="0" w:firstColumn="1" w:lastColumn="0" w:noHBand="0" w:noVBand="1"/>
        </w:tblPrEx>
        <w:trPr>
          <w:gridAfter w:val="1"/>
          <w:wAfter w:w="22" w:type="dxa"/>
          <w:trHeight w:val="578"/>
        </w:trPr>
        <w:tc>
          <w:tcPr>
            <w:tcW w:w="1276" w:type="dxa"/>
            <w:tcBorders>
              <w:top w:val="nil"/>
              <w:left w:val="single" w:sz="8" w:space="0" w:color="auto"/>
              <w:bottom w:val="single" w:sz="4" w:space="0" w:color="auto"/>
              <w:right w:val="single" w:sz="4" w:space="0" w:color="auto"/>
            </w:tcBorders>
            <w:shd w:val="clear" w:color="auto" w:fill="auto"/>
            <w:noWrap/>
            <w:vAlign w:val="center"/>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1 11 05410 13 0000 120 </w:t>
            </w:r>
          </w:p>
          <w:p w:rsidR="002C64A6" w:rsidRPr="006C0C95" w:rsidRDefault="002C64A6" w:rsidP="002C64A6">
            <w:pPr>
              <w:spacing w:after="0" w:line="240" w:lineRule="auto"/>
              <w:jc w:val="center"/>
              <w:rPr>
                <w:rFonts w:ascii="Arial" w:eastAsia="Times New Roman" w:hAnsi="Arial" w:cs="Arial"/>
                <w:sz w:val="20"/>
                <w:szCs w:val="20"/>
                <w:lang w:eastAsia="ru-RU"/>
              </w:rPr>
            </w:pPr>
          </w:p>
        </w:tc>
        <w:tc>
          <w:tcPr>
            <w:tcW w:w="6378" w:type="dxa"/>
            <w:tcBorders>
              <w:top w:val="nil"/>
              <w:left w:val="nil"/>
              <w:bottom w:val="single" w:sz="4" w:space="0" w:color="auto"/>
              <w:right w:val="single" w:sz="8" w:space="0" w:color="auto"/>
            </w:tcBorders>
            <w:shd w:val="clear" w:color="auto" w:fill="auto"/>
            <w:vAlign w:val="center"/>
          </w:tcPr>
          <w:p w:rsidR="002C64A6" w:rsidRPr="006C0C95" w:rsidRDefault="002C64A6" w:rsidP="002C64A6">
            <w:pPr>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w:t>
            </w:r>
          </w:p>
        </w:tc>
      </w:tr>
      <w:tr w:rsidR="002C64A6" w:rsidRPr="006C0C95" w:rsidTr="002C64A6">
        <w:tblPrEx>
          <w:tblLook w:val="04A0" w:firstRow="1" w:lastRow="0" w:firstColumn="1" w:lastColumn="0" w:noHBand="0" w:noVBand="1"/>
        </w:tblPrEx>
        <w:trPr>
          <w:gridAfter w:val="1"/>
          <w:wAfter w:w="22" w:type="dxa"/>
          <w:trHeight w:val="578"/>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1 13 01995 13 0000 130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Прочие доходы от оказания платных услуг (работ) получателями средств бюджетов городских поселений</w:t>
            </w:r>
          </w:p>
          <w:p w:rsidR="002C64A6" w:rsidRPr="006C0C95" w:rsidRDefault="002C64A6" w:rsidP="002C64A6">
            <w:pPr>
              <w:spacing w:after="0" w:line="240" w:lineRule="auto"/>
              <w:rPr>
                <w:rFonts w:ascii="Arial" w:eastAsia="Times New Roman" w:hAnsi="Arial" w:cs="Arial"/>
                <w:sz w:val="20"/>
                <w:szCs w:val="20"/>
                <w:lang w:eastAsia="ru-RU"/>
              </w:rPr>
            </w:pPr>
          </w:p>
        </w:tc>
      </w:tr>
      <w:tr w:rsidR="002C64A6" w:rsidRPr="006C0C95" w:rsidTr="002C64A6">
        <w:tblPrEx>
          <w:tblLook w:val="04A0" w:firstRow="1" w:lastRow="0" w:firstColumn="1" w:lastColumn="0" w:noHBand="0" w:noVBand="1"/>
        </w:tblPrEx>
        <w:trPr>
          <w:gridAfter w:val="1"/>
          <w:wAfter w:w="22" w:type="dxa"/>
          <w:trHeight w:val="765"/>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1 13 02995 13 0000 130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Прочие доходы от компенсации затрат бюджетов городских поселений</w:t>
            </w:r>
          </w:p>
        </w:tc>
      </w:tr>
      <w:tr w:rsidR="002C64A6" w:rsidRPr="006C0C95" w:rsidTr="002C64A6">
        <w:tblPrEx>
          <w:tblLook w:val="04A0" w:firstRow="1" w:lastRow="0" w:firstColumn="1" w:lastColumn="0" w:noHBand="0" w:noVBand="1"/>
        </w:tblPrEx>
        <w:trPr>
          <w:gridAfter w:val="1"/>
          <w:wAfter w:w="22" w:type="dxa"/>
          <w:trHeight w:val="1576"/>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1 14 02053 13 0000 410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C64A6" w:rsidRPr="006C0C95" w:rsidTr="002C64A6">
        <w:tblPrEx>
          <w:tblLook w:val="04A0" w:firstRow="1" w:lastRow="0" w:firstColumn="1" w:lastColumn="0" w:noHBand="0" w:noVBand="1"/>
        </w:tblPrEx>
        <w:trPr>
          <w:gridAfter w:val="1"/>
          <w:wAfter w:w="22" w:type="dxa"/>
          <w:trHeight w:val="140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1 14 06325 13 0000 430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2C64A6" w:rsidRPr="006C0C95" w:rsidTr="002C64A6">
        <w:tblPrEx>
          <w:tblLook w:val="04A0" w:firstRow="1" w:lastRow="0" w:firstColumn="1" w:lastColumn="0" w:noHBand="0" w:noVBand="1"/>
        </w:tblPrEx>
        <w:trPr>
          <w:gridAfter w:val="1"/>
          <w:wAfter w:w="22" w:type="dxa"/>
          <w:trHeight w:val="126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1 16 07010 13 0000 140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2C64A6" w:rsidRPr="006C0C95" w:rsidTr="002C64A6">
        <w:tblPrEx>
          <w:tblLook w:val="04A0" w:firstRow="1" w:lastRow="0" w:firstColumn="1" w:lastColumn="0" w:noHBand="0" w:noVBand="1"/>
        </w:tblPrEx>
        <w:trPr>
          <w:gridAfter w:val="1"/>
          <w:wAfter w:w="22" w:type="dxa"/>
          <w:trHeight w:val="945"/>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1 16 07090 13 0000 140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C64A6" w:rsidRPr="006C0C95" w:rsidTr="002C64A6">
        <w:tblPrEx>
          <w:tblLook w:val="04A0" w:firstRow="1" w:lastRow="0" w:firstColumn="1" w:lastColumn="0" w:noHBand="0" w:noVBand="1"/>
        </w:tblPrEx>
        <w:trPr>
          <w:gridAfter w:val="1"/>
          <w:wAfter w:w="22" w:type="dxa"/>
          <w:trHeight w:val="63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1 16 10081 13 0000 140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C64A6" w:rsidRPr="006C0C95" w:rsidTr="002C64A6">
        <w:tblPrEx>
          <w:tblLook w:val="04A0" w:firstRow="1" w:lastRow="0" w:firstColumn="1" w:lastColumn="0" w:noHBand="0" w:noVBand="1"/>
        </w:tblPrEx>
        <w:trPr>
          <w:gridAfter w:val="1"/>
          <w:wAfter w:w="22" w:type="dxa"/>
          <w:trHeight w:val="63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1 16 10082 13 0000 140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jc w:val="both"/>
              <w:rPr>
                <w:rFonts w:ascii="Arial" w:eastAsia="Times New Roman" w:hAnsi="Arial" w:cs="Arial"/>
                <w:sz w:val="20"/>
                <w:szCs w:val="20"/>
                <w:lang w:eastAsia="ru-RU"/>
              </w:rPr>
            </w:pPr>
            <w:r w:rsidRPr="006C0C95">
              <w:rPr>
                <w:rFonts w:ascii="Arial" w:eastAsia="Times New Roman" w:hAnsi="Arial" w:cs="Arial"/>
                <w:sz w:val="20"/>
                <w:szCs w:val="20"/>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2C64A6" w:rsidRPr="006C0C95" w:rsidTr="002C64A6">
        <w:tblPrEx>
          <w:tblLook w:val="04A0" w:firstRow="1" w:lastRow="0" w:firstColumn="1" w:lastColumn="0" w:noHBand="0" w:noVBand="1"/>
        </w:tblPrEx>
        <w:trPr>
          <w:gridAfter w:val="1"/>
          <w:wAfter w:w="22" w:type="dxa"/>
          <w:trHeight w:val="63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1 16 10123 01 0000 140</w:t>
            </w:r>
          </w:p>
        </w:tc>
        <w:tc>
          <w:tcPr>
            <w:tcW w:w="6378" w:type="dxa"/>
            <w:tcBorders>
              <w:top w:val="nil"/>
              <w:left w:val="nil"/>
              <w:bottom w:val="single" w:sz="4" w:space="0" w:color="auto"/>
              <w:right w:val="single" w:sz="8" w:space="0" w:color="auto"/>
            </w:tcBorders>
            <w:shd w:val="clear" w:color="auto" w:fill="auto"/>
            <w:vAlign w:val="bottom"/>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C64A6" w:rsidRPr="006C0C95" w:rsidTr="002C64A6">
        <w:tblPrEx>
          <w:tblLook w:val="04A0" w:firstRow="1" w:lastRow="0" w:firstColumn="1" w:lastColumn="0" w:noHBand="0" w:noVBand="1"/>
        </w:tblPrEx>
        <w:trPr>
          <w:gridAfter w:val="1"/>
          <w:wAfter w:w="22" w:type="dxa"/>
          <w:trHeight w:val="675"/>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1 17 01050 13 0000 180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Невыясненные поступления, зачисляемые в бюджеты городских поселений</w:t>
            </w:r>
          </w:p>
        </w:tc>
      </w:tr>
      <w:tr w:rsidR="002C64A6" w:rsidRPr="006C0C95" w:rsidTr="002C64A6">
        <w:tblPrEx>
          <w:tblLook w:val="04A0" w:firstRow="1" w:lastRow="0" w:firstColumn="1" w:lastColumn="0" w:noHBand="0" w:noVBand="1"/>
        </w:tblPrEx>
        <w:trPr>
          <w:gridAfter w:val="1"/>
          <w:wAfter w:w="22" w:type="dxa"/>
          <w:trHeight w:val="315"/>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1 17 05050 13 0000 180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Прочие неналоговые доходы бюджетов городских поселений</w:t>
            </w:r>
          </w:p>
        </w:tc>
      </w:tr>
      <w:tr w:rsidR="002C64A6" w:rsidRPr="006C0C95" w:rsidTr="002C64A6">
        <w:tblPrEx>
          <w:tblLook w:val="04A0" w:firstRow="1" w:lastRow="0" w:firstColumn="1" w:lastColumn="0" w:noHBand="0" w:noVBand="1"/>
        </w:tblPrEx>
        <w:trPr>
          <w:gridAfter w:val="1"/>
          <w:wAfter w:w="22" w:type="dxa"/>
          <w:trHeight w:val="607"/>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2 02 15001 13 0000 151</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Дотации бюджетам городских поселений на выравнивание бюджетной обеспеченности</w:t>
            </w:r>
          </w:p>
        </w:tc>
      </w:tr>
      <w:tr w:rsidR="002C64A6" w:rsidRPr="006C0C95" w:rsidTr="002C64A6">
        <w:tblPrEx>
          <w:tblLook w:val="04A0" w:firstRow="1" w:lastRow="0" w:firstColumn="1" w:lastColumn="0" w:noHBand="0" w:noVBand="1"/>
        </w:tblPrEx>
        <w:trPr>
          <w:gridAfter w:val="1"/>
          <w:wAfter w:w="22" w:type="dxa"/>
          <w:trHeight w:val="945"/>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2 02 16001 13 0000 150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Дотации бюджетам городских поселений на выравнивание бюджетной обеспеченности из бюджетов муниципальных районов</w:t>
            </w:r>
          </w:p>
        </w:tc>
      </w:tr>
      <w:tr w:rsidR="002C64A6" w:rsidRPr="006C0C95" w:rsidTr="002C64A6">
        <w:tblPrEx>
          <w:tblLook w:val="04A0" w:firstRow="1" w:lastRow="0" w:firstColumn="1" w:lastColumn="0" w:noHBand="0" w:noVBand="1"/>
        </w:tblPrEx>
        <w:trPr>
          <w:gridAfter w:val="1"/>
          <w:wAfter w:w="22" w:type="dxa"/>
          <w:trHeight w:val="63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2 02 20077 13 0000 150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Субсидии бюджетам городских поселений на софинансирование капитальных вложений в объекты муниципальной собственности</w:t>
            </w:r>
          </w:p>
        </w:tc>
      </w:tr>
      <w:tr w:rsidR="002C64A6" w:rsidRPr="006C0C95" w:rsidTr="002C64A6">
        <w:tblPrEx>
          <w:tblLook w:val="04A0" w:firstRow="1" w:lastRow="0" w:firstColumn="1" w:lastColumn="0" w:noHBand="0" w:noVBand="1"/>
        </w:tblPrEx>
        <w:trPr>
          <w:gridAfter w:val="1"/>
          <w:wAfter w:w="22" w:type="dxa"/>
          <w:trHeight w:val="399"/>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nil"/>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2 02 29999 13 0000 150</w:t>
            </w:r>
          </w:p>
        </w:tc>
        <w:tc>
          <w:tcPr>
            <w:tcW w:w="6378" w:type="dxa"/>
            <w:tcBorders>
              <w:top w:val="nil"/>
              <w:left w:val="nil"/>
              <w:bottom w:val="single" w:sz="4" w:space="0" w:color="auto"/>
              <w:right w:val="single" w:sz="8"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Прочие субсидии бюджетам городских поселений</w:t>
            </w:r>
          </w:p>
        </w:tc>
      </w:tr>
      <w:tr w:rsidR="002C64A6" w:rsidRPr="006C0C95" w:rsidTr="002C64A6">
        <w:tblPrEx>
          <w:tblLook w:val="04A0" w:firstRow="1" w:lastRow="0" w:firstColumn="1" w:lastColumn="0" w:noHBand="0" w:noVBand="1"/>
        </w:tblPrEx>
        <w:trPr>
          <w:gridAfter w:val="1"/>
          <w:wAfter w:w="22" w:type="dxa"/>
          <w:trHeight w:val="8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2 02 35118 13 0000 150</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2C64A6" w:rsidRPr="006C0C95" w:rsidTr="002C64A6">
        <w:tblPrEx>
          <w:tblLook w:val="04A0" w:firstRow="1" w:lastRow="0" w:firstColumn="1" w:lastColumn="0" w:noHBand="0" w:noVBand="1"/>
        </w:tblPrEx>
        <w:trPr>
          <w:gridAfter w:val="1"/>
          <w:wAfter w:w="22" w:type="dxa"/>
          <w:trHeight w:val="786"/>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2 02 30024 13 0000 150</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Субвенции бюджетам городских поселений на выполнение передаваемых полномочий субъектов Российской Федерации</w:t>
            </w:r>
          </w:p>
        </w:tc>
      </w:tr>
      <w:tr w:rsidR="002C64A6" w:rsidRPr="006C0C95" w:rsidTr="002C64A6">
        <w:tblPrEx>
          <w:tblLook w:val="04A0" w:firstRow="1" w:lastRow="0" w:firstColumn="1" w:lastColumn="0" w:noHBand="0" w:noVBand="1"/>
        </w:tblPrEx>
        <w:trPr>
          <w:gridAfter w:val="1"/>
          <w:wAfter w:w="22" w:type="dxa"/>
          <w:trHeight w:val="556"/>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2 02 49999 13 0000 150</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Прочие межбюджетные трансферты, передаваемые бюджетам городских поселений</w:t>
            </w:r>
          </w:p>
        </w:tc>
      </w:tr>
      <w:tr w:rsidR="002C64A6" w:rsidRPr="006C0C95" w:rsidTr="002C64A6">
        <w:tblPrEx>
          <w:tblLook w:val="04A0" w:firstRow="1" w:lastRow="0" w:firstColumn="1" w:lastColumn="0" w:noHBand="0" w:noVBand="1"/>
        </w:tblPrEx>
        <w:trPr>
          <w:gridAfter w:val="1"/>
          <w:wAfter w:w="22" w:type="dxa"/>
          <w:trHeight w:val="69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2 07 05030 13 0000 150</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Прочие безвозмездные поступления в бюджеты городских поселений</w:t>
            </w:r>
          </w:p>
        </w:tc>
      </w:tr>
      <w:tr w:rsidR="002C64A6" w:rsidRPr="006C0C95" w:rsidTr="002C64A6">
        <w:tblPrEx>
          <w:tblLook w:val="04A0" w:firstRow="1" w:lastRow="0" w:firstColumn="1" w:lastColumn="0" w:noHBand="0" w:noVBand="1"/>
        </w:tblPrEx>
        <w:trPr>
          <w:gridAfter w:val="1"/>
          <w:wAfter w:w="22" w:type="dxa"/>
          <w:trHeight w:val="117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715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C64A6" w:rsidRPr="006C0C95" w:rsidRDefault="002C64A6" w:rsidP="002C64A6">
            <w:pPr>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2 08 05000 13 0000 150</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2C64A6" w:rsidRPr="006C0C95" w:rsidRDefault="002C64A6" w:rsidP="002C64A6">
            <w:pPr>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C64A6" w:rsidRPr="006C0C95" w:rsidRDefault="002C64A6" w:rsidP="002C64A6">
      <w:pPr>
        <w:spacing w:after="0" w:line="240" w:lineRule="auto"/>
        <w:jc w:val="right"/>
        <w:rPr>
          <w:rFonts w:ascii="Arial" w:eastAsia="Times New Roman" w:hAnsi="Arial" w:cs="Arial"/>
          <w:sz w:val="20"/>
          <w:szCs w:val="20"/>
          <w:lang w:eastAsia="ru-RU"/>
        </w:rPr>
      </w:pPr>
    </w:p>
    <w:p w:rsidR="002C64A6" w:rsidRPr="006C0C95" w:rsidRDefault="002C64A6" w:rsidP="002C64A6">
      <w:pPr>
        <w:spacing w:after="0" w:line="240" w:lineRule="auto"/>
        <w:jc w:val="right"/>
        <w:rPr>
          <w:rFonts w:ascii="Arial" w:eastAsia="Times New Roman" w:hAnsi="Arial" w:cs="Arial"/>
          <w:sz w:val="20"/>
          <w:szCs w:val="20"/>
          <w:lang w:eastAsia="ru-RU"/>
        </w:rPr>
      </w:pPr>
      <w:r w:rsidRPr="006C0C95">
        <w:rPr>
          <w:rFonts w:ascii="Arial" w:eastAsia="Times New Roman" w:hAnsi="Arial" w:cs="Arial"/>
          <w:sz w:val="20"/>
          <w:szCs w:val="20"/>
          <w:lang w:eastAsia="ru-RU"/>
        </w:rPr>
        <w:t>Приложение 2</w:t>
      </w:r>
      <w:r w:rsidRPr="006C0C95">
        <w:rPr>
          <w:rFonts w:ascii="Arial" w:eastAsia="Times New Roman" w:hAnsi="Arial" w:cs="Arial"/>
          <w:sz w:val="20"/>
          <w:szCs w:val="20"/>
          <w:lang w:val="en-US" w:eastAsia="ru-RU"/>
        </w:rPr>
        <w:t> </w:t>
      </w:r>
    </w:p>
    <w:p w:rsidR="002C64A6" w:rsidRPr="006C0C95" w:rsidRDefault="002C64A6" w:rsidP="002C64A6">
      <w:pPr>
        <w:spacing w:after="0" w:line="240" w:lineRule="auto"/>
        <w:jc w:val="right"/>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к распоряжению Администрации </w:t>
      </w:r>
    </w:p>
    <w:p w:rsidR="002C64A6" w:rsidRPr="006C0C95" w:rsidRDefault="002C64A6" w:rsidP="002C64A6">
      <w:pPr>
        <w:spacing w:after="0" w:line="240" w:lineRule="auto"/>
        <w:jc w:val="right"/>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Большереченского муниципального образования </w:t>
      </w:r>
    </w:p>
    <w:p w:rsidR="002C64A6" w:rsidRPr="006C0C95" w:rsidRDefault="002C64A6" w:rsidP="002C64A6">
      <w:pPr>
        <w:spacing w:after="0" w:line="240" w:lineRule="auto"/>
        <w:jc w:val="right"/>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от 08 февраля 2023 № 13    </w:t>
      </w:r>
    </w:p>
    <w:p w:rsidR="002C64A6" w:rsidRPr="006C0C95" w:rsidRDefault="002C64A6" w:rsidP="002C64A6">
      <w:pPr>
        <w:autoSpaceDE w:val="0"/>
        <w:autoSpaceDN w:val="0"/>
        <w:adjustRightInd w:val="0"/>
        <w:spacing w:after="0" w:line="240" w:lineRule="auto"/>
        <w:rPr>
          <w:rFonts w:ascii="Arial" w:eastAsia="Calibri" w:hAnsi="Arial" w:cs="Arial"/>
          <w:sz w:val="20"/>
          <w:szCs w:val="20"/>
        </w:rPr>
      </w:pPr>
    </w:p>
    <w:p w:rsidR="002C64A6" w:rsidRPr="006C0C95" w:rsidRDefault="002C64A6" w:rsidP="002C64A6">
      <w:pPr>
        <w:autoSpaceDE w:val="0"/>
        <w:autoSpaceDN w:val="0"/>
        <w:adjustRightInd w:val="0"/>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 xml:space="preserve">Перечень </w:t>
      </w:r>
    </w:p>
    <w:p w:rsidR="002C64A6" w:rsidRPr="006C0C95" w:rsidRDefault="002C64A6" w:rsidP="002C64A6">
      <w:pPr>
        <w:autoSpaceDE w:val="0"/>
        <w:autoSpaceDN w:val="0"/>
        <w:adjustRightInd w:val="0"/>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главных администраторов источников финансирования дефицита бюджета Большереченского муниципального образования</w:t>
      </w:r>
    </w:p>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p>
    <w:tbl>
      <w:tblPr>
        <w:tblW w:w="10016" w:type="dxa"/>
        <w:tblInd w:w="-497" w:type="dxa"/>
        <w:tblCellMar>
          <w:left w:w="70" w:type="dxa"/>
          <w:right w:w="70" w:type="dxa"/>
        </w:tblCellMar>
        <w:tblLook w:val="0000" w:firstRow="0" w:lastRow="0" w:firstColumn="0" w:lastColumn="0" w:noHBand="0" w:noVBand="0"/>
      </w:tblPr>
      <w:tblGrid>
        <w:gridCol w:w="1897"/>
        <w:gridCol w:w="2939"/>
        <w:gridCol w:w="5180"/>
      </w:tblGrid>
      <w:tr w:rsidR="002C64A6" w:rsidRPr="006C0C95" w:rsidTr="002C64A6">
        <w:trPr>
          <w:cantSplit/>
          <w:trHeight w:val="360"/>
        </w:trPr>
        <w:tc>
          <w:tcPr>
            <w:tcW w:w="4836" w:type="dxa"/>
            <w:gridSpan w:val="2"/>
            <w:tcBorders>
              <w:top w:val="single" w:sz="6" w:space="0" w:color="auto"/>
              <w:left w:val="single" w:sz="6" w:space="0" w:color="auto"/>
              <w:bottom w:val="single" w:sz="6" w:space="0" w:color="auto"/>
              <w:right w:val="single" w:sz="6" w:space="0" w:color="auto"/>
            </w:tcBorders>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Код бюджетной классификации      </w:t>
            </w:r>
            <w:r w:rsidRPr="006C0C95">
              <w:rPr>
                <w:rFonts w:ascii="Arial" w:eastAsia="Times New Roman" w:hAnsi="Arial" w:cs="Arial"/>
                <w:sz w:val="20"/>
                <w:szCs w:val="20"/>
                <w:lang w:eastAsia="ru-RU"/>
              </w:rPr>
              <w:br/>
              <w:t>Российской Федерации</w:t>
            </w:r>
          </w:p>
        </w:tc>
        <w:tc>
          <w:tcPr>
            <w:tcW w:w="5180" w:type="dxa"/>
            <w:vMerge w:val="restart"/>
            <w:tcBorders>
              <w:top w:val="single" w:sz="6" w:space="0" w:color="auto"/>
              <w:left w:val="single" w:sz="6" w:space="0" w:color="auto"/>
              <w:bottom w:val="single" w:sz="6" w:space="0" w:color="auto"/>
              <w:right w:val="single" w:sz="6" w:space="0" w:color="auto"/>
            </w:tcBorders>
            <w:vAlign w:val="center"/>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Наименование главного       </w:t>
            </w:r>
            <w:r w:rsidRPr="006C0C95">
              <w:rPr>
                <w:rFonts w:ascii="Arial" w:eastAsia="Times New Roman" w:hAnsi="Arial" w:cs="Arial"/>
                <w:sz w:val="20"/>
                <w:szCs w:val="20"/>
                <w:lang w:eastAsia="ru-RU"/>
              </w:rPr>
              <w:br/>
              <w:t xml:space="preserve">администратора, источника     </w:t>
            </w:r>
            <w:r w:rsidRPr="006C0C95">
              <w:rPr>
                <w:rFonts w:ascii="Arial" w:eastAsia="Times New Roman" w:hAnsi="Arial" w:cs="Arial"/>
                <w:sz w:val="20"/>
                <w:szCs w:val="20"/>
                <w:lang w:eastAsia="ru-RU"/>
              </w:rPr>
              <w:br/>
              <w:t>финансирования дефицита бюджета городского поселения</w:t>
            </w:r>
          </w:p>
        </w:tc>
      </w:tr>
      <w:tr w:rsidR="002C64A6" w:rsidRPr="006C0C95" w:rsidTr="002C64A6">
        <w:trPr>
          <w:cantSplit/>
          <w:trHeight w:val="480"/>
        </w:trPr>
        <w:tc>
          <w:tcPr>
            <w:tcW w:w="1897" w:type="dxa"/>
            <w:tcBorders>
              <w:top w:val="single" w:sz="6" w:space="0" w:color="auto"/>
              <w:left w:val="single" w:sz="6" w:space="0" w:color="auto"/>
              <w:bottom w:val="single" w:sz="6" w:space="0" w:color="auto"/>
              <w:right w:val="single" w:sz="6" w:space="0" w:color="auto"/>
            </w:tcBorders>
            <w:vAlign w:val="center"/>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главного   </w:t>
            </w:r>
            <w:r w:rsidRPr="006C0C95">
              <w:rPr>
                <w:rFonts w:ascii="Arial" w:eastAsia="Times New Roman" w:hAnsi="Arial" w:cs="Arial"/>
                <w:sz w:val="20"/>
                <w:szCs w:val="20"/>
                <w:lang w:eastAsia="ru-RU"/>
              </w:rPr>
              <w:br/>
              <w:t>администратора</w:t>
            </w:r>
          </w:p>
        </w:tc>
        <w:tc>
          <w:tcPr>
            <w:tcW w:w="2939" w:type="dxa"/>
            <w:tcBorders>
              <w:top w:val="single" w:sz="6" w:space="0" w:color="auto"/>
              <w:left w:val="single" w:sz="6" w:space="0" w:color="auto"/>
              <w:bottom w:val="single" w:sz="6" w:space="0" w:color="auto"/>
              <w:right w:val="single" w:sz="6" w:space="0" w:color="auto"/>
            </w:tcBorders>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 xml:space="preserve">источника       </w:t>
            </w:r>
            <w:r w:rsidRPr="006C0C95">
              <w:rPr>
                <w:rFonts w:ascii="Arial" w:eastAsia="Times New Roman" w:hAnsi="Arial" w:cs="Arial"/>
                <w:sz w:val="20"/>
                <w:szCs w:val="20"/>
                <w:lang w:eastAsia="ru-RU"/>
              </w:rPr>
              <w:br/>
              <w:t>финансирования дефицита</w:t>
            </w:r>
            <w:r w:rsidRPr="006C0C95">
              <w:rPr>
                <w:rFonts w:ascii="Arial" w:eastAsia="Times New Roman" w:hAnsi="Arial" w:cs="Arial"/>
                <w:sz w:val="20"/>
                <w:szCs w:val="20"/>
                <w:lang w:eastAsia="ru-RU"/>
              </w:rPr>
              <w:br/>
              <w:t xml:space="preserve">бюджета </w:t>
            </w:r>
          </w:p>
        </w:tc>
        <w:tc>
          <w:tcPr>
            <w:tcW w:w="5180" w:type="dxa"/>
            <w:vMerge/>
            <w:tcBorders>
              <w:top w:val="single" w:sz="6" w:space="0" w:color="auto"/>
              <w:left w:val="single" w:sz="6" w:space="0" w:color="auto"/>
              <w:bottom w:val="single" w:sz="6" w:space="0" w:color="auto"/>
              <w:right w:val="single" w:sz="6" w:space="0" w:color="auto"/>
            </w:tcBorders>
            <w:vAlign w:val="center"/>
          </w:tcPr>
          <w:p w:rsidR="002C64A6" w:rsidRPr="006C0C95" w:rsidRDefault="002C64A6" w:rsidP="002C64A6">
            <w:pPr>
              <w:spacing w:after="0" w:line="240" w:lineRule="auto"/>
              <w:rPr>
                <w:rFonts w:ascii="Arial" w:eastAsia="Times New Roman" w:hAnsi="Arial" w:cs="Arial"/>
                <w:sz w:val="20"/>
                <w:szCs w:val="20"/>
                <w:lang w:eastAsia="ru-RU"/>
              </w:rPr>
            </w:pPr>
          </w:p>
        </w:tc>
      </w:tr>
      <w:tr w:rsidR="002C64A6" w:rsidRPr="006C0C95" w:rsidTr="002C64A6">
        <w:trPr>
          <w:trHeight w:val="240"/>
        </w:trPr>
        <w:tc>
          <w:tcPr>
            <w:tcW w:w="1897" w:type="dxa"/>
            <w:tcBorders>
              <w:top w:val="single" w:sz="6" w:space="0" w:color="auto"/>
              <w:left w:val="single" w:sz="6" w:space="0" w:color="auto"/>
              <w:bottom w:val="single" w:sz="6" w:space="0" w:color="auto"/>
              <w:right w:val="single" w:sz="6" w:space="0" w:color="auto"/>
            </w:tcBorders>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1</w:t>
            </w:r>
          </w:p>
        </w:tc>
        <w:tc>
          <w:tcPr>
            <w:tcW w:w="2939" w:type="dxa"/>
            <w:tcBorders>
              <w:top w:val="single" w:sz="6" w:space="0" w:color="auto"/>
              <w:left w:val="single" w:sz="6" w:space="0" w:color="auto"/>
              <w:bottom w:val="single" w:sz="6" w:space="0" w:color="auto"/>
              <w:right w:val="single" w:sz="6" w:space="0" w:color="auto"/>
            </w:tcBorders>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2</w:t>
            </w:r>
          </w:p>
        </w:tc>
        <w:tc>
          <w:tcPr>
            <w:tcW w:w="5180" w:type="dxa"/>
            <w:tcBorders>
              <w:top w:val="single" w:sz="6" w:space="0" w:color="auto"/>
              <w:left w:val="single" w:sz="6" w:space="0" w:color="auto"/>
              <w:bottom w:val="single" w:sz="6" w:space="0" w:color="auto"/>
              <w:right w:val="single" w:sz="6" w:space="0" w:color="auto"/>
            </w:tcBorders>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3</w:t>
            </w:r>
          </w:p>
        </w:tc>
      </w:tr>
      <w:tr w:rsidR="002C64A6" w:rsidRPr="006C0C95" w:rsidTr="002C64A6">
        <w:trPr>
          <w:trHeight w:val="360"/>
        </w:trPr>
        <w:tc>
          <w:tcPr>
            <w:tcW w:w="1897" w:type="dxa"/>
            <w:tcBorders>
              <w:top w:val="single" w:sz="6" w:space="0" w:color="auto"/>
              <w:left w:val="single" w:sz="6" w:space="0" w:color="auto"/>
              <w:bottom w:val="single" w:sz="6" w:space="0" w:color="auto"/>
              <w:right w:val="single" w:sz="6" w:space="0" w:color="auto"/>
            </w:tcBorders>
            <w:vAlign w:val="bottom"/>
          </w:tcPr>
          <w:p w:rsidR="002C64A6" w:rsidRPr="006C0C95" w:rsidRDefault="002C64A6" w:rsidP="002C64A6">
            <w:pPr>
              <w:autoSpaceDE w:val="0"/>
              <w:autoSpaceDN w:val="0"/>
              <w:adjustRightInd w:val="0"/>
              <w:spacing w:after="0" w:line="240" w:lineRule="auto"/>
              <w:jc w:val="center"/>
              <w:rPr>
                <w:rFonts w:ascii="Arial" w:eastAsia="Times New Roman" w:hAnsi="Arial" w:cs="Arial"/>
                <w:b/>
                <w:bCs/>
                <w:sz w:val="20"/>
                <w:szCs w:val="20"/>
                <w:lang w:eastAsia="ru-RU"/>
              </w:rPr>
            </w:pPr>
            <w:r w:rsidRPr="006C0C95">
              <w:rPr>
                <w:rFonts w:ascii="Arial" w:eastAsia="Times New Roman" w:hAnsi="Arial" w:cs="Arial"/>
                <w:b/>
                <w:bCs/>
                <w:sz w:val="20"/>
                <w:szCs w:val="20"/>
                <w:lang w:eastAsia="ru-RU"/>
              </w:rPr>
              <w:t>715</w:t>
            </w:r>
          </w:p>
        </w:tc>
        <w:tc>
          <w:tcPr>
            <w:tcW w:w="2939" w:type="dxa"/>
            <w:tcBorders>
              <w:top w:val="single" w:sz="6" w:space="0" w:color="auto"/>
              <w:left w:val="single" w:sz="6" w:space="0" w:color="auto"/>
              <w:bottom w:val="single" w:sz="6" w:space="0" w:color="auto"/>
              <w:right w:val="single" w:sz="6" w:space="0" w:color="auto"/>
            </w:tcBorders>
            <w:vAlign w:val="bottom"/>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p>
        </w:tc>
        <w:tc>
          <w:tcPr>
            <w:tcW w:w="5180" w:type="dxa"/>
            <w:tcBorders>
              <w:top w:val="single" w:sz="6" w:space="0" w:color="auto"/>
              <w:left w:val="single" w:sz="6" w:space="0" w:color="auto"/>
              <w:bottom w:val="single" w:sz="6" w:space="0" w:color="auto"/>
              <w:right w:val="single" w:sz="6" w:space="0" w:color="auto"/>
            </w:tcBorders>
            <w:vAlign w:val="bottom"/>
          </w:tcPr>
          <w:p w:rsidR="002C64A6" w:rsidRPr="006C0C95" w:rsidRDefault="002C64A6" w:rsidP="002C64A6">
            <w:pPr>
              <w:spacing w:after="0" w:line="240" w:lineRule="auto"/>
              <w:jc w:val="both"/>
              <w:rPr>
                <w:rFonts w:ascii="Arial" w:eastAsia="Times New Roman" w:hAnsi="Arial" w:cs="Arial"/>
                <w:b/>
                <w:bCs/>
                <w:sz w:val="20"/>
                <w:szCs w:val="20"/>
                <w:lang w:eastAsia="ru-RU"/>
              </w:rPr>
            </w:pPr>
            <w:r w:rsidRPr="006C0C95">
              <w:rPr>
                <w:rFonts w:ascii="Arial" w:eastAsia="Times New Roman" w:hAnsi="Arial" w:cs="Arial"/>
                <w:b/>
                <w:bCs/>
                <w:sz w:val="20"/>
                <w:szCs w:val="20"/>
                <w:lang w:eastAsia="ru-RU"/>
              </w:rPr>
              <w:t>Администрация Большереченского муниципального образования - Администрация городского поселения</w:t>
            </w:r>
          </w:p>
        </w:tc>
      </w:tr>
      <w:tr w:rsidR="002C64A6" w:rsidRPr="006C0C95" w:rsidTr="002C64A6">
        <w:trPr>
          <w:trHeight w:val="480"/>
        </w:trPr>
        <w:tc>
          <w:tcPr>
            <w:tcW w:w="1897" w:type="dxa"/>
            <w:tcBorders>
              <w:top w:val="single" w:sz="6" w:space="0" w:color="auto"/>
              <w:left w:val="single" w:sz="6" w:space="0" w:color="auto"/>
              <w:bottom w:val="single" w:sz="6" w:space="0" w:color="auto"/>
              <w:right w:val="single" w:sz="6" w:space="0" w:color="auto"/>
            </w:tcBorders>
            <w:vAlign w:val="bottom"/>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r w:rsidRPr="006C0C95">
              <w:rPr>
                <w:rFonts w:ascii="Arial" w:eastAsia="Times New Roman" w:hAnsi="Arial" w:cs="Arial"/>
                <w:bCs/>
                <w:sz w:val="20"/>
                <w:szCs w:val="20"/>
                <w:lang w:eastAsia="ru-RU"/>
              </w:rPr>
              <w:t>715</w:t>
            </w:r>
          </w:p>
        </w:tc>
        <w:tc>
          <w:tcPr>
            <w:tcW w:w="2939" w:type="dxa"/>
            <w:tcBorders>
              <w:top w:val="single" w:sz="6" w:space="0" w:color="auto"/>
              <w:left w:val="single" w:sz="6" w:space="0" w:color="auto"/>
              <w:bottom w:val="single" w:sz="6" w:space="0" w:color="auto"/>
              <w:right w:val="single" w:sz="6" w:space="0" w:color="auto"/>
            </w:tcBorders>
            <w:vAlign w:val="bottom"/>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01 05 02 01 13 0000 510</w:t>
            </w:r>
          </w:p>
        </w:tc>
        <w:tc>
          <w:tcPr>
            <w:tcW w:w="5180" w:type="dxa"/>
            <w:tcBorders>
              <w:top w:val="single" w:sz="6" w:space="0" w:color="auto"/>
              <w:left w:val="single" w:sz="6" w:space="0" w:color="auto"/>
              <w:bottom w:val="single" w:sz="6" w:space="0" w:color="auto"/>
              <w:right w:val="single" w:sz="6" w:space="0" w:color="auto"/>
            </w:tcBorders>
            <w:vAlign w:val="bottom"/>
          </w:tcPr>
          <w:p w:rsidR="002C64A6" w:rsidRPr="006C0C95" w:rsidRDefault="002C64A6" w:rsidP="002C64A6">
            <w:pPr>
              <w:autoSpaceDE w:val="0"/>
              <w:autoSpaceDN w:val="0"/>
              <w:adjustRightInd w:val="0"/>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Увеличение прочих остатков денежных средств бюджетов городских поселений</w:t>
            </w:r>
          </w:p>
        </w:tc>
      </w:tr>
      <w:tr w:rsidR="002C64A6" w:rsidRPr="006C0C95" w:rsidTr="002C64A6">
        <w:trPr>
          <w:trHeight w:val="462"/>
        </w:trPr>
        <w:tc>
          <w:tcPr>
            <w:tcW w:w="1897" w:type="dxa"/>
            <w:tcBorders>
              <w:top w:val="single" w:sz="6" w:space="0" w:color="auto"/>
              <w:left w:val="single" w:sz="6" w:space="0" w:color="auto"/>
              <w:bottom w:val="single" w:sz="6" w:space="0" w:color="auto"/>
              <w:right w:val="single" w:sz="6" w:space="0" w:color="auto"/>
            </w:tcBorders>
            <w:vAlign w:val="bottom"/>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r w:rsidRPr="006C0C95">
              <w:rPr>
                <w:rFonts w:ascii="Arial" w:eastAsia="Times New Roman" w:hAnsi="Arial" w:cs="Arial"/>
                <w:bCs/>
                <w:sz w:val="20"/>
                <w:szCs w:val="20"/>
                <w:lang w:eastAsia="ru-RU"/>
              </w:rPr>
              <w:t>715</w:t>
            </w:r>
          </w:p>
        </w:tc>
        <w:tc>
          <w:tcPr>
            <w:tcW w:w="2939" w:type="dxa"/>
            <w:tcBorders>
              <w:top w:val="single" w:sz="6" w:space="0" w:color="auto"/>
              <w:left w:val="single" w:sz="6" w:space="0" w:color="auto"/>
              <w:bottom w:val="single" w:sz="6" w:space="0" w:color="auto"/>
              <w:right w:val="single" w:sz="6" w:space="0" w:color="auto"/>
            </w:tcBorders>
            <w:vAlign w:val="bottom"/>
          </w:tcPr>
          <w:p w:rsidR="002C64A6" w:rsidRPr="006C0C95" w:rsidRDefault="002C64A6" w:rsidP="002C64A6">
            <w:pPr>
              <w:autoSpaceDE w:val="0"/>
              <w:autoSpaceDN w:val="0"/>
              <w:adjustRightInd w:val="0"/>
              <w:spacing w:after="0" w:line="240" w:lineRule="auto"/>
              <w:jc w:val="center"/>
              <w:rPr>
                <w:rFonts w:ascii="Arial" w:eastAsia="Times New Roman" w:hAnsi="Arial" w:cs="Arial"/>
                <w:sz w:val="20"/>
                <w:szCs w:val="20"/>
                <w:lang w:eastAsia="ru-RU"/>
              </w:rPr>
            </w:pPr>
            <w:r w:rsidRPr="006C0C95">
              <w:rPr>
                <w:rFonts w:ascii="Arial" w:eastAsia="Times New Roman" w:hAnsi="Arial" w:cs="Arial"/>
                <w:sz w:val="20"/>
                <w:szCs w:val="20"/>
                <w:lang w:eastAsia="ru-RU"/>
              </w:rPr>
              <w:t>01 05 02 01 13 0000 610</w:t>
            </w:r>
          </w:p>
        </w:tc>
        <w:tc>
          <w:tcPr>
            <w:tcW w:w="5180" w:type="dxa"/>
            <w:tcBorders>
              <w:top w:val="single" w:sz="6" w:space="0" w:color="auto"/>
              <w:left w:val="single" w:sz="6" w:space="0" w:color="auto"/>
              <w:bottom w:val="single" w:sz="6" w:space="0" w:color="auto"/>
              <w:right w:val="single" w:sz="6" w:space="0" w:color="auto"/>
            </w:tcBorders>
            <w:vAlign w:val="bottom"/>
          </w:tcPr>
          <w:p w:rsidR="002C64A6" w:rsidRPr="006C0C95" w:rsidRDefault="002C64A6" w:rsidP="002C64A6">
            <w:pPr>
              <w:autoSpaceDE w:val="0"/>
              <w:autoSpaceDN w:val="0"/>
              <w:adjustRightInd w:val="0"/>
              <w:spacing w:after="0" w:line="240" w:lineRule="auto"/>
              <w:rPr>
                <w:rFonts w:ascii="Arial" w:eastAsia="Times New Roman" w:hAnsi="Arial" w:cs="Arial"/>
                <w:sz w:val="20"/>
                <w:szCs w:val="20"/>
                <w:lang w:eastAsia="ru-RU"/>
              </w:rPr>
            </w:pPr>
            <w:r w:rsidRPr="006C0C95">
              <w:rPr>
                <w:rFonts w:ascii="Arial" w:eastAsia="Times New Roman" w:hAnsi="Arial" w:cs="Arial"/>
                <w:sz w:val="20"/>
                <w:szCs w:val="20"/>
                <w:lang w:eastAsia="ru-RU"/>
              </w:rPr>
              <w:t>Уменьшение прочих остатков денежных средств бюджетов городских поселений</w:t>
            </w:r>
          </w:p>
        </w:tc>
      </w:tr>
    </w:tbl>
    <w:p w:rsidR="002C64A6" w:rsidRPr="006C0C95" w:rsidRDefault="002C64A6" w:rsidP="002C64A6">
      <w:pPr>
        <w:rPr>
          <w:rFonts w:ascii="Arial" w:hAnsi="Arial" w:cs="Arial"/>
          <w:sz w:val="20"/>
          <w:szCs w:val="20"/>
        </w:rPr>
      </w:pPr>
    </w:p>
    <w:p w:rsidR="002C64A6" w:rsidRDefault="002C64A6" w:rsidP="002C64A6">
      <w:pPr>
        <w:rPr>
          <w:rFonts w:ascii="Arial" w:hAnsi="Arial" w:cs="Arial"/>
          <w:sz w:val="20"/>
          <w:szCs w:val="20"/>
        </w:rPr>
      </w:pPr>
    </w:p>
    <w:p w:rsidR="006C0C95" w:rsidRPr="006C0C95" w:rsidRDefault="006C0C95" w:rsidP="002C64A6">
      <w:pPr>
        <w:rPr>
          <w:rFonts w:ascii="Arial" w:hAnsi="Arial" w:cs="Arial"/>
          <w:sz w:val="20"/>
          <w:szCs w:val="20"/>
        </w:rPr>
      </w:pPr>
    </w:p>
    <w:p w:rsidR="002C64A6" w:rsidRPr="006C0C95" w:rsidRDefault="006C0C95" w:rsidP="002C64A6">
      <w:pPr>
        <w:spacing w:after="0" w:line="240" w:lineRule="auto"/>
        <w:ind w:left="2832"/>
        <w:jc w:val="both"/>
        <w:rPr>
          <w:rFonts w:ascii="Arial" w:eastAsia="Times New Roman" w:hAnsi="Arial" w:cs="Arial"/>
          <w:b/>
          <w:spacing w:val="-1"/>
          <w:sz w:val="20"/>
          <w:szCs w:val="20"/>
          <w:lang w:eastAsia="ru-RU"/>
        </w:rPr>
      </w:pPr>
      <w:r>
        <w:rPr>
          <w:rFonts w:ascii="Arial" w:eastAsia="Times New Roman" w:hAnsi="Arial" w:cs="Arial"/>
          <w:b/>
          <w:spacing w:val="-1"/>
          <w:sz w:val="20"/>
          <w:szCs w:val="20"/>
          <w:lang w:eastAsia="ru-RU"/>
        </w:rPr>
        <w:t xml:space="preserve">                   </w:t>
      </w:r>
      <w:r w:rsidR="002C64A6" w:rsidRPr="006C0C95">
        <w:rPr>
          <w:rFonts w:ascii="Arial" w:eastAsia="Times New Roman" w:hAnsi="Arial" w:cs="Arial"/>
          <w:b/>
          <w:spacing w:val="-1"/>
          <w:sz w:val="20"/>
          <w:szCs w:val="20"/>
          <w:lang w:eastAsia="ru-RU"/>
        </w:rPr>
        <w:t>от 21.02.2023г. № 21</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РОССИЙСКАЯ ФЕДЕРАЦИЯ</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ИРКУТСКАЯ ОБЛАСТЬ</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ИРКУТСКИЙ РАЙОН</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БОЛЬШЕРЕЧЕНСКОЕ МУНИЦИПАЛЬНОЕ ОБРАЗОВАНИЕ</w:t>
      </w:r>
    </w:p>
    <w:p w:rsidR="002C64A6" w:rsidRPr="006C0C95" w:rsidRDefault="002C64A6" w:rsidP="002C64A6">
      <w:pPr>
        <w:spacing w:after="0" w:line="240" w:lineRule="auto"/>
        <w:jc w:val="center"/>
        <w:rPr>
          <w:rFonts w:ascii="Arial" w:eastAsia="Times New Roman" w:hAnsi="Arial" w:cs="Arial"/>
          <w:b/>
          <w:sz w:val="20"/>
          <w:szCs w:val="20"/>
          <w:lang w:eastAsia="ru-RU"/>
        </w:rPr>
      </w:pPr>
      <w:r w:rsidRPr="006C0C95">
        <w:rPr>
          <w:rFonts w:ascii="Arial" w:eastAsia="Times New Roman" w:hAnsi="Arial" w:cs="Arial"/>
          <w:b/>
          <w:sz w:val="20"/>
          <w:szCs w:val="20"/>
          <w:lang w:eastAsia="ru-RU"/>
        </w:rPr>
        <w:t xml:space="preserve">АДМИНИСТРАЦИЯ </w:t>
      </w:r>
    </w:p>
    <w:p w:rsidR="002C64A6" w:rsidRPr="006C0C95" w:rsidRDefault="006C0C95" w:rsidP="006C0C95">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РАСПОРЯЖЕНИЕ</w:t>
      </w:r>
    </w:p>
    <w:p w:rsidR="002C64A6" w:rsidRPr="006C0C95" w:rsidRDefault="002C64A6" w:rsidP="006C0C95">
      <w:pPr>
        <w:spacing w:after="0" w:line="240" w:lineRule="atLeast"/>
        <w:jc w:val="center"/>
        <w:rPr>
          <w:rFonts w:ascii="Arial" w:eastAsia="Calibri" w:hAnsi="Arial" w:cs="Arial"/>
          <w:b/>
          <w:sz w:val="20"/>
          <w:szCs w:val="20"/>
          <w:lang w:eastAsia="ru-RU"/>
        </w:rPr>
      </w:pPr>
      <w:r w:rsidRPr="006C0C95">
        <w:rPr>
          <w:rFonts w:ascii="Arial" w:eastAsia="Calibri" w:hAnsi="Arial" w:cs="Arial"/>
          <w:b/>
          <w:sz w:val="20"/>
          <w:szCs w:val="20"/>
          <w:lang w:eastAsia="ru-RU"/>
        </w:rPr>
        <w:t>Об организации и проведении специализированных ярмарок по продаже сельскохозяйственной продукции на территории Большереченск</w:t>
      </w:r>
      <w:r w:rsidR="006C0C95">
        <w:rPr>
          <w:rFonts w:ascii="Arial" w:eastAsia="Calibri" w:hAnsi="Arial" w:cs="Arial"/>
          <w:b/>
          <w:sz w:val="20"/>
          <w:szCs w:val="20"/>
          <w:lang w:eastAsia="ru-RU"/>
        </w:rPr>
        <w:t xml:space="preserve">ого муниципального образования </w:t>
      </w:r>
    </w:p>
    <w:p w:rsidR="002C64A6" w:rsidRPr="00DF38A8" w:rsidRDefault="002C64A6" w:rsidP="00543105">
      <w:pPr>
        <w:shd w:val="clear" w:color="auto" w:fill="FFFFFF"/>
        <w:spacing w:after="0" w:line="240" w:lineRule="auto"/>
        <w:ind w:right="-5" w:firstLine="708"/>
        <w:jc w:val="both"/>
        <w:rPr>
          <w:rFonts w:ascii="Arial" w:eastAsia="Times New Roman" w:hAnsi="Arial" w:cs="Arial"/>
          <w:noProof/>
          <w:sz w:val="20"/>
          <w:szCs w:val="20"/>
          <w:lang w:eastAsia="ru-RU"/>
        </w:rPr>
      </w:pPr>
      <w:r w:rsidRPr="00DF38A8">
        <w:rPr>
          <w:rFonts w:ascii="Arial" w:eastAsia="Times New Roman" w:hAnsi="Arial" w:cs="Arial"/>
          <w:noProof/>
          <w:sz w:val="20"/>
          <w:szCs w:val="20"/>
          <w:lang w:eastAsia="ru-RU"/>
        </w:rPr>
        <w:t xml:space="preserve">В целях организации и проведения специализированных ярмарок               по продаже сельскохозяйственной продукции на территории                       Большереченского муниципального образования, руководствуясь статьей 16 Федерального закона   от 6 октября 2003 года № 131-ФЗ </w:t>
      </w:r>
      <w:r w:rsidRPr="00DF38A8">
        <w:rPr>
          <w:rFonts w:ascii="Arial" w:eastAsia="Times New Roman" w:hAnsi="Arial" w:cs="Arial"/>
          <w:noProof/>
          <w:sz w:val="20"/>
          <w:szCs w:val="20"/>
          <w:lang w:eastAsia="ru-RU"/>
        </w:rPr>
        <w:br/>
        <w:t>«Об общих принципах организации местного самоуправления в Российской Федерации», статьей 11 Федерального закона от 28 декабря 2009 года  №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w:t>
      </w:r>
      <w:r w:rsidRPr="00DF38A8">
        <w:rPr>
          <w:rFonts w:ascii="Arial" w:eastAsia="Times New Roman" w:hAnsi="Arial" w:cs="Arial"/>
          <w:sz w:val="20"/>
          <w:szCs w:val="20"/>
          <w:lang w:eastAsia="ru-RU"/>
        </w:rPr>
        <w:t> </w:t>
      </w:r>
      <w:r w:rsidRPr="00DF38A8">
        <w:rPr>
          <w:rFonts w:ascii="Arial" w:eastAsia="Times New Roman" w:hAnsi="Arial" w:cs="Arial"/>
          <w:noProof/>
          <w:sz w:val="20"/>
          <w:szCs w:val="20"/>
          <w:lang w:eastAsia="ru-RU"/>
        </w:rPr>
        <w:t>территории Иркутской области, утвержденным постановлением Правительства Иркутской области от 17 ноября 2010 года № 284-пп,</w:t>
      </w:r>
      <w:r w:rsidRPr="00DF38A8">
        <w:rPr>
          <w:rFonts w:ascii="Arial" w:eastAsia="Times New Roman" w:hAnsi="Arial" w:cs="Arial"/>
          <w:color w:val="000000"/>
          <w:sz w:val="20"/>
          <w:szCs w:val="20"/>
          <w:lang w:eastAsia="ru-RU"/>
        </w:rPr>
        <w:t xml:space="preserve"> </w:t>
      </w:r>
      <w:r w:rsidRPr="00DF38A8">
        <w:rPr>
          <w:rFonts w:ascii="Arial" w:eastAsia="Times New Roman" w:hAnsi="Arial" w:cs="Arial"/>
          <w:sz w:val="20"/>
          <w:szCs w:val="20"/>
          <w:lang w:eastAsia="ru-RU"/>
        </w:rPr>
        <w:t>руководствуясь Уставом Большереченского муниципального образования, администрация Большереченского муниципального образования</w:t>
      </w:r>
    </w:p>
    <w:p w:rsidR="002C64A6" w:rsidRPr="00543105" w:rsidRDefault="00543105" w:rsidP="00543105">
      <w:pPr>
        <w:shd w:val="clear" w:color="auto" w:fill="FFFFFF"/>
        <w:spacing w:after="0" w:line="240" w:lineRule="auto"/>
        <w:ind w:right="-5"/>
        <w:jc w:val="both"/>
        <w:rPr>
          <w:rFonts w:ascii="Arial" w:eastAsia="Times New Roman" w:hAnsi="Arial" w:cs="Arial"/>
          <w:b/>
          <w:sz w:val="20"/>
          <w:szCs w:val="20"/>
          <w:lang w:eastAsia="ru-RU"/>
        </w:rPr>
      </w:pPr>
      <w:r>
        <w:rPr>
          <w:rFonts w:ascii="Arial" w:eastAsia="Times New Roman" w:hAnsi="Arial" w:cs="Arial"/>
          <w:b/>
          <w:sz w:val="20"/>
          <w:szCs w:val="20"/>
          <w:lang w:eastAsia="ru-RU"/>
        </w:rPr>
        <w:t>РАСПОРЯЖАЕТСЯ:</w:t>
      </w:r>
    </w:p>
    <w:p w:rsidR="002C64A6" w:rsidRPr="00DF38A8" w:rsidRDefault="002C64A6" w:rsidP="002C64A6">
      <w:pPr>
        <w:numPr>
          <w:ilvl w:val="0"/>
          <w:numId w:val="29"/>
        </w:numPr>
        <w:spacing w:after="0" w:line="240" w:lineRule="auto"/>
        <w:ind w:firstLine="709"/>
        <w:rPr>
          <w:rFonts w:ascii="Arial" w:eastAsia="Times New Roman" w:hAnsi="Arial" w:cs="Arial"/>
          <w:sz w:val="20"/>
          <w:szCs w:val="20"/>
          <w:lang w:eastAsia="ru-RU"/>
        </w:rPr>
      </w:pPr>
      <w:r w:rsidRPr="00DF38A8">
        <w:rPr>
          <w:rFonts w:ascii="Arial" w:eastAsia="Times New Roman" w:hAnsi="Arial" w:cs="Arial"/>
          <w:sz w:val="20"/>
          <w:szCs w:val="20"/>
          <w:lang w:eastAsia="ru-RU"/>
        </w:rPr>
        <w:t>Администрации Большереченского муниципального образования организовать и провести в период  с 04 марта 2023 года по 31 декабря 2023 года специализированные ярмарки по продаже сельскохозяйственной продукции на территории Большереченского муниципального образования, (далее - ярмарки) в соответствии с планом мероприятий по организации ярмарок и продажи товаров (оказания услуг) на них (приложение № 1).</w:t>
      </w:r>
    </w:p>
    <w:p w:rsidR="002C64A6" w:rsidRPr="00DF38A8" w:rsidRDefault="002C64A6" w:rsidP="002C64A6">
      <w:pPr>
        <w:numPr>
          <w:ilvl w:val="0"/>
          <w:numId w:val="29"/>
        </w:numPr>
        <w:spacing w:after="0" w:line="240" w:lineRule="auto"/>
        <w:ind w:firstLine="709"/>
        <w:rPr>
          <w:rFonts w:ascii="Arial" w:eastAsia="Times New Roman" w:hAnsi="Arial" w:cs="Arial"/>
          <w:sz w:val="20"/>
          <w:szCs w:val="20"/>
          <w:lang w:eastAsia="ru-RU"/>
        </w:rPr>
      </w:pPr>
      <w:r w:rsidRPr="00DF38A8">
        <w:rPr>
          <w:rFonts w:ascii="Arial" w:eastAsia="Times New Roman" w:hAnsi="Arial" w:cs="Arial"/>
          <w:sz w:val="20"/>
          <w:szCs w:val="20"/>
          <w:lang w:eastAsia="ru-RU"/>
        </w:rPr>
        <w:t>Утвердить Порядок организации ярмарок и продажи товаров (оказания услуг) на них (Приложение № 2).</w:t>
      </w:r>
    </w:p>
    <w:p w:rsidR="002C64A6" w:rsidRPr="00DF38A8" w:rsidRDefault="002C64A6" w:rsidP="002C64A6">
      <w:pPr>
        <w:numPr>
          <w:ilvl w:val="0"/>
          <w:numId w:val="29"/>
        </w:numPr>
        <w:spacing w:after="0" w:line="240" w:lineRule="auto"/>
        <w:ind w:firstLine="709"/>
        <w:rPr>
          <w:rFonts w:ascii="Arial" w:eastAsia="Times New Roman" w:hAnsi="Arial" w:cs="Arial"/>
          <w:sz w:val="20"/>
          <w:szCs w:val="20"/>
          <w:lang w:eastAsia="ru-RU"/>
        </w:rPr>
      </w:pPr>
      <w:r w:rsidRPr="00DF38A8">
        <w:rPr>
          <w:rFonts w:ascii="Arial" w:eastAsia="Times New Roman" w:hAnsi="Arial" w:cs="Arial"/>
          <w:sz w:val="20"/>
          <w:szCs w:val="20"/>
          <w:lang w:eastAsia="ru-RU"/>
        </w:rPr>
        <w:t>Утвердить ассортимент товаров, реализуемых на ярмарках (приложение № 3).</w:t>
      </w:r>
    </w:p>
    <w:p w:rsidR="002C64A6" w:rsidRPr="00DF38A8" w:rsidRDefault="002C64A6" w:rsidP="002C64A6">
      <w:pPr>
        <w:numPr>
          <w:ilvl w:val="0"/>
          <w:numId w:val="29"/>
        </w:numPr>
        <w:spacing w:after="0" w:line="240" w:lineRule="auto"/>
        <w:ind w:firstLine="709"/>
        <w:rPr>
          <w:rFonts w:ascii="Arial" w:eastAsia="Times New Roman" w:hAnsi="Arial" w:cs="Arial"/>
          <w:sz w:val="20"/>
          <w:szCs w:val="20"/>
          <w:lang w:eastAsia="ru-RU"/>
        </w:rPr>
      </w:pPr>
      <w:r w:rsidRPr="00DF38A8">
        <w:rPr>
          <w:rFonts w:ascii="Arial" w:eastAsia="Times New Roman" w:hAnsi="Arial" w:cs="Arial"/>
          <w:sz w:val="20"/>
          <w:szCs w:val="20"/>
          <w:lang w:eastAsia="ru-RU"/>
        </w:rPr>
        <w:t>Утвердить перечень мест проведения ярмарок, их площадь, количество мест для продажи товаров (Приложение № 4).</w:t>
      </w:r>
    </w:p>
    <w:p w:rsidR="002C64A6" w:rsidRPr="00DF38A8" w:rsidRDefault="002C64A6" w:rsidP="002C64A6">
      <w:pPr>
        <w:numPr>
          <w:ilvl w:val="0"/>
          <w:numId w:val="29"/>
        </w:numPr>
        <w:spacing w:after="0" w:line="240" w:lineRule="auto"/>
        <w:ind w:firstLine="709"/>
        <w:rPr>
          <w:rFonts w:ascii="Arial" w:eastAsia="Times New Roman" w:hAnsi="Arial" w:cs="Arial"/>
          <w:sz w:val="20"/>
          <w:szCs w:val="20"/>
          <w:lang w:eastAsia="ru-RU"/>
        </w:rPr>
      </w:pPr>
      <w:r w:rsidRPr="00DF38A8">
        <w:rPr>
          <w:rFonts w:ascii="Arial" w:eastAsia="Times New Roman" w:hAnsi="Arial" w:cs="Arial"/>
          <w:sz w:val="20"/>
          <w:szCs w:val="20"/>
          <w:lang w:eastAsia="ru-RU"/>
        </w:rPr>
        <w:t xml:space="preserve">Утвердить схему размещения ярмарок (Приложение № 5). </w:t>
      </w:r>
    </w:p>
    <w:p w:rsidR="002C64A6" w:rsidRPr="00DF38A8" w:rsidRDefault="002C64A6" w:rsidP="002C64A6">
      <w:pPr>
        <w:spacing w:after="11" w:line="249" w:lineRule="auto"/>
        <w:ind w:right="-1" w:firstLine="708"/>
        <w:jc w:val="both"/>
        <w:rPr>
          <w:rFonts w:ascii="Arial" w:eastAsia="Times New Roman" w:hAnsi="Arial" w:cs="Arial"/>
          <w:sz w:val="20"/>
          <w:szCs w:val="20"/>
          <w:lang w:eastAsia="ru-RU"/>
        </w:rPr>
      </w:pPr>
      <w:r w:rsidRPr="00DF38A8">
        <w:rPr>
          <w:rFonts w:ascii="Arial" w:eastAsia="Times New Roman" w:hAnsi="Arial" w:cs="Arial"/>
          <w:sz w:val="20"/>
          <w:szCs w:val="20"/>
          <w:lang w:eastAsia="ru-RU"/>
        </w:rPr>
        <w:t xml:space="preserve">6. Опубликовать настоящее распоряжение с приложением на официальном сайте администрации Большереченского муниципального образования </w:t>
      </w:r>
      <w:r w:rsidRPr="00DF38A8">
        <w:rPr>
          <w:rFonts w:ascii="Arial" w:eastAsia="Times New Roman" w:hAnsi="Arial" w:cs="Arial"/>
          <w:sz w:val="20"/>
          <w:szCs w:val="20"/>
          <w:lang w:val="en-US" w:eastAsia="ru-RU"/>
        </w:rPr>
        <w:t>www</w:t>
      </w:r>
      <w:r w:rsidRPr="00DF38A8">
        <w:rPr>
          <w:rFonts w:ascii="Arial" w:eastAsia="Times New Roman" w:hAnsi="Arial" w:cs="Arial"/>
          <w:sz w:val="20"/>
          <w:szCs w:val="20"/>
          <w:lang w:eastAsia="ru-RU"/>
        </w:rPr>
        <w:t xml:space="preserve">. </w:t>
      </w:r>
      <w:r w:rsidRPr="00DF38A8">
        <w:rPr>
          <w:rFonts w:ascii="Arial" w:eastAsia="Times New Roman" w:hAnsi="Arial" w:cs="Arial"/>
          <w:sz w:val="20"/>
          <w:szCs w:val="20"/>
          <w:lang w:val="en-US" w:eastAsia="ru-RU"/>
        </w:rPr>
        <w:t>bolrechka</w:t>
      </w:r>
      <w:r w:rsidRPr="00DF38A8">
        <w:rPr>
          <w:rFonts w:ascii="Arial" w:eastAsia="Times New Roman" w:hAnsi="Arial" w:cs="Arial"/>
          <w:sz w:val="20"/>
          <w:szCs w:val="20"/>
          <w:lang w:eastAsia="ru-RU"/>
        </w:rPr>
        <w:t>.</w:t>
      </w:r>
      <w:r w:rsidRPr="00DF38A8">
        <w:rPr>
          <w:rFonts w:ascii="Arial" w:eastAsia="Times New Roman" w:hAnsi="Arial" w:cs="Arial"/>
          <w:sz w:val="20"/>
          <w:szCs w:val="20"/>
          <w:lang w:val="en-US" w:eastAsia="ru-RU"/>
        </w:rPr>
        <w:t>ru</w:t>
      </w:r>
      <w:r w:rsidRPr="00DF38A8">
        <w:rPr>
          <w:rFonts w:ascii="Arial" w:eastAsia="Times New Roman" w:hAnsi="Arial" w:cs="Arial"/>
          <w:sz w:val="20"/>
          <w:szCs w:val="20"/>
          <w:lang w:eastAsia="ru-RU"/>
        </w:rPr>
        <w:t xml:space="preserve"> и </w:t>
      </w:r>
      <w:r w:rsidRPr="00DF38A8">
        <w:rPr>
          <w:rFonts w:ascii="Arial" w:eastAsia="Times New Roman" w:hAnsi="Arial" w:cs="Arial"/>
          <w:color w:val="000000"/>
          <w:spacing w:val="4"/>
          <w:sz w:val="20"/>
          <w:szCs w:val="20"/>
          <w:lang w:eastAsia="ru-RU"/>
        </w:rPr>
        <w:t xml:space="preserve">в периодическом издании «Родное Большеречье», </w:t>
      </w:r>
      <w:r w:rsidRPr="00DF38A8">
        <w:rPr>
          <w:rFonts w:ascii="Arial" w:eastAsia="Times New Roman" w:hAnsi="Arial" w:cs="Arial"/>
          <w:sz w:val="20"/>
          <w:szCs w:val="20"/>
          <w:lang w:eastAsia="ru-RU"/>
        </w:rPr>
        <w:t>не позднее чем за 10 (десять) календарных дней до начала работы ярмарки.</w:t>
      </w:r>
    </w:p>
    <w:p w:rsidR="002C64A6" w:rsidRPr="00DF38A8" w:rsidRDefault="002C64A6" w:rsidP="002C64A6">
      <w:pPr>
        <w:spacing w:after="0" w:line="240" w:lineRule="auto"/>
        <w:ind w:firstLine="708"/>
        <w:rPr>
          <w:rFonts w:ascii="Arial" w:eastAsia="Times New Roman" w:hAnsi="Arial" w:cs="Arial"/>
          <w:sz w:val="20"/>
          <w:szCs w:val="20"/>
          <w:lang w:eastAsia="ru-RU"/>
        </w:rPr>
      </w:pPr>
      <w:r w:rsidRPr="00DF38A8">
        <w:rPr>
          <w:rFonts w:ascii="Arial" w:eastAsia="Times New Roman" w:hAnsi="Arial" w:cs="Arial"/>
          <w:sz w:val="20"/>
          <w:szCs w:val="20"/>
          <w:lang w:eastAsia="ru-RU"/>
        </w:rPr>
        <w:t>7. Контроль за исполнением настоящего распоряжения оставляю за собой.</w:t>
      </w:r>
    </w:p>
    <w:p w:rsidR="002C64A6" w:rsidRPr="00DF38A8" w:rsidRDefault="002C64A6" w:rsidP="002C64A6">
      <w:pPr>
        <w:autoSpaceDE w:val="0"/>
        <w:autoSpaceDN w:val="0"/>
        <w:adjustRightInd w:val="0"/>
        <w:spacing w:after="0" w:line="240" w:lineRule="auto"/>
        <w:ind w:firstLine="65"/>
        <w:rPr>
          <w:rFonts w:ascii="Arial CYR" w:eastAsia="Calibri" w:hAnsi="Arial CYR" w:cs="Arial CYR"/>
          <w:sz w:val="20"/>
          <w:szCs w:val="20"/>
        </w:rPr>
      </w:pPr>
    </w:p>
    <w:p w:rsidR="002C64A6" w:rsidRPr="00DF38A8" w:rsidRDefault="002C64A6" w:rsidP="002C64A6">
      <w:pPr>
        <w:autoSpaceDE w:val="0"/>
        <w:autoSpaceDN w:val="0"/>
        <w:adjustRightInd w:val="0"/>
        <w:spacing w:after="0" w:line="240" w:lineRule="auto"/>
        <w:rPr>
          <w:rFonts w:ascii="Arial CYR" w:eastAsia="Calibri" w:hAnsi="Arial CYR" w:cs="Arial CYR"/>
          <w:sz w:val="20"/>
          <w:szCs w:val="20"/>
        </w:rPr>
      </w:pPr>
    </w:p>
    <w:p w:rsidR="002C64A6" w:rsidRPr="00DF38A8" w:rsidRDefault="002C64A6" w:rsidP="002C64A6">
      <w:pPr>
        <w:shd w:val="clear" w:color="auto" w:fill="FFFFFF"/>
        <w:spacing w:after="0" w:line="240" w:lineRule="auto"/>
        <w:jc w:val="both"/>
        <w:rPr>
          <w:rFonts w:ascii="Arial" w:eastAsia="Times New Roman" w:hAnsi="Arial" w:cs="Arial"/>
          <w:sz w:val="20"/>
          <w:szCs w:val="20"/>
          <w:lang w:eastAsia="ru-RU"/>
        </w:rPr>
      </w:pPr>
      <w:r w:rsidRPr="00DF38A8">
        <w:rPr>
          <w:rFonts w:ascii="Arial" w:eastAsia="Times New Roman" w:hAnsi="Arial" w:cs="Arial"/>
          <w:sz w:val="20"/>
          <w:szCs w:val="20"/>
          <w:lang w:eastAsia="ru-RU"/>
        </w:rPr>
        <w:t xml:space="preserve">Глава Большереченского </w:t>
      </w:r>
    </w:p>
    <w:p w:rsidR="002C64A6" w:rsidRPr="00DF38A8" w:rsidRDefault="002C64A6" w:rsidP="002C64A6">
      <w:pPr>
        <w:shd w:val="clear" w:color="auto" w:fill="FFFFFF"/>
        <w:spacing w:after="0" w:line="240" w:lineRule="auto"/>
        <w:jc w:val="both"/>
        <w:rPr>
          <w:rFonts w:ascii="Arial" w:eastAsia="Times New Roman" w:hAnsi="Arial" w:cs="Arial"/>
          <w:sz w:val="20"/>
          <w:szCs w:val="20"/>
          <w:lang w:eastAsia="ru-RU"/>
        </w:rPr>
      </w:pPr>
      <w:r w:rsidRPr="00DF38A8">
        <w:rPr>
          <w:rFonts w:ascii="Arial" w:eastAsia="Times New Roman" w:hAnsi="Arial" w:cs="Arial"/>
          <w:sz w:val="20"/>
          <w:szCs w:val="20"/>
          <w:lang w:eastAsia="ru-RU"/>
        </w:rPr>
        <w:t xml:space="preserve">муниципального образования                                                               </w:t>
      </w:r>
      <w:r w:rsidR="00DF38A8">
        <w:rPr>
          <w:rFonts w:ascii="Arial" w:eastAsia="Times New Roman" w:hAnsi="Arial" w:cs="Arial"/>
          <w:sz w:val="20"/>
          <w:szCs w:val="20"/>
          <w:lang w:eastAsia="ru-RU"/>
        </w:rPr>
        <w:t xml:space="preserve">                                          </w:t>
      </w:r>
      <w:r w:rsidRPr="00DF38A8">
        <w:rPr>
          <w:rFonts w:ascii="Arial" w:eastAsia="Times New Roman" w:hAnsi="Arial" w:cs="Arial"/>
          <w:sz w:val="20"/>
          <w:szCs w:val="20"/>
          <w:lang w:eastAsia="ru-RU"/>
        </w:rPr>
        <w:t xml:space="preserve">  В.Ю.Синьков</w:t>
      </w:r>
    </w:p>
    <w:p w:rsidR="002C64A6" w:rsidRPr="00DF38A8"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DF38A8" w:rsidRDefault="00543105" w:rsidP="00543105">
      <w:pPr>
        <w:tabs>
          <w:tab w:val="left" w:pos="3828"/>
          <w:tab w:val="left" w:pos="4395"/>
          <w:tab w:val="left" w:pos="5245"/>
          <w:tab w:val="left" w:pos="5670"/>
        </w:tabs>
        <w:spacing w:after="0" w:line="240" w:lineRule="auto"/>
        <w:ind w:left="4536" w:firstLine="709"/>
        <w:rPr>
          <w:rFonts w:ascii="Arial" w:eastAsia="Times New Roman" w:hAnsi="Arial" w:cs="Arial"/>
          <w:noProof/>
          <w:spacing w:val="8"/>
          <w:kern w:val="144"/>
          <w:sz w:val="20"/>
          <w:szCs w:val="20"/>
          <w:lang w:eastAsia="ru-RU"/>
        </w:rPr>
      </w:pPr>
      <w:r>
        <w:rPr>
          <w:rFonts w:ascii="Arial" w:eastAsia="Times New Roman" w:hAnsi="Arial" w:cs="Arial"/>
          <w:noProof/>
          <w:spacing w:val="8"/>
          <w:kern w:val="144"/>
          <w:sz w:val="20"/>
          <w:szCs w:val="20"/>
          <w:lang w:eastAsia="ru-RU"/>
        </w:rPr>
        <w:t xml:space="preserve">                   </w:t>
      </w:r>
      <w:r w:rsidR="002C64A6" w:rsidRPr="00DF38A8">
        <w:rPr>
          <w:rFonts w:ascii="Arial" w:eastAsia="Times New Roman" w:hAnsi="Arial" w:cs="Arial"/>
          <w:noProof/>
          <w:spacing w:val="8"/>
          <w:kern w:val="144"/>
          <w:sz w:val="20"/>
          <w:szCs w:val="20"/>
          <w:lang w:eastAsia="ru-RU"/>
        </w:rPr>
        <w:t xml:space="preserve">Приложение № 1 к распоряжению </w:t>
      </w:r>
      <w:r>
        <w:rPr>
          <w:rFonts w:ascii="Arial" w:eastAsia="Times New Roman" w:hAnsi="Arial" w:cs="Arial"/>
          <w:noProof/>
          <w:spacing w:val="8"/>
          <w:kern w:val="144"/>
          <w:sz w:val="20"/>
          <w:szCs w:val="20"/>
          <w:lang w:eastAsia="ru-RU"/>
        </w:rPr>
        <w:t xml:space="preserve">  </w:t>
      </w:r>
      <w:r w:rsidR="002C64A6" w:rsidRPr="00DF38A8">
        <w:rPr>
          <w:rFonts w:ascii="Arial" w:eastAsia="Times New Roman" w:hAnsi="Arial" w:cs="Arial"/>
          <w:noProof/>
          <w:spacing w:val="8"/>
          <w:kern w:val="144"/>
          <w:sz w:val="20"/>
          <w:szCs w:val="20"/>
          <w:lang w:eastAsia="ru-RU"/>
        </w:rPr>
        <w:t>администрации Большереченс</w:t>
      </w:r>
      <w:r>
        <w:rPr>
          <w:rFonts w:ascii="Arial" w:eastAsia="Times New Roman" w:hAnsi="Arial" w:cs="Arial"/>
          <w:noProof/>
          <w:spacing w:val="8"/>
          <w:kern w:val="144"/>
          <w:sz w:val="20"/>
          <w:szCs w:val="20"/>
          <w:lang w:eastAsia="ru-RU"/>
        </w:rPr>
        <w:t xml:space="preserve">кого муниципального    образования </w:t>
      </w:r>
      <w:r w:rsidR="002C64A6" w:rsidRPr="00DF38A8">
        <w:rPr>
          <w:rFonts w:ascii="Arial" w:eastAsia="Times New Roman" w:hAnsi="Arial" w:cs="Arial"/>
          <w:noProof/>
          <w:spacing w:val="8"/>
          <w:kern w:val="144"/>
          <w:sz w:val="20"/>
          <w:szCs w:val="20"/>
          <w:lang w:eastAsia="ru-RU"/>
        </w:rPr>
        <w:t>от _21.02.2023_ № _21_</w:t>
      </w:r>
    </w:p>
    <w:p w:rsidR="002C64A6" w:rsidRPr="00DF38A8" w:rsidRDefault="002C64A6" w:rsidP="002C64A6">
      <w:pPr>
        <w:tabs>
          <w:tab w:val="left" w:pos="6690"/>
        </w:tabs>
        <w:spacing w:after="0" w:line="240" w:lineRule="auto"/>
        <w:ind w:right="283" w:firstLine="709"/>
        <w:rPr>
          <w:rFonts w:ascii="Arial" w:eastAsia="Times New Roman" w:hAnsi="Arial" w:cs="Arial"/>
          <w:noProof/>
          <w:color w:val="000000"/>
          <w:spacing w:val="8"/>
          <w:kern w:val="144"/>
          <w:sz w:val="20"/>
          <w:szCs w:val="20"/>
          <w:lang w:eastAsia="ru-RU"/>
        </w:rPr>
      </w:pPr>
      <w:r w:rsidRPr="00DF38A8">
        <w:rPr>
          <w:rFonts w:ascii="Arial" w:eastAsia="Times New Roman" w:hAnsi="Arial" w:cs="Arial"/>
          <w:noProof/>
          <w:color w:val="000000"/>
          <w:spacing w:val="8"/>
          <w:kern w:val="144"/>
          <w:sz w:val="20"/>
          <w:szCs w:val="20"/>
          <w:lang w:eastAsia="ru-RU"/>
        </w:rPr>
        <w:tab/>
      </w:r>
    </w:p>
    <w:p w:rsidR="002C64A6" w:rsidRPr="00543105" w:rsidRDefault="002C64A6" w:rsidP="002C64A6">
      <w:pPr>
        <w:spacing w:after="0" w:line="240" w:lineRule="auto"/>
        <w:ind w:firstLine="709"/>
        <w:jc w:val="center"/>
        <w:rPr>
          <w:rFonts w:ascii="Arial" w:eastAsia="Times New Roman" w:hAnsi="Arial" w:cs="Arial"/>
          <w:b/>
          <w:color w:val="000000"/>
          <w:spacing w:val="8"/>
          <w:kern w:val="144"/>
          <w:sz w:val="20"/>
          <w:szCs w:val="20"/>
          <w:lang w:eastAsia="ru-RU"/>
        </w:rPr>
      </w:pPr>
      <w:r w:rsidRPr="00543105">
        <w:rPr>
          <w:rFonts w:ascii="Arial" w:eastAsia="Times New Roman" w:hAnsi="Arial" w:cs="Arial"/>
          <w:b/>
          <w:color w:val="000000"/>
          <w:spacing w:val="8"/>
          <w:kern w:val="144"/>
          <w:sz w:val="20"/>
          <w:szCs w:val="20"/>
          <w:lang w:eastAsia="ru-RU"/>
        </w:rPr>
        <w:t xml:space="preserve"> ПЛАН МЕРОПРИЯТИЙ </w:t>
      </w:r>
    </w:p>
    <w:p w:rsidR="002C64A6" w:rsidRPr="00543105" w:rsidRDefault="002C64A6" w:rsidP="002C64A6">
      <w:pPr>
        <w:spacing w:after="0" w:line="240" w:lineRule="auto"/>
        <w:ind w:firstLine="709"/>
        <w:jc w:val="center"/>
        <w:rPr>
          <w:rFonts w:ascii="Arial" w:eastAsia="Times New Roman" w:hAnsi="Arial" w:cs="Arial"/>
          <w:color w:val="000000"/>
          <w:spacing w:val="8"/>
          <w:kern w:val="144"/>
          <w:sz w:val="20"/>
          <w:szCs w:val="20"/>
          <w:lang w:eastAsia="ru-RU"/>
        </w:rPr>
      </w:pPr>
      <w:r w:rsidRPr="00543105">
        <w:rPr>
          <w:rFonts w:ascii="Arial" w:eastAsia="Times New Roman" w:hAnsi="Arial" w:cs="Arial"/>
          <w:color w:val="000000"/>
          <w:spacing w:val="8"/>
          <w:kern w:val="144"/>
          <w:sz w:val="20"/>
          <w:szCs w:val="20"/>
          <w:lang w:eastAsia="ru-RU"/>
        </w:rPr>
        <w:t xml:space="preserve">по организации </w:t>
      </w:r>
      <w:r w:rsidRPr="00543105">
        <w:rPr>
          <w:rFonts w:ascii="Arial" w:eastAsia="Times New Roman" w:hAnsi="Arial" w:cs="Arial"/>
          <w:noProof/>
          <w:color w:val="000000"/>
          <w:spacing w:val="8"/>
          <w:kern w:val="144"/>
          <w:sz w:val="20"/>
          <w:szCs w:val="20"/>
          <w:lang w:eastAsia="ru-RU"/>
        </w:rPr>
        <w:t>ярмарок и продажи товаров (оказания услуг) на них</w:t>
      </w:r>
    </w:p>
    <w:p w:rsidR="002C64A6" w:rsidRPr="00543105" w:rsidRDefault="002C64A6" w:rsidP="002C64A6">
      <w:pPr>
        <w:spacing w:after="0" w:line="240" w:lineRule="auto"/>
        <w:rPr>
          <w:rFonts w:ascii="Arial" w:eastAsia="Times New Roman" w:hAnsi="Arial" w:cs="Arial"/>
          <w:noProof/>
          <w:color w:val="000000"/>
          <w:spacing w:val="8"/>
          <w:kern w:val="144"/>
          <w:sz w:val="20"/>
          <w:szCs w:val="20"/>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1985"/>
        <w:gridCol w:w="2835"/>
      </w:tblGrid>
      <w:tr w:rsidR="002C64A6" w:rsidRPr="00543105" w:rsidTr="002C64A6">
        <w:trPr>
          <w:trHeight w:val="654"/>
        </w:trPr>
        <w:tc>
          <w:tcPr>
            <w:tcW w:w="426" w:type="dxa"/>
            <w:shd w:val="clear" w:color="auto" w:fill="auto"/>
            <w:vAlign w:val="center"/>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 п/п</w:t>
            </w:r>
          </w:p>
        </w:tc>
        <w:tc>
          <w:tcPr>
            <w:tcW w:w="4394" w:type="dxa"/>
            <w:shd w:val="clear" w:color="auto" w:fill="auto"/>
            <w:vAlign w:val="center"/>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Наименование мероприятия</w:t>
            </w:r>
          </w:p>
        </w:tc>
        <w:tc>
          <w:tcPr>
            <w:tcW w:w="1985" w:type="dxa"/>
            <w:shd w:val="clear" w:color="auto" w:fill="auto"/>
            <w:vAlign w:val="center"/>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Срок реализации мероприятия</w:t>
            </w:r>
          </w:p>
        </w:tc>
        <w:tc>
          <w:tcPr>
            <w:tcW w:w="2835" w:type="dxa"/>
            <w:shd w:val="clear" w:color="auto" w:fill="auto"/>
            <w:vAlign w:val="center"/>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Ответственный исполнитель</w:t>
            </w:r>
          </w:p>
        </w:tc>
      </w:tr>
      <w:tr w:rsidR="002C64A6" w:rsidRPr="00543105" w:rsidTr="002C64A6">
        <w:trPr>
          <w:trHeight w:val="257"/>
        </w:trPr>
        <w:tc>
          <w:tcPr>
            <w:tcW w:w="426" w:type="dxa"/>
            <w:shd w:val="clear" w:color="auto" w:fill="auto"/>
            <w:vAlign w:val="center"/>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394" w:type="dxa"/>
            <w:shd w:val="clear" w:color="auto" w:fill="auto"/>
            <w:vAlign w:val="center"/>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2</w:t>
            </w:r>
          </w:p>
        </w:tc>
        <w:tc>
          <w:tcPr>
            <w:tcW w:w="1985" w:type="dxa"/>
            <w:shd w:val="clear" w:color="auto" w:fill="auto"/>
            <w:vAlign w:val="center"/>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3</w:t>
            </w:r>
          </w:p>
        </w:tc>
        <w:tc>
          <w:tcPr>
            <w:tcW w:w="2835" w:type="dxa"/>
            <w:shd w:val="clear" w:color="auto" w:fill="auto"/>
            <w:vAlign w:val="center"/>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4</w:t>
            </w:r>
          </w:p>
        </w:tc>
      </w:tr>
      <w:tr w:rsidR="002C64A6" w:rsidRPr="00543105" w:rsidTr="002C64A6">
        <w:trPr>
          <w:trHeight w:val="642"/>
        </w:trPr>
        <w:tc>
          <w:tcPr>
            <w:tcW w:w="426" w:type="dxa"/>
            <w:shd w:val="clear" w:color="auto" w:fill="auto"/>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394"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Обеспечить регистрацию письменных заявок на участие в специализированных ярмарках по продаже сельскохозяйственной продукции на территории Большереченского МО  (далее – ярмарки).</w:t>
            </w:r>
          </w:p>
          <w:p w:rsidR="002C64A6" w:rsidRPr="00543105" w:rsidRDefault="002C64A6" w:rsidP="002C64A6">
            <w:pPr>
              <w:spacing w:after="0" w:line="240" w:lineRule="auto"/>
              <w:jc w:val="both"/>
              <w:rPr>
                <w:rFonts w:ascii="Arial" w:eastAsia="Times New Roman" w:hAnsi="Arial" w:cs="Arial"/>
                <w:sz w:val="20"/>
                <w:szCs w:val="20"/>
                <w:lang w:eastAsia="ru-RU"/>
              </w:rPr>
            </w:pPr>
          </w:p>
        </w:tc>
        <w:tc>
          <w:tcPr>
            <w:tcW w:w="1985"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Весь период проведения  ярмарки</w:t>
            </w:r>
          </w:p>
        </w:tc>
        <w:tc>
          <w:tcPr>
            <w:tcW w:w="2835" w:type="dxa"/>
            <w:shd w:val="clear" w:color="auto" w:fill="auto"/>
          </w:tcPr>
          <w:p w:rsidR="002C64A6" w:rsidRPr="00543105" w:rsidRDefault="002C64A6" w:rsidP="002C64A6">
            <w:pPr>
              <w:spacing w:after="0" w:line="240" w:lineRule="auto"/>
              <w:rPr>
                <w:rFonts w:ascii="Arial" w:eastAsia="Times New Roman" w:hAnsi="Arial" w:cs="Arial"/>
                <w:color w:val="FF0000"/>
                <w:spacing w:val="8"/>
                <w:kern w:val="144"/>
                <w:sz w:val="20"/>
                <w:szCs w:val="20"/>
                <w:lang w:eastAsia="ru-RU"/>
              </w:rPr>
            </w:pPr>
          </w:p>
        </w:tc>
      </w:tr>
      <w:tr w:rsidR="002C64A6" w:rsidRPr="00543105" w:rsidTr="002C64A6">
        <w:trPr>
          <w:trHeight w:val="315"/>
        </w:trPr>
        <w:tc>
          <w:tcPr>
            <w:tcW w:w="426" w:type="dxa"/>
            <w:shd w:val="clear" w:color="auto" w:fill="auto"/>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2</w:t>
            </w:r>
          </w:p>
        </w:tc>
        <w:tc>
          <w:tcPr>
            <w:tcW w:w="4394"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Обеспечить предоставление информации участникам ярмарок о специализированных организациях, имеющих лицензии на заключение договоров на уборку территории и вывоз твердых коммунальных отходов.</w:t>
            </w:r>
          </w:p>
        </w:tc>
        <w:tc>
          <w:tcPr>
            <w:tcW w:w="1985"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Весь период проведения ярмарки</w:t>
            </w:r>
          </w:p>
        </w:tc>
        <w:tc>
          <w:tcPr>
            <w:tcW w:w="2835" w:type="dxa"/>
            <w:shd w:val="clear" w:color="auto" w:fill="auto"/>
          </w:tcPr>
          <w:p w:rsidR="002C64A6" w:rsidRPr="00543105" w:rsidRDefault="002C64A6" w:rsidP="002C64A6">
            <w:pPr>
              <w:spacing w:after="0" w:line="240" w:lineRule="auto"/>
              <w:rPr>
                <w:rFonts w:ascii="Arial" w:eastAsia="Times New Roman" w:hAnsi="Arial" w:cs="Arial"/>
                <w:color w:val="000000"/>
                <w:spacing w:val="8"/>
                <w:kern w:val="144"/>
                <w:sz w:val="20"/>
                <w:szCs w:val="20"/>
                <w:lang w:eastAsia="ru-RU"/>
              </w:rPr>
            </w:pPr>
          </w:p>
        </w:tc>
      </w:tr>
      <w:tr w:rsidR="002C64A6" w:rsidRPr="00543105" w:rsidTr="002C64A6">
        <w:trPr>
          <w:trHeight w:val="315"/>
        </w:trPr>
        <w:tc>
          <w:tcPr>
            <w:tcW w:w="426" w:type="dxa"/>
            <w:shd w:val="clear" w:color="auto" w:fill="auto"/>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3</w:t>
            </w:r>
          </w:p>
        </w:tc>
        <w:tc>
          <w:tcPr>
            <w:tcW w:w="4394"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color w:val="000000"/>
                <w:sz w:val="20"/>
                <w:szCs w:val="20"/>
                <w:lang w:eastAsia="ru-RU"/>
              </w:rPr>
              <w:t xml:space="preserve">Осуществлять контроль  соответствия ассортимента товаров, реализуемых на ярмарках, согласно </w:t>
            </w:r>
            <w:r w:rsidRPr="00543105">
              <w:rPr>
                <w:rFonts w:ascii="Arial" w:eastAsia="Times New Roman" w:hAnsi="Arial" w:cs="Arial"/>
                <w:sz w:val="20"/>
                <w:szCs w:val="20"/>
                <w:lang w:eastAsia="ru-RU"/>
              </w:rPr>
              <w:t xml:space="preserve">Приложению № 3 </w:t>
            </w:r>
            <w:r w:rsidRPr="00543105">
              <w:rPr>
                <w:rFonts w:ascii="Arial" w:eastAsia="Times New Roman" w:hAnsi="Arial" w:cs="Arial"/>
                <w:color w:val="000000"/>
                <w:sz w:val="20"/>
                <w:szCs w:val="20"/>
                <w:lang w:eastAsia="ru-RU"/>
              </w:rPr>
              <w:t>к настоящему распоряжению.</w:t>
            </w:r>
          </w:p>
        </w:tc>
        <w:tc>
          <w:tcPr>
            <w:tcW w:w="1985"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Весь период проведения ярмарки</w:t>
            </w:r>
          </w:p>
        </w:tc>
        <w:tc>
          <w:tcPr>
            <w:tcW w:w="2835" w:type="dxa"/>
            <w:shd w:val="clear" w:color="auto" w:fill="auto"/>
          </w:tcPr>
          <w:p w:rsidR="002C64A6" w:rsidRPr="00543105" w:rsidRDefault="002C64A6" w:rsidP="002C64A6">
            <w:pPr>
              <w:spacing w:after="0" w:line="240" w:lineRule="auto"/>
              <w:rPr>
                <w:rFonts w:ascii="Arial" w:eastAsia="Times New Roman" w:hAnsi="Arial" w:cs="Arial"/>
                <w:color w:val="000000"/>
                <w:spacing w:val="8"/>
                <w:kern w:val="144"/>
                <w:sz w:val="20"/>
                <w:szCs w:val="20"/>
                <w:lang w:eastAsia="ru-RU"/>
              </w:rPr>
            </w:pPr>
          </w:p>
        </w:tc>
      </w:tr>
      <w:tr w:rsidR="002C64A6" w:rsidRPr="00543105" w:rsidTr="002C64A6">
        <w:trPr>
          <w:trHeight w:val="1309"/>
        </w:trPr>
        <w:tc>
          <w:tcPr>
            <w:tcW w:w="426" w:type="dxa"/>
            <w:shd w:val="clear" w:color="auto" w:fill="auto"/>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4</w:t>
            </w:r>
          </w:p>
        </w:tc>
        <w:tc>
          <w:tcPr>
            <w:tcW w:w="4394"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Обеспечить контроль соблюдения соответствия занимаемых ярмарками мест согласно перечню адресов  мест проведения ярмарок по продаже сельскохозяйственной продукции и Схем их размещения на территории Большереченского МО, определенных Приложениями №4, 5 </w:t>
            </w:r>
            <w:r w:rsidRPr="00543105">
              <w:rPr>
                <w:rFonts w:ascii="Arial" w:eastAsia="Times New Roman" w:hAnsi="Arial" w:cs="Arial"/>
                <w:color w:val="000000"/>
                <w:sz w:val="20"/>
                <w:szCs w:val="20"/>
                <w:lang w:eastAsia="ru-RU"/>
              </w:rPr>
              <w:t>к настоящему распоряжению</w:t>
            </w:r>
            <w:r w:rsidRPr="00543105">
              <w:rPr>
                <w:rFonts w:ascii="Arial" w:eastAsia="Times New Roman" w:hAnsi="Arial" w:cs="Arial"/>
                <w:sz w:val="20"/>
                <w:szCs w:val="20"/>
                <w:lang w:eastAsia="ru-RU"/>
              </w:rPr>
              <w:t xml:space="preserve"> </w:t>
            </w:r>
          </w:p>
        </w:tc>
        <w:tc>
          <w:tcPr>
            <w:tcW w:w="1985"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Весь период проведения ярмарки</w:t>
            </w:r>
          </w:p>
        </w:tc>
        <w:tc>
          <w:tcPr>
            <w:tcW w:w="2835" w:type="dxa"/>
            <w:shd w:val="clear" w:color="auto" w:fill="auto"/>
          </w:tcPr>
          <w:p w:rsidR="002C64A6" w:rsidRPr="00543105" w:rsidRDefault="002C64A6" w:rsidP="002C64A6">
            <w:pPr>
              <w:spacing w:after="0" w:line="240" w:lineRule="auto"/>
              <w:rPr>
                <w:rFonts w:ascii="Arial" w:eastAsia="Times New Roman" w:hAnsi="Arial" w:cs="Arial"/>
                <w:color w:val="000000"/>
                <w:spacing w:val="8"/>
                <w:kern w:val="144"/>
                <w:sz w:val="20"/>
                <w:szCs w:val="20"/>
                <w:lang w:eastAsia="ru-RU"/>
              </w:rPr>
            </w:pPr>
          </w:p>
        </w:tc>
      </w:tr>
      <w:tr w:rsidR="002C64A6" w:rsidRPr="00543105" w:rsidTr="002C64A6">
        <w:trPr>
          <w:trHeight w:val="448"/>
        </w:trPr>
        <w:tc>
          <w:tcPr>
            <w:tcW w:w="426" w:type="dxa"/>
            <w:shd w:val="clear" w:color="auto" w:fill="auto"/>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5</w:t>
            </w:r>
          </w:p>
        </w:tc>
        <w:tc>
          <w:tcPr>
            <w:tcW w:w="4394"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Обеспечить контроль соблюдения пользователями мест обязанностей, предусмотренных законодательством в области торговой деятельности, а также в целях обеспечения санитарно-эпидемиологического благополучия населения в связи с распространением новой коронавирусной инфекции              (COVID-19) соблюдать требования Правил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(COVID-19)</w:t>
            </w:r>
          </w:p>
        </w:tc>
        <w:tc>
          <w:tcPr>
            <w:tcW w:w="1985"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Весь период проведения ярмарки</w:t>
            </w:r>
          </w:p>
        </w:tc>
        <w:tc>
          <w:tcPr>
            <w:tcW w:w="2835" w:type="dxa"/>
            <w:shd w:val="clear" w:color="auto" w:fill="auto"/>
          </w:tcPr>
          <w:p w:rsidR="002C64A6" w:rsidRPr="00543105" w:rsidRDefault="002C64A6" w:rsidP="002C64A6">
            <w:pPr>
              <w:spacing w:after="0" w:line="240" w:lineRule="auto"/>
              <w:rPr>
                <w:rFonts w:ascii="Arial" w:eastAsia="Times New Roman" w:hAnsi="Arial" w:cs="Arial"/>
                <w:color w:val="000000"/>
                <w:spacing w:val="8"/>
                <w:kern w:val="144"/>
                <w:sz w:val="20"/>
                <w:szCs w:val="20"/>
                <w:lang w:eastAsia="ru-RU"/>
              </w:rPr>
            </w:pPr>
          </w:p>
        </w:tc>
      </w:tr>
      <w:tr w:rsidR="002C64A6" w:rsidRPr="00543105" w:rsidTr="002C64A6">
        <w:trPr>
          <w:trHeight w:val="328"/>
        </w:trPr>
        <w:tc>
          <w:tcPr>
            <w:tcW w:w="426" w:type="dxa"/>
            <w:shd w:val="clear" w:color="auto" w:fill="auto"/>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6</w:t>
            </w:r>
          </w:p>
        </w:tc>
        <w:tc>
          <w:tcPr>
            <w:tcW w:w="4394"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Обеспечить соблюдение на территории  проведения ярмарок требований пожарной безопасности, охраны общественного порядка.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Обеспечить контроль за исполнением настоящего Плана мероприятий.</w:t>
            </w:r>
          </w:p>
        </w:tc>
        <w:tc>
          <w:tcPr>
            <w:tcW w:w="1985" w:type="dxa"/>
            <w:shd w:val="clear" w:color="auto" w:fill="auto"/>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Весь период проведения ярмарки</w:t>
            </w:r>
          </w:p>
        </w:tc>
        <w:tc>
          <w:tcPr>
            <w:tcW w:w="2835" w:type="dxa"/>
            <w:shd w:val="clear" w:color="auto" w:fill="auto"/>
          </w:tcPr>
          <w:p w:rsidR="002C64A6" w:rsidRPr="00543105" w:rsidRDefault="002C64A6" w:rsidP="002C64A6">
            <w:pPr>
              <w:spacing w:after="0" w:line="240" w:lineRule="auto"/>
              <w:rPr>
                <w:rFonts w:ascii="Arial" w:eastAsia="Times New Roman" w:hAnsi="Arial" w:cs="Arial"/>
                <w:sz w:val="20"/>
                <w:szCs w:val="20"/>
                <w:lang w:eastAsia="ru-RU"/>
              </w:rPr>
            </w:pPr>
          </w:p>
        </w:tc>
      </w:tr>
    </w:tbl>
    <w:p w:rsidR="002C64A6" w:rsidRPr="00543105" w:rsidRDefault="002C64A6" w:rsidP="002C64A6">
      <w:pPr>
        <w:spacing w:after="0" w:line="240" w:lineRule="auto"/>
        <w:jc w:val="both"/>
        <w:rPr>
          <w:rFonts w:ascii="Arial" w:eastAsia="Times New Roman" w:hAnsi="Arial" w:cs="Arial"/>
          <w:color w:val="000000"/>
          <w:spacing w:val="8"/>
          <w:kern w:val="144"/>
          <w:sz w:val="20"/>
          <w:szCs w:val="20"/>
          <w:lang w:eastAsia="ru-RU"/>
        </w:rPr>
      </w:pPr>
    </w:p>
    <w:p w:rsidR="002C64A6" w:rsidRPr="00543105" w:rsidRDefault="002C64A6" w:rsidP="002C64A6">
      <w:pPr>
        <w:spacing w:after="0" w:line="240" w:lineRule="auto"/>
        <w:ind w:firstLine="709"/>
        <w:jc w:val="both"/>
        <w:rPr>
          <w:rFonts w:ascii="Arial" w:eastAsia="Times New Roman" w:hAnsi="Arial" w:cs="Arial"/>
          <w:spacing w:val="8"/>
          <w:kern w:val="144"/>
          <w:sz w:val="20"/>
          <w:szCs w:val="20"/>
          <w:lang w:eastAsia="ru-RU"/>
        </w:rPr>
      </w:pPr>
      <w:r w:rsidRPr="00543105">
        <w:rPr>
          <w:rFonts w:ascii="Arial" w:eastAsia="Times New Roman" w:hAnsi="Arial" w:cs="Arial"/>
          <w:color w:val="000000"/>
          <w:spacing w:val="8"/>
          <w:kern w:val="144"/>
          <w:sz w:val="20"/>
          <w:szCs w:val="20"/>
          <w:lang w:eastAsia="ru-RU"/>
        </w:rPr>
        <w:t xml:space="preserve">                                        </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Глава Большереченского </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муниципального образования                                                                 В.Ю.Синьков</w:t>
      </w:r>
    </w:p>
    <w:p w:rsidR="002C64A6" w:rsidRPr="00543105" w:rsidRDefault="002C64A6" w:rsidP="002C64A6">
      <w:pPr>
        <w:tabs>
          <w:tab w:val="left" w:pos="5245"/>
          <w:tab w:val="left" w:pos="5387"/>
          <w:tab w:val="left" w:pos="7513"/>
        </w:tabs>
        <w:spacing w:after="0" w:line="240" w:lineRule="auto"/>
        <w:rPr>
          <w:rFonts w:ascii="Arial" w:eastAsia="Times New Roman" w:hAnsi="Arial" w:cs="Arial"/>
          <w:spacing w:val="8"/>
          <w:kern w:val="144"/>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tabs>
          <w:tab w:val="left" w:pos="3828"/>
          <w:tab w:val="left" w:pos="5245"/>
          <w:tab w:val="left" w:pos="5670"/>
        </w:tabs>
        <w:spacing w:after="0" w:line="240" w:lineRule="auto"/>
        <w:ind w:left="5670"/>
        <w:rPr>
          <w:rFonts w:ascii="Arial" w:eastAsia="Times New Roman" w:hAnsi="Arial" w:cs="Arial"/>
          <w:noProof/>
          <w:spacing w:val="8"/>
          <w:kern w:val="144"/>
          <w:sz w:val="20"/>
          <w:szCs w:val="20"/>
          <w:lang w:eastAsia="ru-RU"/>
        </w:rPr>
      </w:pPr>
      <w:r w:rsidRPr="00543105">
        <w:rPr>
          <w:rFonts w:ascii="Arial" w:eastAsia="Times New Roman" w:hAnsi="Arial" w:cs="Arial"/>
          <w:noProof/>
          <w:spacing w:val="8"/>
          <w:kern w:val="144"/>
          <w:sz w:val="20"/>
          <w:szCs w:val="20"/>
          <w:lang w:eastAsia="ru-RU"/>
        </w:rPr>
        <w:t>Приложение № 2 к распоряжению администрации Большереченского муниципального образования</w:t>
      </w:r>
    </w:p>
    <w:p w:rsidR="002C64A6" w:rsidRPr="00543105" w:rsidRDefault="002C64A6" w:rsidP="002C64A6">
      <w:pPr>
        <w:tabs>
          <w:tab w:val="left" w:pos="3828"/>
          <w:tab w:val="left" w:pos="5245"/>
          <w:tab w:val="left" w:pos="5670"/>
          <w:tab w:val="left" w:pos="6096"/>
        </w:tabs>
        <w:spacing w:after="0" w:line="240" w:lineRule="auto"/>
        <w:ind w:left="5670" w:right="283"/>
        <w:rPr>
          <w:rFonts w:ascii="Arial" w:eastAsia="Times New Roman" w:hAnsi="Arial" w:cs="Arial"/>
          <w:noProof/>
          <w:spacing w:val="8"/>
          <w:kern w:val="144"/>
          <w:sz w:val="20"/>
          <w:szCs w:val="20"/>
          <w:lang w:eastAsia="ru-RU"/>
        </w:rPr>
      </w:pPr>
      <w:r w:rsidRPr="00543105">
        <w:rPr>
          <w:rFonts w:ascii="Arial" w:eastAsia="Times New Roman" w:hAnsi="Arial" w:cs="Arial"/>
          <w:noProof/>
          <w:spacing w:val="8"/>
          <w:kern w:val="144"/>
          <w:sz w:val="20"/>
          <w:szCs w:val="20"/>
          <w:lang w:eastAsia="ru-RU"/>
        </w:rPr>
        <w:t>от _21.02.2023_ № _21_</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ПОРЯДОК</w:t>
      </w:r>
    </w:p>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организации ярмарок и продажи товаров (оказания услуг) на них</w:t>
      </w:r>
    </w:p>
    <w:p w:rsidR="002C64A6" w:rsidRPr="00543105" w:rsidRDefault="002C64A6" w:rsidP="002C64A6">
      <w:pPr>
        <w:spacing w:after="0" w:line="240" w:lineRule="auto"/>
        <w:ind w:left="-567"/>
        <w:jc w:val="center"/>
        <w:rPr>
          <w:rFonts w:ascii="Arial" w:eastAsia="Times New Roman" w:hAnsi="Arial" w:cs="Arial"/>
          <w:sz w:val="20"/>
          <w:szCs w:val="20"/>
          <w:lang w:eastAsia="ru-RU"/>
        </w:rPr>
      </w:pP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Наименование ярмарок: специализированные  ярмарки по продаже сельскохозяйственной продукции (далее – ярмарки).</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2. Адреса проведения ярмарок указаны в Приложении № 4 к настоящему распоряжению;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3. Наименование организатора ярмарок: администрация Большереченского муниципального образования (далее – Организатор    ярмарок).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4. Адрес местонахождения Организатора  ярмарок:  664518, Иркутская область, Иркутский район, рабочий поселок, улица Ломоносова, дом 26.</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5. Цель организации ярмарок: создание условий для обеспечения жителей Большереченского муниципального образования услугами торговли по продаже сельскохозяйственной продукции.</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6. Срок проведения ярмарок: с 04 марта  2023 года по 31 декабря 2023 года.</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7. Режим работы ярмарок: с 08-00 до 20-00 ежедневно без выходных и праздничных дней.</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8. Тип ярмарок: специализированная  выходного дня.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9. Категории участников ярмарок: индивидуальные предприниматели, юридические лица,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(далее – участники ярмарки).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10. Размещение участников ярмарок осуществляется согласно Схеме размещения ярмарок по продаже сельскохозяйственной продукции на территории Большереченского муниципального образования (Приложение  № 5  к  настоящему постановлению) (далее - Схемы).</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11. Организатор ярмарок обеспечивает: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контроль за надлежащим санитарно-техническим состоянием территорий, на которых организуется проведение ярмарок, и мест для продажи товаров;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контроль за оснащением территорий, на которых организуется проведение ярмарок, урнами для сбора мусора;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доступность территории и торговых мест на ярмарках для инвалидов (включая инвалидов, использующих кресла-коляски и собак-проводников) и других маломобильных групп населения;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контроль за соблюдением на территориях, на которых организуется проведение ярмарок, установленных законодательством требований пожарной безопасности, охраны общественного порядка;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контроль за соответствием ассортимента товаров (оказываемых услуг), реализуемых на ярмарках, Ассортименту реализуемых на ярмарках товаров (оказываемых услуг) установленному Приложением № 3 к настоящему распоряжению (далее - установленный Ассортимент);</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исполнение иных обязанностей, предусмотренных действующим законодательством в области торговой деятельности и настоящим Порядком.</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12. Участники ярмарок обязаны:</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размещать торговое оборудование на земельных участках согласно Схемам;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хранить в течение всего периода осуществления деятельности по продаже товаров на ярмарках документы, подтверждающие предоставление места для продажи товаров на ярмарках;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соблюдать требования, предусмотренные законодательством в области пожарной безопасности, охраны окружающей среды, защиты прав потребителей;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обеспечить наличие на месте для продажи товаров достоверной информации в наглядной и доступной форме для покупателей о товарах, вывеску о субъекте, осуществляющем торговую деятельность на ярмарках, оформленных ценников с указанием наименования товара; </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самостоятельно заключить договор на уборку места для продажи товаров на ярмарках и вывоз твердых коммунальных отходов;</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осуществлять продажу товаров только в пределах предоставленного торгового места и не размещать торговое оборудование за его пределами;</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обеспечить соответствие ассортимента товаров, реализуемых на ярмарках установленному Ассортименту;</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исполнять иные обязанности, предусмотренные законодательством в области торговой деятельности, а также в целях обеспечения санитарно-эпидемиологического благополучия населения в связи с распространением новой коронавирусной инфекции (COVID-19) выполнять предписания и рекомендации по обеспечению санитарных мер, разработанные Федеральной службой по надзору в сфере защиты прав потребителей и благополучия человека (Роспотребнадзор).</w:t>
      </w:r>
    </w:p>
    <w:p w:rsidR="002C64A6" w:rsidRPr="00543105" w:rsidRDefault="002C64A6" w:rsidP="002C64A6">
      <w:pPr>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13. Ассортимент реализуемых на ярмарках товаров: продукция в соответствии с Общероссийским классификатором продукции по видам экономической деятельности ОК 034-2014 (КПЕС 2008), принятым Приказом Федерального агентства по техническому регулированию и метрологии от 31 января 2014 года № 14-ст.</w:t>
      </w:r>
    </w:p>
    <w:p w:rsidR="002C64A6" w:rsidRPr="00543105" w:rsidRDefault="002C64A6" w:rsidP="002C64A6">
      <w:pPr>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14.  Перечень документов, необходимых участникам ярмарок, указанным в пункте 9 настоящего Порядка, для продажи товаров на ярмарках:</w:t>
      </w:r>
    </w:p>
    <w:p w:rsidR="002C64A6" w:rsidRPr="00543105" w:rsidRDefault="002C64A6" w:rsidP="002C64A6">
      <w:pPr>
        <w:spacing w:after="0" w:line="240" w:lineRule="auto"/>
        <w:ind w:firstLine="709"/>
        <w:jc w:val="both"/>
        <w:rPr>
          <w:rFonts w:ascii="Arial" w:eastAsia="Times New Roman" w:hAnsi="Arial" w:cs="Arial"/>
          <w:kern w:val="144"/>
          <w:sz w:val="20"/>
          <w:szCs w:val="20"/>
          <w:lang w:eastAsia="ru-RU"/>
        </w:rPr>
      </w:pPr>
      <w:r w:rsidRPr="00543105">
        <w:rPr>
          <w:rFonts w:ascii="Arial" w:eastAsia="Times New Roman" w:hAnsi="Arial" w:cs="Arial"/>
          <w:kern w:val="144"/>
          <w:sz w:val="20"/>
          <w:szCs w:val="20"/>
          <w:lang w:eastAsia="ru-RU"/>
        </w:rPr>
        <w:t>14.1. юридические лица, индивидуальные предприниматели, в том числе граждане – главы крестьянских (фермерских) хозяйств:</w:t>
      </w:r>
    </w:p>
    <w:p w:rsidR="002C64A6" w:rsidRPr="00543105" w:rsidRDefault="002C64A6" w:rsidP="002C64A6">
      <w:pPr>
        <w:spacing w:after="0" w:line="240" w:lineRule="auto"/>
        <w:ind w:firstLine="709"/>
        <w:jc w:val="both"/>
        <w:rPr>
          <w:rFonts w:ascii="Arial" w:eastAsia="Times New Roman" w:hAnsi="Arial" w:cs="Arial"/>
          <w:kern w:val="144"/>
          <w:sz w:val="20"/>
          <w:szCs w:val="20"/>
          <w:lang w:eastAsia="ru-RU"/>
        </w:rPr>
      </w:pPr>
      <w:r w:rsidRPr="00543105">
        <w:rPr>
          <w:rFonts w:ascii="Arial" w:eastAsia="Times New Roman" w:hAnsi="Arial" w:cs="Arial"/>
          <w:color w:val="000000"/>
          <w:kern w:val="144"/>
          <w:sz w:val="20"/>
          <w:szCs w:val="20"/>
          <w:lang w:eastAsia="ru-RU"/>
        </w:rPr>
        <w:t>- документ,</w:t>
      </w:r>
      <w:r w:rsidRPr="00543105">
        <w:rPr>
          <w:rFonts w:ascii="Arial" w:eastAsia="Times New Roman" w:hAnsi="Arial" w:cs="Arial"/>
          <w:color w:val="000000"/>
          <w:kern w:val="144"/>
          <w:sz w:val="20"/>
          <w:szCs w:val="20"/>
          <w:bdr w:val="none" w:sz="0" w:space="0" w:color="auto" w:frame="1"/>
          <w:lang w:eastAsia="ru-RU"/>
        </w:rPr>
        <w:t>  </w:t>
      </w:r>
      <w:r w:rsidRPr="00543105">
        <w:rPr>
          <w:rFonts w:ascii="Arial" w:eastAsia="Times New Roman" w:hAnsi="Arial" w:cs="Arial"/>
          <w:color w:val="000000"/>
          <w:kern w:val="144"/>
          <w:sz w:val="20"/>
          <w:szCs w:val="20"/>
          <w:lang w:eastAsia="ru-RU"/>
        </w:rPr>
        <w:t>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2C64A6" w:rsidRPr="00543105" w:rsidRDefault="002C64A6" w:rsidP="002C64A6">
      <w:pPr>
        <w:tabs>
          <w:tab w:val="left" w:pos="993"/>
        </w:tabs>
        <w:spacing w:after="0" w:line="240" w:lineRule="auto"/>
        <w:ind w:firstLine="709"/>
        <w:jc w:val="both"/>
        <w:rPr>
          <w:rFonts w:ascii="Arial" w:eastAsia="Times New Roman" w:hAnsi="Arial" w:cs="Arial"/>
          <w:kern w:val="144"/>
          <w:sz w:val="20"/>
          <w:szCs w:val="20"/>
          <w:lang w:eastAsia="ru-RU"/>
        </w:rPr>
      </w:pPr>
      <w:r w:rsidRPr="00543105">
        <w:rPr>
          <w:rFonts w:ascii="Arial" w:eastAsia="Times New Roman" w:hAnsi="Arial" w:cs="Arial"/>
          <w:kern w:val="144"/>
          <w:sz w:val="20"/>
          <w:szCs w:val="20"/>
          <w:lang w:eastAsia="ru-RU"/>
        </w:rPr>
        <w:t>14.2. члены крестьянских (фермерских) хозяйств, граждане, ведущие личные подсобные хозяйства или занимающимся садоводством, огородничеством, животноводством:</w:t>
      </w:r>
    </w:p>
    <w:p w:rsidR="002C64A6" w:rsidRPr="00543105" w:rsidRDefault="002C64A6" w:rsidP="002C64A6">
      <w:pPr>
        <w:tabs>
          <w:tab w:val="left" w:pos="993"/>
        </w:tabs>
        <w:spacing w:after="0" w:line="240" w:lineRule="auto"/>
        <w:ind w:firstLine="709"/>
        <w:jc w:val="both"/>
        <w:rPr>
          <w:rFonts w:ascii="Arial" w:eastAsia="Times New Roman" w:hAnsi="Arial" w:cs="Arial"/>
          <w:kern w:val="144"/>
          <w:sz w:val="20"/>
          <w:szCs w:val="20"/>
          <w:lang w:eastAsia="ru-RU"/>
        </w:rPr>
      </w:pPr>
      <w:r w:rsidRPr="00543105">
        <w:rPr>
          <w:rFonts w:ascii="Arial" w:eastAsia="Times New Roman" w:hAnsi="Arial" w:cs="Arial"/>
          <w:kern w:val="144"/>
          <w:sz w:val="20"/>
          <w:szCs w:val="20"/>
          <w:lang w:eastAsia="ru-RU"/>
        </w:rPr>
        <w:t>- паспорт или иной документ, удостоверяющий личность;</w:t>
      </w:r>
    </w:p>
    <w:p w:rsidR="002C64A6" w:rsidRPr="00543105" w:rsidRDefault="002C64A6" w:rsidP="002C64A6">
      <w:pPr>
        <w:spacing w:after="0" w:line="240" w:lineRule="auto"/>
        <w:ind w:firstLine="709"/>
        <w:jc w:val="both"/>
        <w:rPr>
          <w:rFonts w:ascii="Arial" w:eastAsia="Times New Roman" w:hAnsi="Arial" w:cs="Arial"/>
          <w:kern w:val="144"/>
          <w:sz w:val="20"/>
          <w:szCs w:val="20"/>
          <w:lang w:eastAsia="ru-RU"/>
        </w:rPr>
      </w:pPr>
      <w:r w:rsidRPr="00543105">
        <w:rPr>
          <w:rFonts w:ascii="Arial" w:eastAsia="Times New Roman" w:hAnsi="Arial" w:cs="Arial"/>
          <w:kern w:val="144"/>
          <w:sz w:val="20"/>
          <w:szCs w:val="20"/>
          <w:lang w:eastAsia="ru-RU"/>
        </w:rPr>
        <w:t>- копию документа, подтверждающего членство в крестьянском (фермерском) хозяйстве, ведение личного подсобного хозяйства или занятие  садоводством, огородничеством, животноводством (членская книжка, правоустанавливающие документы на земельный участок с целевым назначением: под огород, ведение личного подсобного хозяйства, дачного хозяйства и др.).</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Глава Большереченского </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муниципального образования                                                                 В.Ю.Синьков</w:t>
      </w:r>
    </w:p>
    <w:p w:rsidR="002C64A6" w:rsidRPr="00543105" w:rsidRDefault="002C64A6" w:rsidP="002C64A6">
      <w:pPr>
        <w:tabs>
          <w:tab w:val="left" w:pos="5245"/>
          <w:tab w:val="left" w:pos="5387"/>
          <w:tab w:val="left" w:pos="7513"/>
        </w:tabs>
        <w:spacing w:after="0" w:line="240" w:lineRule="auto"/>
        <w:rPr>
          <w:rFonts w:ascii="Arial" w:eastAsia="Times New Roman" w:hAnsi="Arial" w:cs="Arial"/>
          <w:spacing w:val="8"/>
          <w:kern w:val="144"/>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tabs>
          <w:tab w:val="left" w:pos="3828"/>
          <w:tab w:val="left" w:pos="5245"/>
          <w:tab w:val="left" w:pos="5670"/>
        </w:tabs>
        <w:spacing w:after="0" w:line="240" w:lineRule="auto"/>
        <w:ind w:left="5670"/>
        <w:rPr>
          <w:rFonts w:ascii="Arial" w:eastAsia="Times New Roman" w:hAnsi="Arial" w:cs="Arial"/>
          <w:noProof/>
          <w:spacing w:val="8"/>
          <w:kern w:val="144"/>
          <w:sz w:val="20"/>
          <w:szCs w:val="20"/>
          <w:lang w:eastAsia="ru-RU"/>
        </w:rPr>
      </w:pPr>
      <w:r w:rsidRPr="00543105">
        <w:rPr>
          <w:rFonts w:ascii="Arial" w:eastAsia="Times New Roman" w:hAnsi="Arial" w:cs="Arial"/>
          <w:noProof/>
          <w:spacing w:val="8"/>
          <w:kern w:val="144"/>
          <w:sz w:val="20"/>
          <w:szCs w:val="20"/>
          <w:lang w:eastAsia="ru-RU"/>
        </w:rPr>
        <w:t>Приложение № 3 к распоряжению администрации Большереченского муниципального образования</w:t>
      </w:r>
    </w:p>
    <w:p w:rsidR="002C64A6" w:rsidRPr="00543105" w:rsidRDefault="002C64A6" w:rsidP="002C64A6">
      <w:pPr>
        <w:tabs>
          <w:tab w:val="left" w:pos="3828"/>
          <w:tab w:val="left" w:pos="5245"/>
          <w:tab w:val="left" w:pos="5670"/>
          <w:tab w:val="left" w:pos="6096"/>
        </w:tabs>
        <w:spacing w:after="0" w:line="240" w:lineRule="auto"/>
        <w:ind w:left="5670" w:right="283"/>
        <w:rPr>
          <w:rFonts w:ascii="Arial" w:eastAsia="Times New Roman" w:hAnsi="Arial" w:cs="Arial"/>
          <w:noProof/>
          <w:spacing w:val="8"/>
          <w:kern w:val="144"/>
          <w:sz w:val="20"/>
          <w:szCs w:val="20"/>
          <w:lang w:eastAsia="ru-RU"/>
        </w:rPr>
      </w:pPr>
      <w:r w:rsidRPr="00543105">
        <w:rPr>
          <w:rFonts w:ascii="Arial" w:eastAsia="Times New Roman" w:hAnsi="Arial" w:cs="Arial"/>
          <w:noProof/>
          <w:spacing w:val="8"/>
          <w:kern w:val="144"/>
          <w:sz w:val="20"/>
          <w:szCs w:val="20"/>
          <w:lang w:eastAsia="ru-RU"/>
        </w:rPr>
        <w:t>от _21.02.2023_ № _21_</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543105">
      <w:pPr>
        <w:spacing w:after="0" w:line="240" w:lineRule="auto"/>
        <w:ind w:left="360"/>
        <w:jc w:val="center"/>
        <w:rPr>
          <w:rFonts w:ascii="Arial" w:eastAsia="Times New Roman" w:hAnsi="Arial" w:cs="Arial"/>
          <w:b/>
          <w:noProof/>
          <w:kern w:val="144"/>
          <w:sz w:val="20"/>
          <w:szCs w:val="20"/>
          <w:lang w:eastAsia="ru-RU"/>
        </w:rPr>
      </w:pPr>
      <w:r w:rsidRPr="00543105">
        <w:rPr>
          <w:rFonts w:ascii="Arial" w:eastAsia="Times New Roman" w:hAnsi="Arial" w:cs="Arial"/>
          <w:b/>
          <w:noProof/>
          <w:kern w:val="144"/>
          <w:sz w:val="20"/>
          <w:szCs w:val="20"/>
          <w:lang w:eastAsia="ru-RU"/>
        </w:rPr>
        <w:t>АССОРТИМЕНТ</w:t>
      </w:r>
    </w:p>
    <w:p w:rsidR="002C64A6" w:rsidRPr="00543105" w:rsidRDefault="002C64A6" w:rsidP="002C64A6">
      <w:pPr>
        <w:spacing w:after="0" w:line="240" w:lineRule="auto"/>
        <w:ind w:left="360"/>
        <w:jc w:val="center"/>
        <w:rPr>
          <w:rFonts w:ascii="Arial" w:eastAsia="Times New Roman" w:hAnsi="Arial" w:cs="Arial"/>
          <w:b/>
          <w:noProof/>
          <w:kern w:val="144"/>
          <w:sz w:val="20"/>
          <w:szCs w:val="20"/>
          <w:lang w:eastAsia="ru-RU"/>
        </w:rPr>
      </w:pPr>
      <w:r w:rsidRPr="00543105">
        <w:rPr>
          <w:rFonts w:ascii="Arial" w:eastAsia="Times New Roman" w:hAnsi="Arial" w:cs="Arial"/>
          <w:b/>
          <w:noProof/>
          <w:kern w:val="144"/>
          <w:sz w:val="20"/>
          <w:szCs w:val="20"/>
          <w:lang w:eastAsia="ru-RU"/>
        </w:rPr>
        <w:t>товаров, реализуемых на ярмарках</w:t>
      </w:r>
    </w:p>
    <w:p w:rsidR="002C64A6" w:rsidRPr="00543105" w:rsidRDefault="002C64A6" w:rsidP="002C64A6">
      <w:pPr>
        <w:spacing w:after="0" w:line="240" w:lineRule="auto"/>
        <w:ind w:left="360"/>
        <w:jc w:val="center"/>
        <w:rPr>
          <w:rFonts w:ascii="Arial" w:eastAsia="Times New Roman" w:hAnsi="Arial" w:cs="Arial"/>
          <w:b/>
          <w:noProof/>
          <w:kern w:val="144"/>
          <w:sz w:val="20"/>
          <w:szCs w:val="20"/>
          <w:lang w:eastAsia="ru-RU"/>
        </w:rPr>
      </w:pPr>
    </w:p>
    <w:p w:rsidR="002C64A6" w:rsidRPr="00543105" w:rsidRDefault="002C64A6" w:rsidP="002C64A6">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В соответствии с Общероссийским классификатором продукции по видам экономической деятельности ОК 034-2014 (КПЕС 2008), принятым Приказом Федерального агентства по техническому регулированию и метрологии от 31 января 2014 года № 14-ст  ассортимент товаров, реализуемых на ярмарках (оказываемых услуг), включает:</w:t>
      </w:r>
    </w:p>
    <w:p w:rsidR="002C64A6" w:rsidRPr="00543105" w:rsidRDefault="002C64A6" w:rsidP="002C64A6">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761"/>
        <w:gridCol w:w="7"/>
      </w:tblGrid>
      <w:tr w:rsidR="002C64A6" w:rsidRPr="00543105" w:rsidTr="002C64A6">
        <w:trPr>
          <w:gridAfter w:val="1"/>
          <w:wAfter w:w="7" w:type="dxa"/>
          <w:trHeight w:val="420"/>
        </w:trPr>
        <w:tc>
          <w:tcPr>
            <w:tcW w:w="1843"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01.13</w:t>
            </w:r>
          </w:p>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p>
        </w:tc>
        <w:tc>
          <w:tcPr>
            <w:tcW w:w="7761"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Овощи и культуры бахчевые, корнеплоды и </w:t>
            </w:r>
          </w:p>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клубнеплоды</w:t>
            </w:r>
          </w:p>
        </w:tc>
      </w:tr>
      <w:tr w:rsidR="002C64A6" w:rsidRPr="00543105" w:rsidTr="002C64A6">
        <w:trPr>
          <w:gridAfter w:val="1"/>
          <w:wAfter w:w="7" w:type="dxa"/>
          <w:trHeight w:val="572"/>
        </w:trPr>
        <w:tc>
          <w:tcPr>
            <w:tcW w:w="1843"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10.39.21.120</w:t>
            </w:r>
          </w:p>
        </w:tc>
        <w:tc>
          <w:tcPr>
            <w:tcW w:w="7761"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Ягоды свежие или предварительно подвергнутые тепловой обработке, замороженные</w:t>
            </w:r>
          </w:p>
        </w:tc>
      </w:tr>
      <w:tr w:rsidR="002C64A6" w:rsidRPr="00543105" w:rsidTr="002C64A6">
        <w:trPr>
          <w:gridAfter w:val="1"/>
          <w:wAfter w:w="7" w:type="dxa"/>
          <w:trHeight w:val="227"/>
        </w:trPr>
        <w:tc>
          <w:tcPr>
            <w:tcW w:w="1843"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01.19.21</w:t>
            </w:r>
          </w:p>
        </w:tc>
        <w:tc>
          <w:tcPr>
            <w:tcW w:w="7761"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Цветы срезанные и бутоны цветочные</w:t>
            </w:r>
          </w:p>
        </w:tc>
      </w:tr>
      <w:tr w:rsidR="002C64A6" w:rsidRPr="00543105" w:rsidTr="002C64A6">
        <w:trPr>
          <w:gridAfter w:val="1"/>
          <w:wAfter w:w="7" w:type="dxa"/>
          <w:trHeight w:val="345"/>
        </w:trPr>
        <w:tc>
          <w:tcPr>
            <w:tcW w:w="1843" w:type="dxa"/>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01.13.4</w:t>
            </w:r>
          </w:p>
        </w:tc>
        <w:tc>
          <w:tcPr>
            <w:tcW w:w="7761" w:type="dxa"/>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Корнеплоды и клубнеплоды овощные, культуры овощные луковичные</w:t>
            </w:r>
          </w:p>
        </w:tc>
      </w:tr>
      <w:tr w:rsidR="002C64A6" w:rsidRPr="00543105" w:rsidTr="002C64A6">
        <w:trPr>
          <w:gridAfter w:val="1"/>
          <w:wAfter w:w="7" w:type="dxa"/>
          <w:trHeight w:val="345"/>
        </w:trPr>
        <w:tc>
          <w:tcPr>
            <w:tcW w:w="1843" w:type="dxa"/>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01.13.1</w:t>
            </w:r>
          </w:p>
        </w:tc>
        <w:tc>
          <w:tcPr>
            <w:tcW w:w="7761" w:type="dxa"/>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Культуры овощные салатные или зеленые</w:t>
            </w:r>
          </w:p>
        </w:tc>
      </w:tr>
      <w:tr w:rsidR="002C64A6" w:rsidRPr="00543105" w:rsidTr="002C64A6">
        <w:trPr>
          <w:gridAfter w:val="1"/>
          <w:wAfter w:w="7" w:type="dxa"/>
          <w:trHeight w:val="345"/>
        </w:trPr>
        <w:tc>
          <w:tcPr>
            <w:tcW w:w="1843" w:type="dxa"/>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01.13.3</w:t>
            </w:r>
          </w:p>
        </w:tc>
        <w:tc>
          <w:tcPr>
            <w:tcW w:w="7761" w:type="dxa"/>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Культуры овощные плодовые прочие</w:t>
            </w:r>
          </w:p>
        </w:tc>
      </w:tr>
      <w:tr w:rsidR="002C64A6" w:rsidRPr="00543105" w:rsidTr="002C64A6">
        <w:trPr>
          <w:gridAfter w:val="1"/>
          <w:wAfter w:w="7" w:type="dxa"/>
          <w:trHeight w:val="345"/>
        </w:trPr>
        <w:tc>
          <w:tcPr>
            <w:tcW w:w="1843" w:type="dxa"/>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01.49.21.110</w:t>
            </w:r>
          </w:p>
        </w:tc>
        <w:tc>
          <w:tcPr>
            <w:tcW w:w="7761" w:type="dxa"/>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Мед натуральный пчелиный</w:t>
            </w:r>
          </w:p>
        </w:tc>
      </w:tr>
      <w:tr w:rsidR="002C64A6" w:rsidRPr="00543105" w:rsidTr="002C64A6">
        <w:tblPrEx>
          <w:tblCellMar>
            <w:top w:w="102" w:type="dxa"/>
            <w:left w:w="62" w:type="dxa"/>
            <w:bottom w:w="102" w:type="dxa"/>
            <w:right w:w="62" w:type="dxa"/>
          </w:tblCellMar>
        </w:tblPrEx>
        <w:tc>
          <w:tcPr>
            <w:tcW w:w="1843"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01.30.10.110</w:t>
            </w:r>
          </w:p>
        </w:tc>
        <w:tc>
          <w:tcPr>
            <w:tcW w:w="7768" w:type="dxa"/>
            <w:gridSpan w:val="2"/>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Луковицы, клубнелуковицы, корневища цветов;</w:t>
            </w:r>
          </w:p>
        </w:tc>
      </w:tr>
      <w:tr w:rsidR="002C64A6" w:rsidRPr="00543105" w:rsidTr="002C64A6">
        <w:tblPrEx>
          <w:tblCellMar>
            <w:top w:w="102" w:type="dxa"/>
            <w:left w:w="62" w:type="dxa"/>
            <w:bottom w:w="102" w:type="dxa"/>
            <w:right w:w="62" w:type="dxa"/>
          </w:tblCellMar>
        </w:tblPrEx>
        <w:tc>
          <w:tcPr>
            <w:tcW w:w="1843"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01.30.10.121</w:t>
            </w:r>
          </w:p>
        </w:tc>
        <w:tc>
          <w:tcPr>
            <w:tcW w:w="7768" w:type="dxa"/>
            <w:gridSpan w:val="2"/>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Рассада цветов;</w:t>
            </w:r>
          </w:p>
        </w:tc>
      </w:tr>
      <w:tr w:rsidR="002C64A6" w:rsidRPr="00543105" w:rsidTr="002C64A6">
        <w:tblPrEx>
          <w:tblCellMar>
            <w:top w:w="102" w:type="dxa"/>
            <w:left w:w="62" w:type="dxa"/>
            <w:bottom w:w="102" w:type="dxa"/>
            <w:right w:w="62" w:type="dxa"/>
          </w:tblCellMar>
        </w:tblPrEx>
        <w:tc>
          <w:tcPr>
            <w:tcW w:w="1843"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01.30.10.122</w:t>
            </w:r>
          </w:p>
        </w:tc>
        <w:tc>
          <w:tcPr>
            <w:tcW w:w="7768" w:type="dxa"/>
            <w:gridSpan w:val="2"/>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Рассада овощных культур;</w:t>
            </w:r>
          </w:p>
        </w:tc>
      </w:tr>
      <w:tr w:rsidR="002C64A6" w:rsidRPr="00543105" w:rsidTr="002C64A6">
        <w:tblPrEx>
          <w:tblCellMar>
            <w:top w:w="102" w:type="dxa"/>
            <w:left w:w="62" w:type="dxa"/>
            <w:bottom w:w="102" w:type="dxa"/>
            <w:right w:w="62" w:type="dxa"/>
          </w:tblCellMar>
        </w:tblPrEx>
        <w:tc>
          <w:tcPr>
            <w:tcW w:w="1843"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01.30.10.123</w:t>
            </w:r>
          </w:p>
        </w:tc>
        <w:tc>
          <w:tcPr>
            <w:tcW w:w="7768" w:type="dxa"/>
            <w:gridSpan w:val="2"/>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Рассада ягодных культур;</w:t>
            </w:r>
          </w:p>
        </w:tc>
      </w:tr>
      <w:tr w:rsidR="002C64A6" w:rsidRPr="00543105" w:rsidTr="002C64A6">
        <w:tblPrEx>
          <w:tblCellMar>
            <w:top w:w="102" w:type="dxa"/>
            <w:left w:w="62" w:type="dxa"/>
            <w:bottom w:w="102" w:type="dxa"/>
            <w:right w:w="62" w:type="dxa"/>
          </w:tblCellMar>
        </w:tblPrEx>
        <w:tc>
          <w:tcPr>
            <w:tcW w:w="1843"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01.30.10.130</w:t>
            </w:r>
          </w:p>
        </w:tc>
        <w:tc>
          <w:tcPr>
            <w:tcW w:w="7768" w:type="dxa"/>
            <w:gridSpan w:val="2"/>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Культуры плодовые и ягодные, включая черенки и отводки;</w:t>
            </w:r>
          </w:p>
        </w:tc>
      </w:tr>
      <w:tr w:rsidR="002C64A6" w:rsidRPr="00543105" w:rsidTr="002C64A6">
        <w:tblPrEx>
          <w:tblCellMar>
            <w:top w:w="102" w:type="dxa"/>
            <w:left w:w="62" w:type="dxa"/>
            <w:bottom w:w="102" w:type="dxa"/>
            <w:right w:w="62" w:type="dxa"/>
          </w:tblCellMar>
        </w:tblPrEx>
        <w:tc>
          <w:tcPr>
            <w:tcW w:w="1843" w:type="dxa"/>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01.30.10.140</w:t>
            </w:r>
          </w:p>
        </w:tc>
        <w:tc>
          <w:tcPr>
            <w:tcW w:w="7768" w:type="dxa"/>
            <w:gridSpan w:val="2"/>
          </w:tcPr>
          <w:p w:rsidR="002C64A6" w:rsidRPr="00543105" w:rsidRDefault="002C64A6" w:rsidP="002C64A6">
            <w:pPr>
              <w:widowControl w:val="0"/>
              <w:autoSpaceDE w:val="0"/>
              <w:autoSpaceDN w:val="0"/>
              <w:adjustRightInd w:val="0"/>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Культуры декоративные, включая черенки и отводки.</w:t>
            </w:r>
          </w:p>
        </w:tc>
      </w:tr>
    </w:tbl>
    <w:p w:rsidR="002C64A6" w:rsidRPr="00543105" w:rsidRDefault="002C64A6" w:rsidP="002C64A6">
      <w:pPr>
        <w:spacing w:after="0" w:line="240" w:lineRule="auto"/>
        <w:ind w:right="-284"/>
        <w:rPr>
          <w:rFonts w:ascii="Arial" w:eastAsia="Times New Roman" w:hAnsi="Arial" w:cs="Arial"/>
          <w:sz w:val="20"/>
          <w:szCs w:val="20"/>
          <w:lang w:eastAsia="ru-RU"/>
        </w:rPr>
      </w:pPr>
    </w:p>
    <w:p w:rsidR="002C64A6" w:rsidRPr="00543105" w:rsidRDefault="002C64A6" w:rsidP="002C64A6">
      <w:pPr>
        <w:spacing w:after="0" w:line="240" w:lineRule="auto"/>
        <w:ind w:right="-284"/>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Глава Большереченского </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муниципального образования                                                              </w:t>
      </w:r>
      <w:r w:rsidR="00543105">
        <w:rPr>
          <w:rFonts w:ascii="Arial" w:eastAsia="Times New Roman" w:hAnsi="Arial" w:cs="Arial"/>
          <w:sz w:val="20"/>
          <w:szCs w:val="20"/>
          <w:lang w:eastAsia="ru-RU"/>
        </w:rPr>
        <w:t xml:space="preserve">                                     </w:t>
      </w:r>
      <w:r w:rsidRPr="00543105">
        <w:rPr>
          <w:rFonts w:ascii="Arial" w:eastAsia="Times New Roman" w:hAnsi="Arial" w:cs="Arial"/>
          <w:sz w:val="20"/>
          <w:szCs w:val="20"/>
          <w:lang w:eastAsia="ru-RU"/>
        </w:rPr>
        <w:t xml:space="preserve">   В.Ю.Синьков</w:t>
      </w:r>
    </w:p>
    <w:p w:rsidR="002C64A6" w:rsidRPr="00543105" w:rsidRDefault="002C64A6" w:rsidP="002C64A6">
      <w:pPr>
        <w:tabs>
          <w:tab w:val="left" w:pos="5245"/>
          <w:tab w:val="left" w:pos="5387"/>
          <w:tab w:val="left" w:pos="7513"/>
        </w:tabs>
        <w:spacing w:after="0" w:line="240" w:lineRule="auto"/>
        <w:rPr>
          <w:rFonts w:ascii="Arial" w:eastAsia="Times New Roman" w:hAnsi="Arial" w:cs="Arial"/>
          <w:spacing w:val="8"/>
          <w:kern w:val="144"/>
          <w:sz w:val="20"/>
          <w:szCs w:val="20"/>
          <w:lang w:eastAsia="ru-RU"/>
        </w:rPr>
      </w:pPr>
    </w:p>
    <w:p w:rsidR="002C64A6" w:rsidRPr="00543105" w:rsidRDefault="002C64A6" w:rsidP="002C64A6">
      <w:pPr>
        <w:tabs>
          <w:tab w:val="left" w:pos="3828"/>
          <w:tab w:val="left" w:pos="5245"/>
          <w:tab w:val="left" w:pos="5670"/>
        </w:tabs>
        <w:spacing w:after="0" w:line="240" w:lineRule="auto"/>
        <w:ind w:left="5670"/>
        <w:rPr>
          <w:rFonts w:ascii="Arial" w:eastAsia="Times New Roman" w:hAnsi="Arial" w:cs="Arial"/>
          <w:noProof/>
          <w:spacing w:val="8"/>
          <w:kern w:val="144"/>
          <w:sz w:val="20"/>
          <w:szCs w:val="20"/>
          <w:lang w:eastAsia="ru-RU"/>
        </w:rPr>
      </w:pPr>
      <w:r w:rsidRPr="00543105">
        <w:rPr>
          <w:rFonts w:ascii="Arial" w:eastAsia="Times New Roman" w:hAnsi="Arial" w:cs="Arial"/>
          <w:noProof/>
          <w:spacing w:val="8"/>
          <w:kern w:val="144"/>
          <w:sz w:val="20"/>
          <w:szCs w:val="20"/>
          <w:lang w:eastAsia="ru-RU"/>
        </w:rPr>
        <w:t>Приложение № 4 к распоряжению администрации Большереченского муниципального образования</w:t>
      </w:r>
    </w:p>
    <w:p w:rsidR="002C64A6" w:rsidRPr="00543105" w:rsidRDefault="002C64A6" w:rsidP="002C64A6">
      <w:pPr>
        <w:tabs>
          <w:tab w:val="left" w:pos="3828"/>
          <w:tab w:val="left" w:pos="5245"/>
          <w:tab w:val="left" w:pos="5670"/>
          <w:tab w:val="left" w:pos="6096"/>
        </w:tabs>
        <w:spacing w:after="0" w:line="240" w:lineRule="auto"/>
        <w:ind w:left="5670" w:right="283"/>
        <w:rPr>
          <w:rFonts w:ascii="Arial" w:eastAsia="Times New Roman" w:hAnsi="Arial" w:cs="Arial"/>
          <w:noProof/>
          <w:spacing w:val="8"/>
          <w:kern w:val="144"/>
          <w:sz w:val="20"/>
          <w:szCs w:val="20"/>
          <w:lang w:eastAsia="ru-RU"/>
        </w:rPr>
      </w:pPr>
      <w:r w:rsidRPr="00543105">
        <w:rPr>
          <w:rFonts w:ascii="Arial" w:eastAsia="Times New Roman" w:hAnsi="Arial" w:cs="Arial"/>
          <w:noProof/>
          <w:spacing w:val="8"/>
          <w:kern w:val="144"/>
          <w:sz w:val="20"/>
          <w:szCs w:val="20"/>
          <w:lang w:eastAsia="ru-RU"/>
        </w:rPr>
        <w:t>от _21.02.2023_ № _21_</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00"/>
        <w:gridCol w:w="1988"/>
        <w:gridCol w:w="1134"/>
        <w:gridCol w:w="1275"/>
        <w:gridCol w:w="993"/>
        <w:gridCol w:w="1275"/>
        <w:gridCol w:w="993"/>
        <w:gridCol w:w="1134"/>
      </w:tblGrid>
      <w:tr w:rsidR="002C64A6" w:rsidRPr="00543105" w:rsidTr="002C64A6">
        <w:trPr>
          <w:trHeight w:val="293"/>
        </w:trPr>
        <w:tc>
          <w:tcPr>
            <w:tcW w:w="10065" w:type="dxa"/>
            <w:gridSpan w:val="9"/>
            <w:tcBorders>
              <w:top w:val="nil"/>
              <w:left w:val="nil"/>
              <w:bottom w:val="nil"/>
              <w:right w:val="nil"/>
            </w:tcBorders>
            <w:noWrap/>
            <w:vAlign w:val="center"/>
          </w:tcPr>
          <w:p w:rsidR="002C64A6" w:rsidRPr="00543105" w:rsidRDefault="002C64A6" w:rsidP="00543105">
            <w:pPr>
              <w:spacing w:after="0" w:line="240" w:lineRule="auto"/>
              <w:jc w:val="center"/>
              <w:rPr>
                <w:rFonts w:ascii="Arial" w:eastAsia="Times New Roman" w:hAnsi="Arial" w:cs="Arial"/>
                <w:color w:val="000000"/>
                <w:sz w:val="20"/>
                <w:szCs w:val="20"/>
                <w:lang w:eastAsia="ru-RU"/>
              </w:rPr>
            </w:pPr>
          </w:p>
          <w:p w:rsidR="002C64A6" w:rsidRPr="00543105" w:rsidRDefault="002C64A6" w:rsidP="00543105">
            <w:pPr>
              <w:spacing w:after="0" w:line="240" w:lineRule="auto"/>
              <w:ind w:right="123"/>
              <w:jc w:val="center"/>
              <w:rPr>
                <w:rFonts w:ascii="Arial" w:eastAsia="Times New Roman" w:hAnsi="Arial" w:cs="Arial"/>
                <w:b/>
                <w:color w:val="000000"/>
                <w:sz w:val="20"/>
                <w:szCs w:val="20"/>
                <w:lang w:eastAsia="ru-RU"/>
              </w:rPr>
            </w:pPr>
          </w:p>
          <w:p w:rsidR="002C64A6" w:rsidRPr="00543105" w:rsidRDefault="002C64A6" w:rsidP="00543105">
            <w:pPr>
              <w:spacing w:after="0" w:line="240" w:lineRule="auto"/>
              <w:ind w:right="123"/>
              <w:jc w:val="center"/>
              <w:rPr>
                <w:rFonts w:ascii="Arial" w:eastAsia="Times New Roman" w:hAnsi="Arial" w:cs="Arial"/>
                <w:b/>
                <w:color w:val="000000"/>
                <w:sz w:val="20"/>
                <w:szCs w:val="20"/>
                <w:lang w:eastAsia="ru-RU"/>
              </w:rPr>
            </w:pPr>
            <w:r w:rsidRPr="00543105">
              <w:rPr>
                <w:rFonts w:ascii="Arial" w:eastAsia="Times New Roman" w:hAnsi="Arial" w:cs="Arial"/>
                <w:b/>
                <w:color w:val="000000"/>
                <w:sz w:val="20"/>
                <w:szCs w:val="20"/>
                <w:lang w:eastAsia="ru-RU"/>
              </w:rPr>
              <w:t>Адреса мест проведения ярмарок,</w:t>
            </w:r>
          </w:p>
          <w:p w:rsidR="002C64A6" w:rsidRPr="00543105" w:rsidRDefault="002C64A6" w:rsidP="00543105">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их площадь, количество мест  для продажи товаров</w:t>
            </w:r>
          </w:p>
        </w:tc>
      </w:tr>
      <w:tr w:rsidR="002C64A6" w:rsidRPr="00543105" w:rsidTr="002C64A6">
        <w:trPr>
          <w:trHeight w:val="282"/>
        </w:trPr>
        <w:tc>
          <w:tcPr>
            <w:tcW w:w="10065" w:type="dxa"/>
            <w:gridSpan w:val="9"/>
            <w:tcBorders>
              <w:top w:val="nil"/>
              <w:left w:val="nil"/>
              <w:bottom w:val="nil"/>
              <w:right w:val="nil"/>
            </w:tcBorders>
            <w:vAlign w:val="center"/>
            <w:hideMark/>
          </w:tcPr>
          <w:p w:rsidR="002C64A6" w:rsidRPr="00543105" w:rsidRDefault="002C64A6" w:rsidP="00543105">
            <w:pPr>
              <w:spacing w:after="0" w:line="240" w:lineRule="auto"/>
              <w:jc w:val="center"/>
              <w:rPr>
                <w:rFonts w:ascii="Arial" w:eastAsia="Times New Roman" w:hAnsi="Arial" w:cs="Arial"/>
                <w:sz w:val="20"/>
                <w:szCs w:val="20"/>
                <w:lang w:eastAsia="ru-RU"/>
              </w:rPr>
            </w:pPr>
          </w:p>
        </w:tc>
      </w:tr>
      <w:tr w:rsidR="002C64A6" w:rsidRPr="00543105" w:rsidTr="002C64A6">
        <w:trPr>
          <w:gridBefore w:val="1"/>
          <w:wBefore w:w="573" w:type="dxa"/>
          <w:trHeight w:val="611"/>
        </w:trPr>
        <w:tc>
          <w:tcPr>
            <w:tcW w:w="700" w:type="dxa"/>
            <w:vMerge w:val="restart"/>
            <w:tcBorders>
              <w:top w:val="single" w:sz="4" w:space="0" w:color="auto"/>
              <w:left w:val="single" w:sz="4" w:space="0" w:color="auto"/>
              <w:right w:val="single" w:sz="4" w:space="0" w:color="auto"/>
            </w:tcBorders>
            <w:vAlign w:val="center"/>
            <w:hideMark/>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 п/п</w:t>
            </w:r>
          </w:p>
        </w:tc>
        <w:tc>
          <w:tcPr>
            <w:tcW w:w="1988" w:type="dxa"/>
            <w:vMerge w:val="restart"/>
            <w:tcBorders>
              <w:top w:val="single" w:sz="4" w:space="0" w:color="auto"/>
              <w:left w:val="single" w:sz="4" w:space="0" w:color="auto"/>
              <w:right w:val="single" w:sz="4" w:space="0" w:color="auto"/>
            </w:tcBorders>
            <w:vAlign w:val="center"/>
            <w:hideMark/>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 xml:space="preserve">Адрес </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 xml:space="preserve">Количество мест </w:t>
            </w:r>
          </w:p>
        </w:tc>
        <w:tc>
          <w:tcPr>
            <w:tcW w:w="3402" w:type="dxa"/>
            <w:gridSpan w:val="3"/>
            <w:tcBorders>
              <w:top w:val="single" w:sz="4" w:space="0" w:color="auto"/>
              <w:left w:val="single" w:sz="4" w:space="0" w:color="auto"/>
              <w:right w:val="single" w:sz="4" w:space="0" w:color="auto"/>
            </w:tcBorders>
            <w:vAlign w:val="center"/>
            <w:hideMark/>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 xml:space="preserve">Площадь размещения торговых мест на  ярмарках </w:t>
            </w:r>
          </w:p>
        </w:tc>
      </w:tr>
      <w:tr w:rsidR="002C64A6" w:rsidRPr="00543105" w:rsidTr="002C64A6">
        <w:trPr>
          <w:gridBefore w:val="1"/>
          <w:wBefore w:w="573" w:type="dxa"/>
          <w:trHeight w:val="393"/>
        </w:trPr>
        <w:tc>
          <w:tcPr>
            <w:tcW w:w="700" w:type="dxa"/>
            <w:vMerge/>
            <w:tcBorders>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988" w:type="dxa"/>
            <w:vMerge/>
            <w:tcBorders>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Торговые прилавки</w:t>
            </w:r>
          </w:p>
        </w:tc>
        <w:tc>
          <w:tcPr>
            <w:tcW w:w="993"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vertAlign w:val="superscript"/>
                <w:lang w:eastAsia="ru-RU"/>
              </w:rPr>
            </w:pPr>
            <w:r w:rsidRPr="00543105">
              <w:rPr>
                <w:rFonts w:ascii="Arial" w:eastAsia="Times New Roman" w:hAnsi="Arial" w:cs="Arial"/>
                <w:color w:val="000000"/>
                <w:sz w:val="20"/>
                <w:szCs w:val="20"/>
                <w:lang w:eastAsia="ru-RU"/>
              </w:rPr>
              <w:t>Торговый объект с дополнительным торговым оборудованием</w:t>
            </w:r>
            <w:r w:rsidRPr="00543105">
              <w:rPr>
                <w:rFonts w:ascii="Arial" w:eastAsia="Times New Roman" w:hAnsi="Arial" w:cs="Arial"/>
                <w:color w:val="000000"/>
                <w:sz w:val="20"/>
                <w:szCs w:val="20"/>
                <w:vertAlign w:val="superscript"/>
                <w:lang w:eastAsia="ru-RU"/>
              </w:rPr>
              <w:t>**</w:t>
            </w:r>
          </w:p>
        </w:tc>
        <w:tc>
          <w:tcPr>
            <w:tcW w:w="1275" w:type="dxa"/>
            <w:tcBorders>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Общая</w:t>
            </w:r>
          </w:p>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(м</w:t>
            </w:r>
            <w:r w:rsidRPr="00543105">
              <w:rPr>
                <w:rFonts w:ascii="Arial" w:eastAsia="Times New Roman" w:hAnsi="Arial" w:cs="Arial"/>
                <w:color w:val="000000"/>
                <w:sz w:val="20"/>
                <w:szCs w:val="20"/>
                <w:vertAlign w:val="superscript"/>
                <w:lang w:eastAsia="ru-RU"/>
              </w:rPr>
              <w:t>2</w:t>
            </w:r>
            <w:r w:rsidRPr="00543105">
              <w:rPr>
                <w:rFonts w:ascii="Arial" w:eastAsia="Times New Roman" w:hAnsi="Arial" w:cs="Arial"/>
                <w:color w:val="000000"/>
                <w:sz w:val="20"/>
                <w:szCs w:val="20"/>
                <w:lang w:eastAsia="ru-RU"/>
              </w:rPr>
              <w:t>)</w:t>
            </w:r>
          </w:p>
        </w:tc>
        <w:tc>
          <w:tcPr>
            <w:tcW w:w="993" w:type="dxa"/>
            <w:tcBorders>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Площадь одного торгового места (торговые прилавки)</w:t>
            </w:r>
          </w:p>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(м2)</w:t>
            </w:r>
          </w:p>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134" w:type="dxa"/>
            <w:tcBorders>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Площадь одного торгового объекта с дополнительным торговым оборудованием</w:t>
            </w:r>
          </w:p>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(м2)</w:t>
            </w:r>
          </w:p>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r>
      <w:tr w:rsidR="002C64A6" w:rsidRPr="00543105" w:rsidTr="002C64A6">
        <w:trPr>
          <w:gridBefore w:val="1"/>
          <w:wBefore w:w="573" w:type="dxa"/>
          <w:trHeight w:val="246"/>
        </w:trPr>
        <w:tc>
          <w:tcPr>
            <w:tcW w:w="700" w:type="dxa"/>
            <w:tcBorders>
              <w:top w:val="single" w:sz="4" w:space="0" w:color="auto"/>
              <w:left w:val="single" w:sz="4" w:space="0" w:color="auto"/>
              <w:bottom w:val="single" w:sz="4" w:space="0" w:color="auto"/>
              <w:right w:val="single" w:sz="4" w:space="0" w:color="auto"/>
            </w:tcBorders>
            <w:noWrap/>
            <w:vAlign w:val="center"/>
            <w:hideMark/>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1</w:t>
            </w:r>
          </w:p>
        </w:tc>
        <w:tc>
          <w:tcPr>
            <w:tcW w:w="1988" w:type="dxa"/>
            <w:tcBorders>
              <w:top w:val="single" w:sz="4" w:space="0" w:color="auto"/>
              <w:left w:val="single" w:sz="4" w:space="0" w:color="auto"/>
              <w:bottom w:val="single" w:sz="4" w:space="0" w:color="auto"/>
              <w:right w:val="single" w:sz="4" w:space="0" w:color="auto"/>
            </w:tcBorders>
            <w:noWrap/>
            <w:vAlign w:val="center"/>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Иркутская область, Иркутский район, р.п. Большая Речка, Байкальский тракт, напротив автозаправки АЗС </w:t>
            </w:r>
            <w:r w:rsidRPr="00543105">
              <w:rPr>
                <w:rFonts w:ascii="Arial" w:eastAsia="Times New Roman" w:hAnsi="Arial" w:cs="Arial"/>
                <w:sz w:val="20"/>
                <w:szCs w:val="20"/>
                <w:lang w:eastAsia="ru-RU"/>
              </w:rPr>
              <w:br/>
              <w:t>«Роснефть»</w:t>
            </w:r>
          </w:p>
        </w:tc>
        <w:tc>
          <w:tcPr>
            <w:tcW w:w="1134"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noWrap/>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0</w:t>
            </w:r>
          </w:p>
        </w:tc>
      </w:tr>
      <w:tr w:rsidR="002C64A6" w:rsidRPr="00543105" w:rsidTr="002C64A6">
        <w:trPr>
          <w:gridBefore w:val="1"/>
          <w:wBefore w:w="573" w:type="dxa"/>
          <w:trHeight w:val="246"/>
        </w:trPr>
        <w:tc>
          <w:tcPr>
            <w:tcW w:w="700" w:type="dxa"/>
            <w:tcBorders>
              <w:top w:val="single" w:sz="4" w:space="0" w:color="auto"/>
              <w:left w:val="single" w:sz="4" w:space="0" w:color="auto"/>
              <w:bottom w:val="single" w:sz="4" w:space="0" w:color="auto"/>
              <w:right w:val="single" w:sz="4" w:space="0" w:color="auto"/>
            </w:tcBorders>
            <w:noWrap/>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2</w:t>
            </w:r>
          </w:p>
        </w:tc>
        <w:tc>
          <w:tcPr>
            <w:tcW w:w="1988" w:type="dxa"/>
            <w:tcBorders>
              <w:top w:val="single" w:sz="4" w:space="0" w:color="auto"/>
              <w:left w:val="single" w:sz="4" w:space="0" w:color="auto"/>
              <w:bottom w:val="single" w:sz="4" w:space="0" w:color="auto"/>
              <w:right w:val="single" w:sz="4" w:space="0" w:color="auto"/>
            </w:tcBorders>
            <w:noWrap/>
            <w:vAlign w:val="center"/>
          </w:tcPr>
          <w:p w:rsidR="002C64A6" w:rsidRPr="00543105" w:rsidRDefault="002C64A6" w:rsidP="002C64A6">
            <w:pPr>
              <w:spacing w:after="0" w:line="240" w:lineRule="auto"/>
              <w:rPr>
                <w:rFonts w:ascii="Arial" w:eastAsia="Times New Roman"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r>
      <w:tr w:rsidR="002C64A6" w:rsidRPr="00543105" w:rsidTr="002C64A6">
        <w:trPr>
          <w:gridBefore w:val="1"/>
          <w:wBefore w:w="573" w:type="dxa"/>
          <w:trHeight w:val="246"/>
        </w:trPr>
        <w:tc>
          <w:tcPr>
            <w:tcW w:w="700" w:type="dxa"/>
            <w:tcBorders>
              <w:top w:val="single" w:sz="4" w:space="0" w:color="auto"/>
              <w:left w:val="single" w:sz="4" w:space="0" w:color="auto"/>
              <w:bottom w:val="single" w:sz="4" w:space="0" w:color="auto"/>
              <w:right w:val="single" w:sz="4" w:space="0" w:color="auto"/>
            </w:tcBorders>
            <w:noWrap/>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3</w:t>
            </w:r>
          </w:p>
        </w:tc>
        <w:tc>
          <w:tcPr>
            <w:tcW w:w="1988" w:type="dxa"/>
            <w:tcBorders>
              <w:top w:val="single" w:sz="4" w:space="0" w:color="auto"/>
              <w:left w:val="single" w:sz="4" w:space="0" w:color="auto"/>
              <w:bottom w:val="single" w:sz="4" w:space="0" w:color="auto"/>
              <w:right w:val="single" w:sz="4" w:space="0" w:color="auto"/>
            </w:tcBorders>
            <w:noWrap/>
            <w:vAlign w:val="center"/>
          </w:tcPr>
          <w:p w:rsidR="002C64A6" w:rsidRPr="00543105" w:rsidRDefault="002C64A6" w:rsidP="002C64A6">
            <w:pPr>
              <w:spacing w:after="0" w:line="240" w:lineRule="auto"/>
              <w:rPr>
                <w:rFonts w:ascii="Arial" w:eastAsia="Times New Roman"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r>
      <w:tr w:rsidR="002C64A6" w:rsidRPr="00543105" w:rsidTr="002C64A6">
        <w:trPr>
          <w:gridBefore w:val="1"/>
          <w:wBefore w:w="573" w:type="dxa"/>
          <w:trHeight w:val="246"/>
        </w:trPr>
        <w:tc>
          <w:tcPr>
            <w:tcW w:w="700" w:type="dxa"/>
            <w:tcBorders>
              <w:top w:val="single" w:sz="4" w:space="0" w:color="auto"/>
              <w:left w:val="single" w:sz="4" w:space="0" w:color="auto"/>
              <w:bottom w:val="single" w:sz="4" w:space="0" w:color="auto"/>
              <w:right w:val="single" w:sz="4" w:space="0" w:color="auto"/>
            </w:tcBorders>
            <w:noWrap/>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r w:rsidRPr="00543105">
              <w:rPr>
                <w:rFonts w:ascii="Arial" w:eastAsia="Times New Roman" w:hAnsi="Arial" w:cs="Arial"/>
                <w:color w:val="000000"/>
                <w:sz w:val="20"/>
                <w:szCs w:val="20"/>
                <w:lang w:eastAsia="ru-RU"/>
              </w:rPr>
              <w:t>4</w:t>
            </w:r>
          </w:p>
        </w:tc>
        <w:tc>
          <w:tcPr>
            <w:tcW w:w="1988" w:type="dxa"/>
            <w:tcBorders>
              <w:top w:val="single" w:sz="4" w:space="0" w:color="auto"/>
              <w:left w:val="single" w:sz="4" w:space="0" w:color="auto"/>
              <w:bottom w:val="single" w:sz="4" w:space="0" w:color="auto"/>
              <w:right w:val="single" w:sz="4" w:space="0" w:color="auto"/>
            </w:tcBorders>
            <w:noWrap/>
            <w:vAlign w:val="center"/>
          </w:tcPr>
          <w:p w:rsidR="002C64A6" w:rsidRPr="00543105" w:rsidRDefault="002C64A6" w:rsidP="002C64A6">
            <w:pPr>
              <w:spacing w:after="0" w:line="240" w:lineRule="auto"/>
              <w:rPr>
                <w:rFonts w:ascii="Arial" w:eastAsia="Times New Roman"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C64A6" w:rsidRPr="00543105" w:rsidRDefault="002C64A6" w:rsidP="002C64A6">
            <w:pPr>
              <w:spacing w:after="0" w:line="240" w:lineRule="auto"/>
              <w:jc w:val="center"/>
              <w:rPr>
                <w:rFonts w:ascii="Arial" w:eastAsia="Times New Roman" w:hAnsi="Arial" w:cs="Arial"/>
                <w:color w:val="000000"/>
                <w:sz w:val="20"/>
                <w:szCs w:val="20"/>
                <w:lang w:eastAsia="ru-RU"/>
              </w:rPr>
            </w:pPr>
          </w:p>
        </w:tc>
      </w:tr>
    </w:tbl>
    <w:p w:rsidR="002C64A6" w:rsidRPr="00543105" w:rsidRDefault="002C64A6" w:rsidP="002C64A6">
      <w:pPr>
        <w:ind w:left="720"/>
        <w:contextualSpacing/>
        <w:rPr>
          <w:rFonts w:ascii="Arial" w:eastAsia="Calibri" w:hAnsi="Arial" w:cs="Arial"/>
          <w:sz w:val="20"/>
          <w:szCs w:val="20"/>
        </w:rPr>
      </w:pPr>
    </w:p>
    <w:p w:rsidR="002C64A6" w:rsidRPr="00543105" w:rsidRDefault="002C64A6" w:rsidP="002C64A6">
      <w:pPr>
        <w:ind w:left="720"/>
        <w:contextualSpacing/>
        <w:rPr>
          <w:rFonts w:ascii="Arial" w:eastAsia="Times New Roman" w:hAnsi="Arial" w:cs="Arial"/>
          <w:sz w:val="20"/>
          <w:szCs w:val="20"/>
          <w:lang w:eastAsia="ru-RU"/>
        </w:rPr>
      </w:pPr>
      <w:r w:rsidRPr="00543105">
        <w:rPr>
          <w:rFonts w:ascii="Arial" w:eastAsia="Times New Roman" w:hAnsi="Arial" w:cs="Arial"/>
          <w:sz w:val="20"/>
          <w:szCs w:val="20"/>
          <w:lang w:eastAsia="ru-RU"/>
        </w:rPr>
        <w:t>** -  витрины, холодильники (холодильное оборудование)</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Глава Большереченского </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муниципального образования                                                         </w:t>
      </w:r>
      <w:r w:rsidR="00543105">
        <w:rPr>
          <w:rFonts w:ascii="Arial" w:eastAsia="Times New Roman" w:hAnsi="Arial" w:cs="Arial"/>
          <w:sz w:val="20"/>
          <w:szCs w:val="20"/>
          <w:lang w:eastAsia="ru-RU"/>
        </w:rPr>
        <w:t xml:space="preserve">                                    </w:t>
      </w:r>
      <w:r w:rsidRPr="00543105">
        <w:rPr>
          <w:rFonts w:ascii="Arial" w:eastAsia="Times New Roman" w:hAnsi="Arial" w:cs="Arial"/>
          <w:sz w:val="20"/>
          <w:szCs w:val="20"/>
          <w:lang w:eastAsia="ru-RU"/>
        </w:rPr>
        <w:t xml:space="preserve">        В.Ю.Синьков</w:t>
      </w:r>
    </w:p>
    <w:p w:rsidR="002C64A6" w:rsidRPr="00543105" w:rsidRDefault="002C64A6" w:rsidP="002C64A6">
      <w:pPr>
        <w:tabs>
          <w:tab w:val="left" w:pos="5245"/>
          <w:tab w:val="left" w:pos="5387"/>
          <w:tab w:val="left" w:pos="7513"/>
        </w:tabs>
        <w:spacing w:after="0" w:line="240" w:lineRule="auto"/>
        <w:rPr>
          <w:rFonts w:ascii="Arial" w:eastAsia="Times New Roman" w:hAnsi="Arial" w:cs="Arial"/>
          <w:spacing w:val="8"/>
          <w:kern w:val="144"/>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tabs>
          <w:tab w:val="left" w:pos="3828"/>
          <w:tab w:val="left" w:pos="5245"/>
          <w:tab w:val="left" w:pos="5670"/>
        </w:tabs>
        <w:spacing w:after="0" w:line="240" w:lineRule="auto"/>
        <w:ind w:left="5670"/>
        <w:rPr>
          <w:rFonts w:ascii="Arial" w:eastAsia="Times New Roman" w:hAnsi="Arial" w:cs="Arial"/>
          <w:noProof/>
          <w:spacing w:val="8"/>
          <w:kern w:val="144"/>
          <w:sz w:val="20"/>
          <w:szCs w:val="20"/>
          <w:lang w:eastAsia="ru-RU"/>
        </w:rPr>
      </w:pPr>
      <w:r w:rsidRPr="00543105">
        <w:rPr>
          <w:rFonts w:ascii="Arial" w:eastAsia="Times New Roman" w:hAnsi="Arial" w:cs="Arial"/>
          <w:noProof/>
          <w:spacing w:val="8"/>
          <w:kern w:val="144"/>
          <w:sz w:val="20"/>
          <w:szCs w:val="20"/>
          <w:lang w:eastAsia="ru-RU"/>
        </w:rPr>
        <w:t>Приложение № 5 к распоряжению администрации Большереченского муниципального образования</w:t>
      </w:r>
    </w:p>
    <w:p w:rsidR="002C64A6" w:rsidRPr="00543105" w:rsidRDefault="00543105" w:rsidP="00543105">
      <w:pPr>
        <w:tabs>
          <w:tab w:val="left" w:pos="3828"/>
          <w:tab w:val="left" w:pos="5245"/>
          <w:tab w:val="left" w:pos="5670"/>
          <w:tab w:val="left" w:pos="6096"/>
        </w:tabs>
        <w:spacing w:after="0" w:line="240" w:lineRule="auto"/>
        <w:ind w:left="5670" w:right="283"/>
        <w:rPr>
          <w:rFonts w:ascii="Arial" w:eastAsia="Times New Roman" w:hAnsi="Arial" w:cs="Arial"/>
          <w:noProof/>
          <w:spacing w:val="8"/>
          <w:kern w:val="144"/>
          <w:sz w:val="20"/>
          <w:szCs w:val="20"/>
          <w:lang w:eastAsia="ru-RU"/>
        </w:rPr>
      </w:pPr>
      <w:r>
        <w:rPr>
          <w:rFonts w:ascii="Arial" w:eastAsia="Times New Roman" w:hAnsi="Arial" w:cs="Arial"/>
          <w:noProof/>
          <w:spacing w:val="8"/>
          <w:kern w:val="144"/>
          <w:sz w:val="20"/>
          <w:szCs w:val="20"/>
          <w:lang w:eastAsia="ru-RU"/>
        </w:rPr>
        <w:t>от _21.02.2023_ № _21</w:t>
      </w:r>
    </w:p>
    <w:p w:rsidR="002C64A6" w:rsidRPr="00543105" w:rsidRDefault="002C64A6" w:rsidP="002C64A6">
      <w:pPr>
        <w:tabs>
          <w:tab w:val="left" w:pos="3828"/>
          <w:tab w:val="left" w:pos="5245"/>
          <w:tab w:val="left" w:pos="5670"/>
          <w:tab w:val="left" w:pos="6096"/>
        </w:tabs>
        <w:spacing w:after="0" w:line="240" w:lineRule="auto"/>
        <w:ind w:left="5670" w:right="283"/>
        <w:rPr>
          <w:rFonts w:ascii="Arial" w:eastAsia="Times New Roman" w:hAnsi="Arial" w:cs="Arial"/>
          <w:noProof/>
          <w:spacing w:val="8"/>
          <w:kern w:val="144"/>
          <w:sz w:val="20"/>
          <w:szCs w:val="20"/>
          <w:lang w:eastAsia="ru-RU"/>
        </w:rPr>
      </w:pPr>
    </w:p>
    <w:p w:rsidR="002C64A6" w:rsidRPr="00543105" w:rsidRDefault="002C64A6" w:rsidP="00543105">
      <w:pPr>
        <w:spacing w:after="0" w:line="240" w:lineRule="auto"/>
        <w:jc w:val="center"/>
        <w:rPr>
          <w:rFonts w:ascii="Arial" w:eastAsia="Times New Roman" w:hAnsi="Arial" w:cs="Arial"/>
          <w:noProof/>
          <w:sz w:val="20"/>
          <w:szCs w:val="20"/>
          <w:lang w:eastAsia="ru-RU"/>
        </w:rPr>
      </w:pPr>
      <w:r w:rsidRPr="00543105">
        <w:rPr>
          <w:rFonts w:ascii="Arial" w:eastAsia="Times New Roman" w:hAnsi="Arial" w:cs="Arial"/>
          <w:noProof/>
          <w:sz w:val="20"/>
          <w:szCs w:val="20"/>
          <w:lang w:eastAsia="ru-RU"/>
        </w:rPr>
        <w:t>Схема размещения ярмарки на вьезде в р.п. Большая Речка напротив автозаправки АЗС «Ро</w:t>
      </w:r>
      <w:r w:rsidR="00543105">
        <w:rPr>
          <w:rFonts w:ascii="Arial" w:eastAsia="Times New Roman" w:hAnsi="Arial" w:cs="Arial"/>
          <w:noProof/>
          <w:sz w:val="20"/>
          <w:szCs w:val="20"/>
          <w:lang w:eastAsia="ru-RU"/>
        </w:rPr>
        <w:t>снефть» по Байкальскому тракту.</w:t>
      </w:r>
    </w:p>
    <w:p w:rsidR="002C64A6" w:rsidRPr="00543105" w:rsidRDefault="002C64A6" w:rsidP="002C64A6">
      <w:pPr>
        <w:spacing w:after="0" w:line="240" w:lineRule="auto"/>
        <w:rPr>
          <w:rFonts w:ascii="Arial" w:eastAsia="Times New Roman" w:hAnsi="Arial" w:cs="Arial"/>
          <w:noProof/>
          <w:sz w:val="20"/>
          <w:szCs w:val="20"/>
          <w:lang w:eastAsia="ru-RU"/>
        </w:rPr>
      </w:pPr>
    </w:p>
    <w:p w:rsidR="002C64A6" w:rsidRPr="00543105" w:rsidRDefault="002C64A6" w:rsidP="002C64A6">
      <w:pPr>
        <w:spacing w:after="0" w:line="240" w:lineRule="auto"/>
        <w:rPr>
          <w:rFonts w:ascii="Arial" w:eastAsia="Times New Roman" w:hAnsi="Arial" w:cs="Arial"/>
          <w:noProof/>
          <w:sz w:val="20"/>
          <w:szCs w:val="20"/>
          <w:lang w:eastAsia="ru-RU"/>
        </w:rPr>
      </w:pPr>
    </w:p>
    <w:p w:rsidR="002C64A6" w:rsidRPr="00543105" w:rsidRDefault="002C64A6" w:rsidP="00543105">
      <w:pPr>
        <w:spacing w:after="0" w:line="240" w:lineRule="auto"/>
        <w:ind w:left="-851"/>
        <w:rPr>
          <w:rFonts w:ascii="Arial" w:eastAsia="Times New Roman" w:hAnsi="Arial" w:cs="Arial"/>
          <w:noProof/>
          <w:sz w:val="20"/>
          <w:szCs w:val="20"/>
          <w:lang w:eastAsia="ru-RU"/>
        </w:rPr>
      </w:pPr>
      <w:r w:rsidRPr="00543105">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2413635</wp:posOffset>
                </wp:positionH>
                <wp:positionV relativeFrom="paragraph">
                  <wp:posOffset>2831465</wp:posOffset>
                </wp:positionV>
                <wp:extent cx="90805" cy="90805"/>
                <wp:effectExtent l="26670" t="25400" r="34925" b="4572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EBC08" id="Овал 7" o:spid="_x0000_s1026" style="position:absolute;margin-left:190.05pt;margin-top:222.9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" fillcolor="#4472c4" strokecolor="#f2f2f2" strokeweight="3pt">
                <v:shadow on="t" color="#1f3763" opacity=".5" offset="1pt"/>
              </v:oval>
            </w:pict>
          </mc:Fallback>
        </mc:AlternateContent>
      </w:r>
      <w:r w:rsidRPr="00543105">
        <w:rPr>
          <w:rFonts w:ascii="Arial" w:eastAsia="Times New Roman" w:hAnsi="Arial" w:cs="Arial"/>
          <w:noProof/>
          <w:sz w:val="20"/>
          <w:szCs w:val="20"/>
          <w:lang w:eastAsia="ru-RU"/>
        </w:rPr>
        <w:drawing>
          <wp:inline distT="0" distB="0" distL="0" distR="0">
            <wp:extent cx="6657975" cy="3609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l="14262" t="7408" b="9686"/>
                    <a:stretch>
                      <a:fillRect/>
                    </a:stretch>
                  </pic:blipFill>
                  <pic:spPr bwMode="auto">
                    <a:xfrm>
                      <a:off x="0" y="0"/>
                      <a:ext cx="6657975" cy="3609975"/>
                    </a:xfrm>
                    <a:prstGeom prst="rect">
                      <a:avLst/>
                    </a:prstGeom>
                    <a:noFill/>
                    <a:ln>
                      <a:noFill/>
                    </a:ln>
                  </pic:spPr>
                </pic:pic>
              </a:graphicData>
            </a:graphic>
          </wp:inline>
        </w:drawing>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109220</wp:posOffset>
                </wp:positionV>
                <wp:extent cx="219710" cy="182880"/>
                <wp:effectExtent l="26670" t="27940" r="39370" b="4635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82880"/>
                        </a:xfrm>
                        <a:prstGeom prst="ellipse">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2B8CEC" id="Овал 6" o:spid="_x0000_s1026" style="position:absolute;margin-left:-2.7pt;margin-top:8.6pt;width:17.3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" fillcolor="#4472c4" strokecolor="#f2f2f2" strokeweight="3pt">
                <v:shadow on="t" color="#1f3763" opacity=".5" offset="1pt"/>
              </v:oval>
            </w:pict>
          </mc:Fallback>
        </mc:AlternateContent>
      </w:r>
      <w:r w:rsidRPr="00543105">
        <w:rPr>
          <w:rFonts w:ascii="Arial" w:eastAsia="Times New Roman" w:hAnsi="Arial" w:cs="Arial"/>
          <w:sz w:val="20"/>
          <w:szCs w:val="20"/>
          <w:lang w:eastAsia="ru-RU"/>
        </w:rPr>
        <w:t xml:space="preserve">                                    </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 прилавки торговые (2 торговых прилавка, 4 торговых места)</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Глава Большереченского </w:t>
      </w:r>
    </w:p>
    <w:p w:rsidR="002C64A6" w:rsidRPr="00543105" w:rsidRDefault="002C64A6" w:rsidP="00543105">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муниципального образования                                                              </w:t>
      </w:r>
      <w:r w:rsidR="00543105">
        <w:rPr>
          <w:rFonts w:ascii="Arial" w:eastAsia="Times New Roman" w:hAnsi="Arial" w:cs="Arial"/>
          <w:sz w:val="20"/>
          <w:szCs w:val="20"/>
          <w:lang w:eastAsia="ru-RU"/>
        </w:rPr>
        <w:t xml:space="preserve">                                    </w:t>
      </w:r>
      <w:r w:rsidRPr="00543105">
        <w:rPr>
          <w:rFonts w:ascii="Arial" w:eastAsia="Times New Roman" w:hAnsi="Arial" w:cs="Arial"/>
          <w:sz w:val="20"/>
          <w:szCs w:val="20"/>
          <w:lang w:eastAsia="ru-RU"/>
        </w:rPr>
        <w:t xml:space="preserve">   В.Ю</w:t>
      </w:r>
      <w:r w:rsidR="00543105">
        <w:rPr>
          <w:rFonts w:ascii="Arial" w:eastAsia="Times New Roman" w:hAnsi="Arial" w:cs="Arial"/>
          <w:sz w:val="20"/>
          <w:szCs w:val="20"/>
          <w:lang w:eastAsia="ru-RU"/>
        </w:rPr>
        <w:t xml:space="preserve">. </w:t>
      </w:r>
      <w:r w:rsidRPr="00543105">
        <w:rPr>
          <w:rFonts w:ascii="Arial" w:eastAsia="Times New Roman" w:hAnsi="Arial" w:cs="Arial"/>
          <w:sz w:val="20"/>
          <w:szCs w:val="20"/>
          <w:lang w:eastAsia="ru-RU"/>
        </w:rPr>
        <w:t>Синьков</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15.02.2023г №7-1/ дгп</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РОССИЙСКАЯ ФЕДЕРАЦИЯ</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ИРКУТСКАЯ ОБЛАСТЬ</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 xml:space="preserve">ИРКУТСКИЙ РАЙОН </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БОЛЬШЕРЕЧЕНСКОЕ МУНИЦИПАЛЬНОЕ ОБРАЗОВАНИЕ</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ДУМА</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РЕШЕНИЕ</w:t>
      </w:r>
    </w:p>
    <w:p w:rsidR="002C64A6" w:rsidRPr="00543105" w:rsidRDefault="002C64A6" w:rsidP="00543105">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ОБ ОСВОБОЖДЕНИИ ОТ ДОЛЖНОСТИ СЕКРЕТАРЯ ДУМЫ БОЛЬШЕРЕЧЕНСКОГО МУНИЦИП</w:t>
      </w:r>
      <w:r w:rsidR="00543105">
        <w:rPr>
          <w:rFonts w:ascii="Arial" w:eastAsia="Times New Roman" w:hAnsi="Arial" w:cs="Arial"/>
          <w:b/>
          <w:sz w:val="20"/>
          <w:szCs w:val="20"/>
          <w:lang w:eastAsia="ru-RU"/>
        </w:rPr>
        <w:t>АЛЬНОГО ОБРАЗОВАНИЯ 5-ГО СОЗЫВА</w:t>
      </w:r>
    </w:p>
    <w:p w:rsidR="002C64A6" w:rsidRPr="00543105" w:rsidRDefault="002C64A6" w:rsidP="00543105">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На основании заявления, в соответствии со статьей 8 Регламента Думы Большереченского муниципального образования, Дума Большереченск</w:t>
      </w:r>
      <w:r w:rsidR="00543105">
        <w:rPr>
          <w:rFonts w:ascii="Arial" w:eastAsia="Times New Roman" w:hAnsi="Arial" w:cs="Arial"/>
          <w:sz w:val="20"/>
          <w:szCs w:val="20"/>
          <w:lang w:eastAsia="ru-RU"/>
        </w:rPr>
        <w:t xml:space="preserve">ого муниципального образования </w:t>
      </w:r>
    </w:p>
    <w:p w:rsidR="002C64A6" w:rsidRPr="00543105" w:rsidRDefault="00543105" w:rsidP="00543105">
      <w:pPr>
        <w:spacing w:after="0" w:line="240" w:lineRule="auto"/>
        <w:ind w:left="540" w:right="-5" w:firstLine="540"/>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РЕШИЛА:</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1.Освободить от должности секретаря Думы Большереченского муниципального образования Хмелинину Наталью Васильевну - депутата Думы Большереченского  муниципального образования.</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Решение Думы Большереченского муниципального образования от 27.09.2022г. №1-3/дгп признать утратившим силу с даты подписания настоящего решения.</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3.Разместить настоящее решение на официальном сайте администрации Большереченского муниципального образования </w:t>
      </w:r>
      <w:r w:rsidRPr="00543105">
        <w:rPr>
          <w:rFonts w:ascii="Arial" w:eastAsia="Times New Roman" w:hAnsi="Arial" w:cs="Arial"/>
          <w:sz w:val="20"/>
          <w:szCs w:val="20"/>
          <w:lang w:val="en-US" w:eastAsia="ru-RU"/>
        </w:rPr>
        <w:t>www</w:t>
      </w:r>
      <w:r w:rsidRPr="00543105">
        <w:rPr>
          <w:rFonts w:ascii="Arial" w:eastAsia="Times New Roman" w:hAnsi="Arial" w:cs="Arial"/>
          <w:sz w:val="20"/>
          <w:szCs w:val="20"/>
          <w:lang w:eastAsia="ru-RU"/>
        </w:rPr>
        <w:t>.</w:t>
      </w:r>
      <w:r w:rsidRPr="00543105">
        <w:rPr>
          <w:rFonts w:ascii="Arial" w:eastAsia="Times New Roman" w:hAnsi="Arial" w:cs="Arial"/>
          <w:sz w:val="20"/>
          <w:szCs w:val="20"/>
          <w:lang w:val="en-US" w:eastAsia="ru-RU"/>
        </w:rPr>
        <w:t>bolrechka</w:t>
      </w:r>
      <w:r w:rsidRPr="00543105">
        <w:rPr>
          <w:rFonts w:ascii="Arial" w:eastAsia="Times New Roman" w:hAnsi="Arial" w:cs="Arial"/>
          <w:sz w:val="20"/>
          <w:szCs w:val="20"/>
          <w:lang w:eastAsia="ru-RU"/>
        </w:rPr>
        <w:t>.</w:t>
      </w:r>
      <w:r w:rsidRPr="00543105">
        <w:rPr>
          <w:rFonts w:ascii="Arial" w:eastAsia="Times New Roman" w:hAnsi="Arial" w:cs="Arial"/>
          <w:sz w:val="20"/>
          <w:szCs w:val="20"/>
          <w:lang w:val="en-US" w:eastAsia="ru-RU"/>
        </w:rPr>
        <w:t>ru</w:t>
      </w:r>
      <w:r w:rsidRPr="00543105">
        <w:rPr>
          <w:rFonts w:ascii="Arial" w:eastAsia="Times New Roman" w:hAnsi="Arial" w:cs="Arial"/>
          <w:sz w:val="20"/>
          <w:szCs w:val="20"/>
          <w:lang w:eastAsia="ru-RU"/>
        </w:rPr>
        <w:t>.</w:t>
      </w:r>
    </w:p>
    <w:p w:rsidR="002C64A6" w:rsidRPr="00543105" w:rsidRDefault="002C64A6" w:rsidP="002C64A6">
      <w:pPr>
        <w:tabs>
          <w:tab w:val="left" w:pos="900"/>
        </w:tabs>
        <w:spacing w:after="0" w:line="240" w:lineRule="auto"/>
        <w:ind w:left="180" w:right="-5"/>
        <w:jc w:val="both"/>
        <w:rPr>
          <w:rFonts w:ascii="Arial" w:eastAsia="Times New Roman" w:hAnsi="Arial" w:cs="Arial"/>
          <w:sz w:val="20"/>
          <w:szCs w:val="20"/>
          <w:lang w:eastAsia="ru-RU"/>
        </w:rPr>
      </w:pPr>
    </w:p>
    <w:p w:rsidR="002C64A6" w:rsidRPr="00543105" w:rsidRDefault="002C64A6" w:rsidP="002C64A6">
      <w:pPr>
        <w:tabs>
          <w:tab w:val="left" w:pos="900"/>
        </w:tabs>
        <w:spacing w:after="0" w:line="240" w:lineRule="auto"/>
        <w:ind w:left="180" w:right="-5"/>
        <w:jc w:val="both"/>
        <w:rPr>
          <w:rFonts w:ascii="Arial" w:eastAsia="Times New Roman" w:hAnsi="Arial" w:cs="Arial"/>
          <w:sz w:val="20"/>
          <w:szCs w:val="20"/>
          <w:lang w:eastAsia="ru-RU"/>
        </w:rPr>
      </w:pPr>
    </w:p>
    <w:p w:rsidR="002C64A6" w:rsidRPr="00543105" w:rsidRDefault="002C64A6" w:rsidP="002C64A6">
      <w:pPr>
        <w:keepNext/>
        <w:tabs>
          <w:tab w:val="left" w:pos="900"/>
        </w:tabs>
        <w:spacing w:after="0" w:line="240" w:lineRule="auto"/>
        <w:ind w:left="180" w:right="-5" w:hanging="180"/>
        <w:jc w:val="both"/>
        <w:outlineLvl w:val="2"/>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Глава Большереченского </w:t>
      </w:r>
    </w:p>
    <w:p w:rsidR="002C64A6" w:rsidRPr="00543105" w:rsidRDefault="002C64A6" w:rsidP="002C64A6">
      <w:pPr>
        <w:keepNext/>
        <w:tabs>
          <w:tab w:val="left" w:pos="900"/>
        </w:tabs>
        <w:spacing w:after="0" w:line="240" w:lineRule="auto"/>
        <w:ind w:left="180" w:right="-5" w:hanging="180"/>
        <w:jc w:val="both"/>
        <w:outlineLvl w:val="2"/>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муниципального образования                                        </w:t>
      </w:r>
      <w:r w:rsidR="00543105">
        <w:rPr>
          <w:rFonts w:ascii="Arial" w:eastAsia="Times New Roman" w:hAnsi="Arial" w:cs="Arial"/>
          <w:sz w:val="20"/>
          <w:szCs w:val="20"/>
          <w:lang w:eastAsia="ru-RU"/>
        </w:rPr>
        <w:t xml:space="preserve">                                                                 </w:t>
      </w:r>
      <w:r w:rsidRPr="00543105">
        <w:rPr>
          <w:rFonts w:ascii="Arial" w:eastAsia="Times New Roman" w:hAnsi="Arial" w:cs="Arial"/>
          <w:sz w:val="20"/>
          <w:szCs w:val="20"/>
          <w:lang w:eastAsia="ru-RU"/>
        </w:rPr>
        <w:t xml:space="preserve"> В.Ю.Синьков</w:t>
      </w:r>
    </w:p>
    <w:p w:rsidR="002C64A6" w:rsidRPr="00543105" w:rsidRDefault="002C64A6" w:rsidP="002C64A6">
      <w:pPr>
        <w:spacing w:after="0" w:line="240" w:lineRule="auto"/>
        <w:rPr>
          <w:rFonts w:ascii="Arial" w:eastAsia="Times New Roman" w:hAnsi="Arial" w:cs="Arial"/>
          <w:sz w:val="20"/>
          <w:szCs w:val="20"/>
          <w:lang w:eastAsia="ru-RU"/>
        </w:rPr>
      </w:pP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Председатель Думы </w:t>
      </w: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Большереченского </w:t>
      </w:r>
    </w:p>
    <w:p w:rsidR="002C64A6" w:rsidRPr="00543105" w:rsidRDefault="002C64A6" w:rsidP="002C64A6">
      <w:pPr>
        <w:rPr>
          <w:rFonts w:ascii="Arial" w:hAnsi="Arial" w:cs="Arial"/>
          <w:sz w:val="20"/>
          <w:szCs w:val="20"/>
        </w:rPr>
      </w:pPr>
      <w:r w:rsidRPr="00543105">
        <w:rPr>
          <w:rFonts w:ascii="Arial" w:eastAsia="Times New Roman" w:hAnsi="Arial" w:cs="Arial"/>
          <w:sz w:val="20"/>
          <w:szCs w:val="20"/>
          <w:lang w:eastAsia="ru-RU"/>
        </w:rPr>
        <w:t xml:space="preserve">муниципального образования                                     </w:t>
      </w:r>
      <w:r w:rsidR="00543105">
        <w:rPr>
          <w:rFonts w:ascii="Arial" w:eastAsia="Times New Roman" w:hAnsi="Arial" w:cs="Arial"/>
          <w:sz w:val="20"/>
          <w:szCs w:val="20"/>
          <w:lang w:eastAsia="ru-RU"/>
        </w:rPr>
        <w:t xml:space="preserve">                                                                </w:t>
      </w:r>
      <w:r w:rsidRPr="00543105">
        <w:rPr>
          <w:rFonts w:ascii="Arial" w:eastAsia="Times New Roman" w:hAnsi="Arial" w:cs="Arial"/>
          <w:sz w:val="20"/>
          <w:szCs w:val="20"/>
          <w:lang w:eastAsia="ru-RU"/>
        </w:rPr>
        <w:t xml:space="preserve">    Е.А. Цыпкина</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15.02.2023г №7-2/дгп</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РОССИЙСКАЯ ФЕДЕРАЦИЯ</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ИРКУТСКАЯ ОБЛАСТЬ</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 xml:space="preserve">ИРКУТСКИЙ РАЙОН </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БОЛЬШЕРЕЧЕНСКОЕ МУНИЦИПАЛЬНОЕ ОБРАЗОВАНИЕ</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ДУМА</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РЕШЕНИЕ</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ОБ ИЗБРАНИИ СЕКРЕТАРЯ ЗАСЕДАНИЙ ДУМЫ</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БОЛЬШЕРЕЧЕНСКОГО МУНИЦИПАЛЬНОГО</w:t>
      </w:r>
    </w:p>
    <w:p w:rsidR="002C64A6" w:rsidRPr="00543105" w:rsidRDefault="00543105" w:rsidP="00543105">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ОБРАЗОВАНИЯ 5-ГО СОЗЫВА</w:t>
      </w:r>
    </w:p>
    <w:p w:rsidR="002C64A6" w:rsidRPr="00543105" w:rsidRDefault="002C64A6" w:rsidP="00543105">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В целях ведения протоколов заседаний Думы Большереченского муниципального образования, обеспечения ее работы, Дума Большереченс</w:t>
      </w:r>
      <w:r w:rsidR="00543105">
        <w:rPr>
          <w:rFonts w:ascii="Arial" w:eastAsia="Times New Roman" w:hAnsi="Arial" w:cs="Arial"/>
          <w:sz w:val="20"/>
          <w:szCs w:val="20"/>
          <w:lang w:eastAsia="ru-RU"/>
        </w:rPr>
        <w:t>кого муниципального образования</w:t>
      </w:r>
    </w:p>
    <w:p w:rsidR="002C64A6" w:rsidRPr="00543105" w:rsidRDefault="00543105" w:rsidP="00543105">
      <w:pPr>
        <w:spacing w:after="0" w:line="240" w:lineRule="auto"/>
        <w:ind w:firstLine="851"/>
        <w:jc w:val="center"/>
        <w:rPr>
          <w:rFonts w:ascii="Arial" w:eastAsia="Times New Roman" w:hAnsi="Arial" w:cs="Arial"/>
          <w:b/>
          <w:sz w:val="20"/>
          <w:szCs w:val="20"/>
          <w:lang w:eastAsia="ru-RU"/>
        </w:rPr>
      </w:pPr>
      <w:r>
        <w:rPr>
          <w:rFonts w:ascii="Arial" w:eastAsia="Times New Roman" w:hAnsi="Arial" w:cs="Arial"/>
          <w:b/>
          <w:sz w:val="20"/>
          <w:szCs w:val="20"/>
          <w:lang w:eastAsia="ru-RU"/>
        </w:rPr>
        <w:t>РЕШИЛА:</w:t>
      </w:r>
    </w:p>
    <w:p w:rsidR="002C64A6" w:rsidRPr="00543105" w:rsidRDefault="002C64A6" w:rsidP="00543105">
      <w:pPr>
        <w:numPr>
          <w:ilvl w:val="0"/>
          <w:numId w:val="30"/>
        </w:numPr>
        <w:tabs>
          <w:tab w:val="clear" w:pos="720"/>
          <w:tab w:val="num" w:pos="709"/>
          <w:tab w:val="num" w:pos="1134"/>
        </w:tabs>
        <w:spacing w:after="0" w:line="240" w:lineRule="auto"/>
        <w:ind w:hanging="11"/>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Избрать секретарем заседаний Думы Большереченского муниципального образования  Пивкина Ивана Владимировича.</w:t>
      </w:r>
    </w:p>
    <w:p w:rsidR="002C64A6" w:rsidRPr="00543105" w:rsidRDefault="002C64A6" w:rsidP="002C64A6">
      <w:pPr>
        <w:numPr>
          <w:ilvl w:val="0"/>
          <w:numId w:val="30"/>
        </w:numPr>
        <w:tabs>
          <w:tab w:val="num" w:pos="1134"/>
        </w:tabs>
        <w:spacing w:after="0" w:line="240" w:lineRule="auto"/>
        <w:ind w:firstLine="851"/>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Возложить на секретаря заседаний Думы Большереченского муниципального образования Пивкина Ивана Владимировича обязанность ведения протоколов заседаний и оформления решений Думы.</w:t>
      </w:r>
    </w:p>
    <w:p w:rsidR="002C64A6" w:rsidRPr="00543105" w:rsidRDefault="002C64A6" w:rsidP="002C64A6">
      <w:pPr>
        <w:numPr>
          <w:ilvl w:val="0"/>
          <w:numId w:val="30"/>
        </w:numPr>
        <w:spacing w:after="0" w:line="240" w:lineRule="auto"/>
        <w:ind w:firstLine="851"/>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Разместить настоящее решение на официальном сайте администрации Большереченского муниципального образования www.bolrechka.ru.</w:t>
      </w:r>
    </w:p>
    <w:p w:rsidR="002C64A6" w:rsidRPr="00543105" w:rsidRDefault="002C64A6" w:rsidP="002C64A6">
      <w:pPr>
        <w:spacing w:after="0" w:line="240" w:lineRule="auto"/>
        <w:rPr>
          <w:rFonts w:ascii="Arial" w:eastAsia="Times New Roman" w:hAnsi="Arial" w:cs="Arial"/>
          <w:sz w:val="20"/>
          <w:szCs w:val="20"/>
          <w:lang w:eastAsia="ru-RU"/>
        </w:rPr>
      </w:pP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Председатель Думы Большереченского </w:t>
      </w: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муниципального образования </w:t>
      </w:r>
      <w:r w:rsidRPr="00543105">
        <w:rPr>
          <w:rFonts w:ascii="Arial" w:eastAsia="Times New Roman" w:hAnsi="Arial" w:cs="Arial"/>
          <w:sz w:val="20"/>
          <w:szCs w:val="20"/>
          <w:lang w:eastAsia="ru-RU"/>
        </w:rPr>
        <w:tab/>
      </w:r>
      <w:r w:rsidRPr="00543105">
        <w:rPr>
          <w:rFonts w:ascii="Arial" w:eastAsia="Times New Roman" w:hAnsi="Arial" w:cs="Arial"/>
          <w:sz w:val="20"/>
          <w:szCs w:val="20"/>
          <w:lang w:eastAsia="ru-RU"/>
        </w:rPr>
        <w:tab/>
      </w:r>
      <w:r w:rsidRPr="00543105">
        <w:rPr>
          <w:rFonts w:ascii="Arial" w:eastAsia="Times New Roman" w:hAnsi="Arial" w:cs="Arial"/>
          <w:sz w:val="20"/>
          <w:szCs w:val="20"/>
          <w:lang w:eastAsia="ru-RU"/>
        </w:rPr>
        <w:tab/>
      </w:r>
      <w:r w:rsidRPr="00543105">
        <w:rPr>
          <w:rFonts w:ascii="Arial" w:eastAsia="Times New Roman" w:hAnsi="Arial" w:cs="Arial"/>
          <w:sz w:val="20"/>
          <w:szCs w:val="20"/>
          <w:lang w:eastAsia="ru-RU"/>
        </w:rPr>
        <w:tab/>
      </w:r>
      <w:r w:rsidRPr="00543105">
        <w:rPr>
          <w:rFonts w:ascii="Arial" w:eastAsia="Times New Roman" w:hAnsi="Arial" w:cs="Arial"/>
          <w:sz w:val="20"/>
          <w:szCs w:val="20"/>
          <w:lang w:eastAsia="ru-RU"/>
        </w:rPr>
        <w:tab/>
        <w:t xml:space="preserve">        </w:t>
      </w:r>
      <w:r w:rsidR="00543105">
        <w:rPr>
          <w:rFonts w:ascii="Arial" w:eastAsia="Times New Roman" w:hAnsi="Arial" w:cs="Arial"/>
          <w:sz w:val="20"/>
          <w:szCs w:val="20"/>
          <w:lang w:eastAsia="ru-RU"/>
        </w:rPr>
        <w:t xml:space="preserve">                              </w:t>
      </w:r>
      <w:r w:rsidRPr="00543105">
        <w:rPr>
          <w:rFonts w:ascii="Arial" w:eastAsia="Times New Roman" w:hAnsi="Arial" w:cs="Arial"/>
          <w:sz w:val="20"/>
          <w:szCs w:val="20"/>
          <w:lang w:eastAsia="ru-RU"/>
        </w:rPr>
        <w:t xml:space="preserve">  Е.А. Цыпкина</w:t>
      </w:r>
    </w:p>
    <w:p w:rsidR="002C64A6" w:rsidRPr="00543105" w:rsidRDefault="002C64A6" w:rsidP="002C64A6">
      <w:pPr>
        <w:spacing w:after="0" w:line="240" w:lineRule="auto"/>
        <w:rPr>
          <w:rFonts w:ascii="Arial" w:eastAsia="Times New Roman" w:hAnsi="Arial" w:cs="Arial"/>
          <w:sz w:val="20"/>
          <w:szCs w:val="20"/>
          <w:lang w:eastAsia="ru-RU"/>
        </w:rPr>
      </w:pP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Глава Большереченского</w:t>
      </w:r>
    </w:p>
    <w:p w:rsidR="002C64A6" w:rsidRPr="00543105" w:rsidRDefault="00543105" w:rsidP="002C64A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муниципального</w:t>
      </w:r>
      <w:r w:rsidR="002C64A6" w:rsidRPr="00543105">
        <w:rPr>
          <w:rFonts w:ascii="Arial" w:eastAsia="Times New Roman" w:hAnsi="Arial" w:cs="Arial"/>
          <w:sz w:val="20"/>
          <w:szCs w:val="20"/>
          <w:lang w:eastAsia="ru-RU"/>
        </w:rPr>
        <w:t xml:space="preserve"> образования</w:t>
      </w:r>
      <w:r w:rsidR="002C64A6" w:rsidRPr="00543105">
        <w:rPr>
          <w:rFonts w:ascii="Arial" w:eastAsia="Times New Roman" w:hAnsi="Arial" w:cs="Arial"/>
          <w:sz w:val="20"/>
          <w:szCs w:val="20"/>
          <w:lang w:eastAsia="ru-RU"/>
        </w:rPr>
        <w:tab/>
      </w:r>
      <w:r w:rsidR="002C64A6" w:rsidRPr="00543105">
        <w:rPr>
          <w:rFonts w:ascii="Arial" w:eastAsia="Times New Roman" w:hAnsi="Arial" w:cs="Arial"/>
          <w:sz w:val="20"/>
          <w:szCs w:val="20"/>
          <w:lang w:eastAsia="ru-RU"/>
        </w:rPr>
        <w:tab/>
      </w:r>
      <w:r w:rsidR="002C64A6" w:rsidRPr="00543105">
        <w:rPr>
          <w:rFonts w:ascii="Arial" w:eastAsia="Times New Roman" w:hAnsi="Arial" w:cs="Arial"/>
          <w:sz w:val="20"/>
          <w:szCs w:val="20"/>
          <w:lang w:eastAsia="ru-RU"/>
        </w:rPr>
        <w:tab/>
      </w:r>
      <w:r w:rsidR="002C64A6" w:rsidRPr="00543105">
        <w:rPr>
          <w:rFonts w:ascii="Arial" w:eastAsia="Times New Roman" w:hAnsi="Arial" w:cs="Arial"/>
          <w:sz w:val="20"/>
          <w:szCs w:val="20"/>
          <w:lang w:eastAsia="ru-RU"/>
        </w:rPr>
        <w:tab/>
      </w:r>
      <w:r w:rsidR="002C64A6" w:rsidRPr="00543105">
        <w:rPr>
          <w:rFonts w:ascii="Arial" w:eastAsia="Times New Roman" w:hAnsi="Arial" w:cs="Arial"/>
          <w:sz w:val="20"/>
          <w:szCs w:val="20"/>
          <w:lang w:eastAsia="ru-RU"/>
        </w:rPr>
        <w:tab/>
      </w:r>
      <w:r w:rsidR="002C64A6" w:rsidRPr="00543105">
        <w:rPr>
          <w:rFonts w:ascii="Arial" w:eastAsia="Times New Roman" w:hAnsi="Arial" w:cs="Arial"/>
          <w:sz w:val="20"/>
          <w:szCs w:val="20"/>
          <w:lang w:eastAsia="ru-RU"/>
        </w:rPr>
        <w:tab/>
      </w:r>
      <w:r>
        <w:rPr>
          <w:rFonts w:ascii="Arial" w:eastAsia="Times New Roman" w:hAnsi="Arial" w:cs="Arial"/>
          <w:sz w:val="20"/>
          <w:szCs w:val="20"/>
          <w:lang w:eastAsia="ru-RU"/>
        </w:rPr>
        <w:t xml:space="preserve">                          </w:t>
      </w:r>
      <w:r w:rsidR="002C64A6" w:rsidRPr="00543105">
        <w:rPr>
          <w:rFonts w:ascii="Arial" w:eastAsia="Times New Roman" w:hAnsi="Arial" w:cs="Arial"/>
          <w:sz w:val="20"/>
          <w:szCs w:val="20"/>
          <w:lang w:eastAsia="ru-RU"/>
        </w:rPr>
        <w:t>В.Ю.</w:t>
      </w:r>
      <w:r>
        <w:rPr>
          <w:rFonts w:ascii="Arial" w:eastAsia="Times New Roman" w:hAnsi="Arial" w:cs="Arial"/>
          <w:sz w:val="20"/>
          <w:szCs w:val="20"/>
          <w:lang w:eastAsia="ru-RU"/>
        </w:rPr>
        <w:t xml:space="preserve"> </w:t>
      </w:r>
      <w:r w:rsidR="002C64A6" w:rsidRPr="00543105">
        <w:rPr>
          <w:rFonts w:ascii="Arial" w:eastAsia="Times New Roman" w:hAnsi="Arial" w:cs="Arial"/>
          <w:sz w:val="20"/>
          <w:szCs w:val="20"/>
          <w:lang w:eastAsia="ru-RU"/>
        </w:rPr>
        <w:t>Синьков</w:t>
      </w:r>
      <w:r w:rsidR="002C64A6" w:rsidRPr="00543105">
        <w:rPr>
          <w:rFonts w:ascii="Arial" w:eastAsia="Times New Roman" w:hAnsi="Arial" w:cs="Arial"/>
          <w:sz w:val="20"/>
          <w:szCs w:val="20"/>
          <w:lang w:eastAsia="ru-RU"/>
        </w:rPr>
        <w:tab/>
      </w:r>
      <w:r w:rsidR="002C64A6" w:rsidRPr="00543105">
        <w:rPr>
          <w:rFonts w:ascii="Arial" w:eastAsia="Times New Roman" w:hAnsi="Arial" w:cs="Arial"/>
          <w:sz w:val="20"/>
          <w:szCs w:val="20"/>
          <w:lang w:eastAsia="ru-RU"/>
        </w:rPr>
        <w:tab/>
      </w:r>
    </w:p>
    <w:p w:rsidR="002C64A6" w:rsidRPr="00543105" w:rsidRDefault="002C64A6" w:rsidP="002C64A6">
      <w:pPr>
        <w:spacing w:after="0" w:line="240" w:lineRule="auto"/>
        <w:rPr>
          <w:rFonts w:ascii="Arial" w:eastAsia="Times New Roman" w:hAnsi="Arial" w:cs="Arial"/>
          <w:sz w:val="20"/>
          <w:szCs w:val="20"/>
          <w:lang w:eastAsia="ru-RU"/>
        </w:rPr>
      </w:pPr>
    </w:p>
    <w:p w:rsidR="002C64A6" w:rsidRPr="00543105" w:rsidRDefault="002C64A6" w:rsidP="002C64A6">
      <w:pPr>
        <w:spacing w:after="0" w:line="240" w:lineRule="auto"/>
        <w:rPr>
          <w:rFonts w:ascii="Arial" w:eastAsia="Times New Roman" w:hAnsi="Arial" w:cs="Arial"/>
          <w:sz w:val="20"/>
          <w:szCs w:val="20"/>
          <w:lang w:eastAsia="ru-RU"/>
        </w:rPr>
      </w:pPr>
    </w:p>
    <w:p w:rsidR="002C64A6" w:rsidRPr="00543105" w:rsidRDefault="002C64A6" w:rsidP="002C64A6">
      <w:pPr>
        <w:spacing w:after="0" w:line="240" w:lineRule="auto"/>
        <w:rPr>
          <w:rFonts w:ascii="Arial" w:eastAsia="Times New Roman" w:hAnsi="Arial" w:cs="Arial"/>
          <w:sz w:val="20"/>
          <w:szCs w:val="20"/>
          <w:lang w:eastAsia="ru-RU"/>
        </w:rPr>
      </w:pP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15.02.2023г №7-3/ дгп</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РОССИЙСКАЯ ФЕДЕРАЦИЯ</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ИРКУТСКАЯ ОБЛАСТЬ</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 xml:space="preserve">ИРКУТСКИЙ РАЙОН </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БОЛЬШЕРЕЧЕНСКОЕ МУНИЦИПАЛЬНОЕ ОБРАЗОВАНИЕ</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ДУМА</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РЕШЕНИЕ</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О ПРЕКРАЩЕНИИ ПОЛНОМОЧИЙ ПРЕДСЕДАТЕЛЯ ДУМЫ БОЛЬШЕРЕЧЕНСКОГО МУНИЦИПАЛЬНОГО ОБРАЗОВАНИЯ 5-ГО СОЗЫВА</w:t>
      </w:r>
    </w:p>
    <w:p w:rsidR="002C64A6" w:rsidRPr="00543105" w:rsidRDefault="002C64A6" w:rsidP="002C64A6">
      <w:pPr>
        <w:spacing w:after="0" w:line="240" w:lineRule="auto"/>
        <w:ind w:right="5215"/>
        <w:jc w:val="both"/>
        <w:rPr>
          <w:rFonts w:ascii="Arial" w:eastAsia="Times New Roman" w:hAnsi="Arial" w:cs="Arial"/>
          <w:sz w:val="20"/>
          <w:szCs w:val="20"/>
          <w:lang w:eastAsia="ru-RU"/>
        </w:rPr>
      </w:pPr>
    </w:p>
    <w:p w:rsidR="002C64A6" w:rsidRPr="00543105" w:rsidRDefault="002C64A6" w:rsidP="00543105">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На основании заявления, в соответствии со статьей 8 Регламента Думы Большереченского муниципального образования, Дума Большереченск</w:t>
      </w:r>
      <w:r w:rsidR="00543105">
        <w:rPr>
          <w:rFonts w:ascii="Arial" w:eastAsia="Times New Roman" w:hAnsi="Arial" w:cs="Arial"/>
          <w:sz w:val="20"/>
          <w:szCs w:val="20"/>
          <w:lang w:eastAsia="ru-RU"/>
        </w:rPr>
        <w:t xml:space="preserve">ого муниципального образования </w:t>
      </w:r>
    </w:p>
    <w:p w:rsidR="002C64A6" w:rsidRPr="00543105" w:rsidRDefault="00543105" w:rsidP="00543105">
      <w:pPr>
        <w:spacing w:after="0" w:line="240" w:lineRule="auto"/>
        <w:ind w:left="540" w:right="-5" w:firstLine="540"/>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РЕШИЛА:</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1.Прекратить полномочия Председателя Думы Большереченского муниципального образования Цыпкиной Екатерине Александровне - депутату Думы Большереченского  муниципального образования.</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Решение Думы Большереченского муниципального образования от 27.09.2022г. №1-1/дгп признать утратившим силу с даты подписания настоящего решения.</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2.Опубликовать настоящее решение в периодическом издании «Родное Большеречье», разместить на официальном сайте администрации Большереченского муниципального образования </w:t>
      </w:r>
      <w:r w:rsidRPr="00543105">
        <w:rPr>
          <w:rFonts w:ascii="Arial" w:eastAsia="Times New Roman" w:hAnsi="Arial" w:cs="Arial"/>
          <w:sz w:val="20"/>
          <w:szCs w:val="20"/>
          <w:lang w:val="en-US" w:eastAsia="ru-RU"/>
        </w:rPr>
        <w:t>www</w:t>
      </w:r>
      <w:r w:rsidRPr="00543105">
        <w:rPr>
          <w:rFonts w:ascii="Arial" w:eastAsia="Times New Roman" w:hAnsi="Arial" w:cs="Arial"/>
          <w:sz w:val="20"/>
          <w:szCs w:val="20"/>
          <w:lang w:eastAsia="ru-RU"/>
        </w:rPr>
        <w:t>.</w:t>
      </w:r>
      <w:r w:rsidRPr="00543105">
        <w:rPr>
          <w:rFonts w:ascii="Arial" w:eastAsia="Times New Roman" w:hAnsi="Arial" w:cs="Arial"/>
          <w:sz w:val="20"/>
          <w:szCs w:val="20"/>
          <w:lang w:val="en-US" w:eastAsia="ru-RU"/>
        </w:rPr>
        <w:t>bolrechka</w:t>
      </w:r>
      <w:r w:rsidRPr="00543105">
        <w:rPr>
          <w:rFonts w:ascii="Arial" w:eastAsia="Times New Roman" w:hAnsi="Arial" w:cs="Arial"/>
          <w:sz w:val="20"/>
          <w:szCs w:val="20"/>
          <w:lang w:eastAsia="ru-RU"/>
        </w:rPr>
        <w:t>.</w:t>
      </w:r>
      <w:r w:rsidRPr="00543105">
        <w:rPr>
          <w:rFonts w:ascii="Arial" w:eastAsia="Times New Roman" w:hAnsi="Arial" w:cs="Arial"/>
          <w:sz w:val="20"/>
          <w:szCs w:val="20"/>
          <w:lang w:val="en-US" w:eastAsia="ru-RU"/>
        </w:rPr>
        <w:t>ru</w:t>
      </w:r>
      <w:r w:rsidRPr="00543105">
        <w:rPr>
          <w:rFonts w:ascii="Arial" w:eastAsia="Times New Roman" w:hAnsi="Arial" w:cs="Arial"/>
          <w:sz w:val="20"/>
          <w:szCs w:val="20"/>
          <w:lang w:eastAsia="ru-RU"/>
        </w:rPr>
        <w:t>.</w:t>
      </w:r>
    </w:p>
    <w:p w:rsidR="002C64A6" w:rsidRPr="00543105" w:rsidRDefault="002C64A6" w:rsidP="002C64A6">
      <w:pPr>
        <w:tabs>
          <w:tab w:val="left" w:pos="900"/>
        </w:tabs>
        <w:spacing w:after="0" w:line="240" w:lineRule="auto"/>
        <w:ind w:left="180" w:right="-5"/>
        <w:jc w:val="both"/>
        <w:rPr>
          <w:rFonts w:ascii="Arial" w:eastAsia="Times New Roman" w:hAnsi="Arial" w:cs="Arial"/>
          <w:sz w:val="20"/>
          <w:szCs w:val="20"/>
          <w:lang w:eastAsia="ru-RU"/>
        </w:rPr>
      </w:pPr>
    </w:p>
    <w:p w:rsidR="002C64A6" w:rsidRPr="00543105" w:rsidRDefault="002C64A6" w:rsidP="002C64A6">
      <w:pPr>
        <w:tabs>
          <w:tab w:val="left" w:pos="900"/>
        </w:tabs>
        <w:spacing w:after="0" w:line="240" w:lineRule="auto"/>
        <w:ind w:left="180" w:right="-5"/>
        <w:jc w:val="both"/>
        <w:rPr>
          <w:rFonts w:ascii="Arial" w:eastAsia="Times New Roman" w:hAnsi="Arial" w:cs="Arial"/>
          <w:sz w:val="20"/>
          <w:szCs w:val="20"/>
          <w:lang w:eastAsia="ru-RU"/>
        </w:rPr>
      </w:pPr>
    </w:p>
    <w:p w:rsidR="002C64A6" w:rsidRPr="00543105" w:rsidRDefault="002C64A6" w:rsidP="002C64A6">
      <w:pPr>
        <w:keepNext/>
        <w:tabs>
          <w:tab w:val="left" w:pos="900"/>
        </w:tabs>
        <w:spacing w:after="0" w:line="240" w:lineRule="auto"/>
        <w:ind w:left="180" w:right="-5" w:hanging="180"/>
        <w:jc w:val="both"/>
        <w:outlineLvl w:val="2"/>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Глава Большереченского </w:t>
      </w:r>
    </w:p>
    <w:p w:rsidR="002C64A6" w:rsidRPr="00543105" w:rsidRDefault="002C64A6" w:rsidP="002C64A6">
      <w:pPr>
        <w:keepNext/>
        <w:tabs>
          <w:tab w:val="left" w:pos="900"/>
        </w:tabs>
        <w:spacing w:after="0" w:line="240" w:lineRule="auto"/>
        <w:ind w:left="180" w:right="-5" w:hanging="180"/>
        <w:jc w:val="both"/>
        <w:outlineLvl w:val="2"/>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муниципального образования                                       </w:t>
      </w:r>
      <w:r w:rsidR="00543105">
        <w:rPr>
          <w:rFonts w:ascii="Arial" w:eastAsia="Times New Roman" w:hAnsi="Arial" w:cs="Arial"/>
          <w:sz w:val="20"/>
          <w:szCs w:val="20"/>
          <w:lang w:eastAsia="ru-RU"/>
        </w:rPr>
        <w:t xml:space="preserve">                                                                  </w:t>
      </w:r>
      <w:r w:rsidRPr="00543105">
        <w:rPr>
          <w:rFonts w:ascii="Arial" w:eastAsia="Times New Roman" w:hAnsi="Arial" w:cs="Arial"/>
          <w:sz w:val="20"/>
          <w:szCs w:val="20"/>
          <w:lang w:eastAsia="ru-RU"/>
        </w:rPr>
        <w:t xml:space="preserve">  В.Ю.</w:t>
      </w:r>
      <w:r w:rsidR="00543105">
        <w:rPr>
          <w:rFonts w:ascii="Arial" w:eastAsia="Times New Roman" w:hAnsi="Arial" w:cs="Arial"/>
          <w:sz w:val="20"/>
          <w:szCs w:val="20"/>
          <w:lang w:eastAsia="ru-RU"/>
        </w:rPr>
        <w:t xml:space="preserve"> </w:t>
      </w:r>
      <w:r w:rsidRPr="00543105">
        <w:rPr>
          <w:rFonts w:ascii="Arial" w:eastAsia="Times New Roman" w:hAnsi="Arial" w:cs="Arial"/>
          <w:sz w:val="20"/>
          <w:szCs w:val="20"/>
          <w:lang w:eastAsia="ru-RU"/>
        </w:rPr>
        <w:t>Синьков</w:t>
      </w:r>
    </w:p>
    <w:p w:rsidR="002C64A6" w:rsidRPr="00543105" w:rsidRDefault="002C64A6" w:rsidP="002C64A6">
      <w:pPr>
        <w:spacing w:after="0" w:line="240" w:lineRule="auto"/>
        <w:rPr>
          <w:rFonts w:ascii="Arial" w:eastAsia="Times New Roman" w:hAnsi="Arial" w:cs="Arial"/>
          <w:sz w:val="20"/>
          <w:szCs w:val="20"/>
          <w:lang w:eastAsia="ru-RU"/>
        </w:rPr>
      </w:pP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Председатель Думы </w:t>
      </w: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Большереченского </w:t>
      </w: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муниципального образования                                      </w:t>
      </w:r>
      <w:r w:rsidR="00543105">
        <w:rPr>
          <w:rFonts w:ascii="Arial" w:eastAsia="Times New Roman" w:hAnsi="Arial" w:cs="Arial"/>
          <w:sz w:val="20"/>
          <w:szCs w:val="20"/>
          <w:lang w:eastAsia="ru-RU"/>
        </w:rPr>
        <w:t xml:space="preserve">                                                                </w:t>
      </w:r>
      <w:r w:rsidRPr="00543105">
        <w:rPr>
          <w:rFonts w:ascii="Arial" w:eastAsia="Times New Roman" w:hAnsi="Arial" w:cs="Arial"/>
          <w:sz w:val="20"/>
          <w:szCs w:val="20"/>
          <w:lang w:eastAsia="ru-RU"/>
        </w:rPr>
        <w:t xml:space="preserve">   Е.А. Цыпкина  </w:t>
      </w:r>
    </w:p>
    <w:p w:rsidR="002C64A6" w:rsidRPr="00543105" w:rsidRDefault="002C64A6" w:rsidP="002C64A6">
      <w:pPr>
        <w:spacing w:after="0" w:line="240" w:lineRule="auto"/>
        <w:rPr>
          <w:rFonts w:ascii="Arial" w:eastAsia="Times New Roman" w:hAnsi="Arial" w:cs="Arial"/>
          <w:sz w:val="20"/>
          <w:szCs w:val="20"/>
          <w:lang w:eastAsia="ru-RU"/>
        </w:rPr>
      </w:pP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15.02.2023г №7-4/ дгп</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РОССИЙСКАЯ ФЕДЕРАЦИЯ</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ИРКУТСКАЯ ОБЛАСТЬ</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 xml:space="preserve">ИРКУТСКИЙ РАЙОН </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БОЛЬШЕРЕЧЕНСКОЕ МУНИЦИПАЛЬНОЕ ОБРАЗОВАНИЕ</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ДУМА</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РЕШЕНИЕ</w:t>
      </w:r>
    </w:p>
    <w:p w:rsidR="002C64A6" w:rsidRPr="00543105" w:rsidRDefault="002C64A6" w:rsidP="00543105">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ОБ ИЗБРАНИИ ПРЕДСЕДАТЕЛЯ ДУМЫ БОЛЬШЕРЕЧЕНСКОГО МУНИЦИП</w:t>
      </w:r>
      <w:r w:rsidR="00543105">
        <w:rPr>
          <w:rFonts w:ascii="Arial" w:eastAsia="Times New Roman" w:hAnsi="Arial" w:cs="Arial"/>
          <w:b/>
          <w:sz w:val="20"/>
          <w:szCs w:val="20"/>
          <w:lang w:eastAsia="ru-RU"/>
        </w:rPr>
        <w:t>АЛЬНОГО ОБРАЗОВАНИЯ 5-ГО СОЗЫВА</w:t>
      </w:r>
    </w:p>
    <w:p w:rsidR="002C64A6" w:rsidRPr="00543105" w:rsidRDefault="002C64A6" w:rsidP="00543105">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В соответствии со статьями 7, 8 Регламента Думы Большереченского муниципального образования, статьями 23.1, 24 Устава Большереченского муниципального образования», Дума Большереченского муниципальн</w:t>
      </w:r>
      <w:r w:rsidR="00543105">
        <w:rPr>
          <w:rFonts w:ascii="Arial" w:eastAsia="Times New Roman" w:hAnsi="Arial" w:cs="Arial"/>
          <w:sz w:val="20"/>
          <w:szCs w:val="20"/>
          <w:lang w:eastAsia="ru-RU"/>
        </w:rPr>
        <w:t xml:space="preserve">ого образования </w:t>
      </w:r>
    </w:p>
    <w:p w:rsidR="002C64A6" w:rsidRPr="00543105" w:rsidRDefault="00543105" w:rsidP="00543105">
      <w:pPr>
        <w:spacing w:after="0" w:line="240" w:lineRule="auto"/>
        <w:ind w:left="540" w:right="-5" w:firstLine="540"/>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РЕШИЛА:</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1.Избрать на должность Председателя Думы Большереченского муниципального образования Кузьменцову Марию Валерьевну - депутата Думы Большереченского  муниципального образования.</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2.Установить, что должность председателя Думы Большереченского муниципального образования осуществляется на постоянной основе.</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3.Опубликовать настоящее решение в газете «Родное Большеречье», разместить на официальном сайте администрации Большереченского муниципального образования </w:t>
      </w:r>
      <w:r w:rsidRPr="00543105">
        <w:rPr>
          <w:rFonts w:ascii="Arial" w:eastAsia="Times New Roman" w:hAnsi="Arial" w:cs="Arial"/>
          <w:sz w:val="20"/>
          <w:szCs w:val="20"/>
          <w:lang w:val="en-US" w:eastAsia="ru-RU"/>
        </w:rPr>
        <w:t>www</w:t>
      </w:r>
      <w:r w:rsidRPr="00543105">
        <w:rPr>
          <w:rFonts w:ascii="Arial" w:eastAsia="Times New Roman" w:hAnsi="Arial" w:cs="Arial"/>
          <w:sz w:val="20"/>
          <w:szCs w:val="20"/>
          <w:lang w:eastAsia="ru-RU"/>
        </w:rPr>
        <w:t>.</w:t>
      </w:r>
      <w:r w:rsidRPr="00543105">
        <w:rPr>
          <w:rFonts w:ascii="Arial" w:eastAsia="Times New Roman" w:hAnsi="Arial" w:cs="Arial"/>
          <w:sz w:val="20"/>
          <w:szCs w:val="20"/>
          <w:lang w:val="en-US" w:eastAsia="ru-RU"/>
        </w:rPr>
        <w:t>bolrechka</w:t>
      </w:r>
      <w:r w:rsidRPr="00543105">
        <w:rPr>
          <w:rFonts w:ascii="Arial" w:eastAsia="Times New Roman" w:hAnsi="Arial" w:cs="Arial"/>
          <w:sz w:val="20"/>
          <w:szCs w:val="20"/>
          <w:lang w:eastAsia="ru-RU"/>
        </w:rPr>
        <w:t>.</w:t>
      </w:r>
      <w:r w:rsidRPr="00543105">
        <w:rPr>
          <w:rFonts w:ascii="Arial" w:eastAsia="Times New Roman" w:hAnsi="Arial" w:cs="Arial"/>
          <w:sz w:val="20"/>
          <w:szCs w:val="20"/>
          <w:lang w:val="en-US" w:eastAsia="ru-RU"/>
        </w:rPr>
        <w:t>ru</w:t>
      </w:r>
      <w:r w:rsidRPr="00543105">
        <w:rPr>
          <w:rFonts w:ascii="Arial" w:eastAsia="Times New Roman" w:hAnsi="Arial" w:cs="Arial"/>
          <w:sz w:val="20"/>
          <w:szCs w:val="20"/>
          <w:lang w:eastAsia="ru-RU"/>
        </w:rPr>
        <w:t>.</w:t>
      </w:r>
    </w:p>
    <w:p w:rsidR="002C64A6" w:rsidRPr="00543105" w:rsidRDefault="002C64A6" w:rsidP="002C64A6">
      <w:pPr>
        <w:tabs>
          <w:tab w:val="left" w:pos="900"/>
        </w:tabs>
        <w:spacing w:after="0" w:line="240" w:lineRule="auto"/>
        <w:ind w:left="180" w:right="-5"/>
        <w:jc w:val="both"/>
        <w:rPr>
          <w:rFonts w:ascii="Arial" w:eastAsia="Times New Roman" w:hAnsi="Arial" w:cs="Arial"/>
          <w:sz w:val="20"/>
          <w:szCs w:val="20"/>
          <w:lang w:eastAsia="ru-RU"/>
        </w:rPr>
      </w:pPr>
    </w:p>
    <w:p w:rsidR="002C64A6" w:rsidRPr="00543105" w:rsidRDefault="002C64A6" w:rsidP="002C64A6">
      <w:pPr>
        <w:tabs>
          <w:tab w:val="left" w:pos="900"/>
        </w:tabs>
        <w:spacing w:after="0" w:line="240" w:lineRule="auto"/>
        <w:ind w:left="180" w:right="-5"/>
        <w:jc w:val="both"/>
        <w:rPr>
          <w:rFonts w:ascii="Arial" w:eastAsia="Times New Roman" w:hAnsi="Arial" w:cs="Arial"/>
          <w:sz w:val="20"/>
          <w:szCs w:val="20"/>
          <w:lang w:eastAsia="ru-RU"/>
        </w:rPr>
      </w:pPr>
    </w:p>
    <w:p w:rsidR="002C64A6" w:rsidRPr="00543105" w:rsidRDefault="002C64A6" w:rsidP="002C64A6">
      <w:pPr>
        <w:keepNext/>
        <w:tabs>
          <w:tab w:val="left" w:pos="900"/>
        </w:tabs>
        <w:spacing w:after="0" w:line="240" w:lineRule="auto"/>
        <w:ind w:left="180" w:right="-5" w:hanging="180"/>
        <w:jc w:val="both"/>
        <w:outlineLvl w:val="2"/>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Глава Большереченского </w:t>
      </w:r>
    </w:p>
    <w:p w:rsidR="002C64A6" w:rsidRPr="00543105" w:rsidRDefault="002C64A6" w:rsidP="002C64A6">
      <w:pPr>
        <w:keepNext/>
        <w:tabs>
          <w:tab w:val="left" w:pos="900"/>
        </w:tabs>
        <w:spacing w:after="0" w:line="240" w:lineRule="auto"/>
        <w:ind w:left="180" w:right="-5" w:hanging="180"/>
        <w:jc w:val="both"/>
        <w:outlineLvl w:val="2"/>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муниципального образования                                       </w:t>
      </w:r>
      <w:r w:rsidR="00543105">
        <w:rPr>
          <w:rFonts w:ascii="Arial" w:eastAsia="Times New Roman" w:hAnsi="Arial" w:cs="Arial"/>
          <w:sz w:val="20"/>
          <w:szCs w:val="20"/>
          <w:lang w:eastAsia="ru-RU"/>
        </w:rPr>
        <w:t xml:space="preserve">                                                                  </w:t>
      </w:r>
      <w:r w:rsidRPr="00543105">
        <w:rPr>
          <w:rFonts w:ascii="Arial" w:eastAsia="Times New Roman" w:hAnsi="Arial" w:cs="Arial"/>
          <w:sz w:val="20"/>
          <w:szCs w:val="20"/>
          <w:lang w:eastAsia="ru-RU"/>
        </w:rPr>
        <w:t xml:space="preserve">  В.Ю.Синьков</w:t>
      </w:r>
    </w:p>
    <w:p w:rsidR="002C64A6" w:rsidRPr="00543105" w:rsidRDefault="002C64A6" w:rsidP="002C64A6">
      <w:pPr>
        <w:spacing w:after="0" w:line="240" w:lineRule="auto"/>
        <w:rPr>
          <w:rFonts w:ascii="Arial" w:eastAsia="Times New Roman" w:hAnsi="Arial" w:cs="Arial"/>
          <w:sz w:val="20"/>
          <w:szCs w:val="20"/>
          <w:lang w:eastAsia="ru-RU"/>
        </w:rPr>
      </w:pPr>
    </w:p>
    <w:p w:rsidR="002C64A6" w:rsidRPr="00543105" w:rsidRDefault="002C64A6" w:rsidP="002C64A6">
      <w:pPr>
        <w:rPr>
          <w:rFonts w:ascii="Arial" w:hAnsi="Arial" w:cs="Arial"/>
          <w:sz w:val="20"/>
          <w:szCs w:val="20"/>
        </w:rPr>
      </w:pP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21.02.2023 № 8-1/дгп</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РОССИЙСКАЯ ФЕДЕРАЦИЯ</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ИРКУТСКАЯ ОБЛАСТЬ</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ИРКУТСКИЙ РАЙОН БОЛЬШЕРЕЧЕНСКОЕ МУНИЦИПАЛЬНОЕ ОБРАЗОВАНИЕ</w:t>
      </w:r>
    </w:p>
    <w:p w:rsidR="002C64A6" w:rsidRPr="00543105" w:rsidRDefault="00543105" w:rsidP="00543105">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ДУМА</w:t>
      </w:r>
    </w:p>
    <w:p w:rsidR="002C64A6" w:rsidRPr="00543105" w:rsidRDefault="00543105" w:rsidP="00543105">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 xml:space="preserve">РЕШЕНИЕ </w:t>
      </w:r>
    </w:p>
    <w:p w:rsidR="002C64A6" w:rsidRPr="00543105" w:rsidRDefault="002C64A6" w:rsidP="00543105">
      <w:pPr>
        <w:shd w:val="clear" w:color="auto" w:fill="FFFFFF"/>
        <w:spacing w:after="0" w:line="240" w:lineRule="auto"/>
        <w:ind w:left="11"/>
        <w:jc w:val="center"/>
        <w:rPr>
          <w:rFonts w:ascii="Arial" w:eastAsia="Times New Roman" w:hAnsi="Arial" w:cs="Arial"/>
          <w:color w:val="000000"/>
          <w:spacing w:val="-1"/>
          <w:sz w:val="20"/>
          <w:szCs w:val="20"/>
          <w:lang w:eastAsia="ru-RU"/>
        </w:rPr>
      </w:pPr>
      <w:r w:rsidRPr="00543105">
        <w:rPr>
          <w:rFonts w:ascii="Arial" w:eastAsia="Times New Roman" w:hAnsi="Arial" w:cs="Arial"/>
          <w:b/>
          <w:sz w:val="20"/>
          <w:szCs w:val="20"/>
          <w:lang w:eastAsia="ru-RU"/>
        </w:rPr>
        <w:t>О ВНЕСЕНИИ ИЗМЕНЕНИЙ В РЕШЕНИЕ ДУМЫ БОЛЬШЕРЕЧЕНСКОГО МУНИЦИПАЛЬНОГО ОБРАЗОВАНИЯ</w:t>
      </w:r>
      <w:r w:rsidRPr="00543105">
        <w:rPr>
          <w:rFonts w:ascii="Arial" w:eastAsia="Times New Roman" w:hAnsi="Arial" w:cs="Arial"/>
          <w:spacing w:val="-1"/>
          <w:sz w:val="20"/>
          <w:szCs w:val="20"/>
          <w:lang w:eastAsia="ru-RU"/>
        </w:rPr>
        <w:t xml:space="preserve"> </w:t>
      </w:r>
      <w:r w:rsidRPr="00543105">
        <w:rPr>
          <w:rFonts w:ascii="Arial" w:eastAsia="Times New Roman" w:hAnsi="Arial" w:cs="Arial"/>
          <w:b/>
          <w:spacing w:val="-1"/>
          <w:sz w:val="20"/>
          <w:szCs w:val="20"/>
          <w:lang w:eastAsia="ru-RU"/>
        </w:rPr>
        <w:t>ОТ 22.12.2022 ГОДА № 5-1/ДГП «О БЮДЖЕТЕ БОЛЬШЕРЕЧЕНСКОГО МУНИЦИПАЛЬНОГО ОБРАЗОВАНИЯ НА 2023 ГОД И ПЛАНОВЫЙ ПЕРИОД 2024-2025 ГОДОВ</w:t>
      </w:r>
    </w:p>
    <w:p w:rsidR="002C64A6" w:rsidRPr="00543105" w:rsidRDefault="002C64A6" w:rsidP="002C64A6">
      <w:pPr>
        <w:shd w:val="clear" w:color="auto" w:fill="FFFFFF"/>
        <w:spacing w:after="0" w:line="240" w:lineRule="auto"/>
        <w:ind w:left="11"/>
        <w:jc w:val="both"/>
        <w:rPr>
          <w:rFonts w:ascii="Arial" w:eastAsia="Times New Roman" w:hAnsi="Arial" w:cs="Arial"/>
          <w:color w:val="000000"/>
          <w:spacing w:val="-1"/>
          <w:sz w:val="20"/>
          <w:szCs w:val="20"/>
          <w:lang w:eastAsia="ru-RU"/>
        </w:rPr>
      </w:pPr>
    </w:p>
    <w:p w:rsidR="002C64A6" w:rsidRPr="00543105" w:rsidRDefault="002C64A6" w:rsidP="00543105">
      <w:pPr>
        <w:shd w:val="clear" w:color="auto" w:fill="FFFFFF"/>
        <w:spacing w:after="0" w:line="240" w:lineRule="auto"/>
        <w:ind w:left="11"/>
        <w:rPr>
          <w:rFonts w:ascii="Arial" w:eastAsia="Times New Roman" w:hAnsi="Arial" w:cs="Arial"/>
          <w:sz w:val="20"/>
          <w:szCs w:val="20"/>
          <w:lang w:eastAsia="ru-RU"/>
        </w:rPr>
      </w:pPr>
      <w:r w:rsidRPr="00543105">
        <w:rPr>
          <w:rFonts w:ascii="Arial" w:eastAsia="Times New Roman" w:hAnsi="Arial" w:cs="Arial"/>
          <w:color w:val="000000"/>
          <w:sz w:val="20"/>
          <w:szCs w:val="20"/>
          <w:lang w:eastAsia="ru-RU"/>
        </w:rPr>
        <w:t xml:space="preserve">В соответствии с Бюджетным кодексом Российской Федерации, Федеральным законом «Об общих </w:t>
      </w:r>
      <w:r w:rsidRPr="00543105">
        <w:rPr>
          <w:rFonts w:ascii="Arial" w:eastAsia="Times New Roman" w:hAnsi="Arial" w:cs="Arial"/>
          <w:color w:val="000000"/>
          <w:spacing w:val="-1"/>
          <w:sz w:val="20"/>
          <w:szCs w:val="20"/>
          <w:lang w:eastAsia="ru-RU"/>
        </w:rPr>
        <w:t xml:space="preserve">принципах организации местного самоуправления в Российской Федерации» от </w:t>
      </w:r>
      <w:r w:rsidRPr="00543105">
        <w:rPr>
          <w:rFonts w:ascii="Arial" w:eastAsia="Times New Roman" w:hAnsi="Arial" w:cs="Arial"/>
          <w:color w:val="000000"/>
          <w:spacing w:val="9"/>
          <w:sz w:val="20"/>
          <w:szCs w:val="20"/>
          <w:lang w:eastAsia="ru-RU"/>
        </w:rPr>
        <w:t xml:space="preserve">06 октября 2003 года № 131-ФЗ, руководствуясь Уставом </w:t>
      </w:r>
      <w:r w:rsidRPr="00543105">
        <w:rPr>
          <w:rFonts w:ascii="Arial" w:eastAsia="Times New Roman" w:hAnsi="Arial" w:cs="Arial"/>
          <w:color w:val="000000"/>
          <w:sz w:val="20"/>
          <w:szCs w:val="20"/>
          <w:lang w:eastAsia="ru-RU"/>
        </w:rPr>
        <w:t>Большереченского муниципального образования, Дума Большереченского муниципального образования</w:t>
      </w:r>
    </w:p>
    <w:p w:rsidR="002C64A6" w:rsidRPr="00543105" w:rsidRDefault="002C64A6" w:rsidP="002C64A6">
      <w:pPr>
        <w:shd w:val="clear" w:color="auto" w:fill="FFFFFF"/>
        <w:spacing w:after="0" w:line="240" w:lineRule="auto"/>
        <w:ind w:left="11" w:firstLine="709"/>
        <w:jc w:val="center"/>
        <w:rPr>
          <w:rFonts w:ascii="Arial" w:eastAsia="Times New Roman" w:hAnsi="Arial" w:cs="Arial"/>
          <w:b/>
          <w:color w:val="000000"/>
          <w:spacing w:val="-3"/>
          <w:sz w:val="20"/>
          <w:szCs w:val="20"/>
          <w:lang w:eastAsia="ru-RU"/>
        </w:rPr>
      </w:pPr>
      <w:r w:rsidRPr="00543105">
        <w:rPr>
          <w:rFonts w:ascii="Arial" w:eastAsia="Times New Roman" w:hAnsi="Arial" w:cs="Arial"/>
          <w:b/>
          <w:color w:val="000000"/>
          <w:spacing w:val="-3"/>
          <w:sz w:val="20"/>
          <w:szCs w:val="20"/>
          <w:lang w:eastAsia="ru-RU"/>
        </w:rPr>
        <w:t xml:space="preserve">РЕШИЛА: </w:t>
      </w:r>
    </w:p>
    <w:p w:rsidR="002C64A6" w:rsidRPr="00543105" w:rsidRDefault="002C64A6" w:rsidP="00543105">
      <w:pPr>
        <w:shd w:val="clear" w:color="auto" w:fill="FFFFFF"/>
        <w:spacing w:after="0" w:line="240" w:lineRule="auto"/>
        <w:rPr>
          <w:rFonts w:ascii="Arial" w:eastAsia="Times New Roman" w:hAnsi="Arial" w:cs="Arial"/>
          <w:b/>
          <w:color w:val="000000"/>
          <w:spacing w:val="-3"/>
          <w:sz w:val="20"/>
          <w:szCs w:val="20"/>
          <w:lang w:eastAsia="ru-RU"/>
        </w:rPr>
      </w:pPr>
    </w:p>
    <w:p w:rsidR="002C64A6" w:rsidRPr="00543105" w:rsidRDefault="002C64A6" w:rsidP="002C64A6">
      <w:pPr>
        <w:numPr>
          <w:ilvl w:val="0"/>
          <w:numId w:val="12"/>
        </w:numPr>
        <w:shd w:val="clear" w:color="auto" w:fill="FFFFFF"/>
        <w:tabs>
          <w:tab w:val="left" w:pos="284"/>
        </w:tabs>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Внести в решение Думы Большереченского муниципального образования от 22.12.2022 года № 5-1/дгп «О бюджете Большереченского муниципального образования на 2023 год и плановый период 2024-2025 года» следующие изменения и дополнения:</w:t>
      </w:r>
    </w:p>
    <w:p w:rsidR="002C64A6" w:rsidRPr="00543105" w:rsidRDefault="002C64A6" w:rsidP="002C64A6">
      <w:pPr>
        <w:shd w:val="clear" w:color="auto" w:fill="FFFFFF"/>
        <w:tabs>
          <w:tab w:val="left" w:pos="284"/>
        </w:tabs>
        <w:spacing w:after="0" w:line="240" w:lineRule="auto"/>
        <w:ind w:left="1068"/>
        <w:jc w:val="both"/>
        <w:rPr>
          <w:rFonts w:ascii="Arial" w:eastAsia="Times New Roman" w:hAnsi="Arial" w:cs="Arial"/>
          <w:sz w:val="20"/>
          <w:szCs w:val="20"/>
          <w:lang w:eastAsia="ru-RU"/>
        </w:rPr>
      </w:pPr>
    </w:p>
    <w:p w:rsidR="002C64A6" w:rsidRPr="00543105" w:rsidRDefault="002C64A6" w:rsidP="002C64A6">
      <w:pPr>
        <w:shd w:val="clear" w:color="auto" w:fill="FFFFFF"/>
        <w:tabs>
          <w:tab w:val="left" w:pos="284"/>
        </w:tabs>
        <w:spacing w:after="0" w:line="240" w:lineRule="auto"/>
        <w:ind w:left="1068" w:hanging="1068"/>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1.1 Статью 1 изложить в следующей редакции: </w:t>
      </w:r>
    </w:p>
    <w:p w:rsidR="002C64A6" w:rsidRPr="00543105" w:rsidRDefault="002C64A6" w:rsidP="002C64A6">
      <w:pPr>
        <w:shd w:val="clear" w:color="auto" w:fill="FFFFFF"/>
        <w:spacing w:after="0" w:line="240" w:lineRule="auto"/>
        <w:ind w:left="24" w:right="5" w:hanging="24"/>
        <w:jc w:val="both"/>
        <w:rPr>
          <w:rFonts w:ascii="Arial" w:eastAsia="Times New Roman" w:hAnsi="Arial" w:cs="Arial"/>
          <w:color w:val="000000"/>
          <w:spacing w:val="-3"/>
          <w:sz w:val="20"/>
          <w:szCs w:val="20"/>
          <w:lang w:eastAsia="ru-RU"/>
        </w:rPr>
      </w:pPr>
      <w:r w:rsidRPr="00543105">
        <w:rPr>
          <w:rFonts w:ascii="Arial" w:eastAsia="Times New Roman" w:hAnsi="Arial" w:cs="Arial"/>
          <w:sz w:val="20"/>
          <w:szCs w:val="20"/>
          <w:lang w:eastAsia="ru-RU"/>
        </w:rPr>
        <w:t xml:space="preserve">«Статья </w:t>
      </w:r>
      <w:r w:rsidRPr="00543105">
        <w:rPr>
          <w:rFonts w:ascii="Arial" w:eastAsia="Times New Roman" w:hAnsi="Arial" w:cs="Arial"/>
          <w:color w:val="000000"/>
          <w:spacing w:val="18"/>
          <w:sz w:val="20"/>
          <w:szCs w:val="20"/>
          <w:lang w:eastAsia="ru-RU"/>
        </w:rPr>
        <w:t xml:space="preserve">1. Утвердить основные характеристики бюджета </w:t>
      </w:r>
      <w:r w:rsidRPr="00543105">
        <w:rPr>
          <w:rFonts w:ascii="Arial" w:eastAsia="Times New Roman" w:hAnsi="Arial" w:cs="Arial"/>
          <w:color w:val="000000"/>
          <w:spacing w:val="-3"/>
          <w:sz w:val="20"/>
          <w:szCs w:val="20"/>
          <w:lang w:eastAsia="ru-RU"/>
        </w:rPr>
        <w:t>Большереченского муниципального образования (далее – местный бюджет) на 2023 год:</w:t>
      </w:r>
    </w:p>
    <w:p w:rsidR="002C64A6" w:rsidRPr="00543105" w:rsidRDefault="002C64A6" w:rsidP="002C64A6">
      <w:pPr>
        <w:shd w:val="clear" w:color="auto" w:fill="FFFFFF"/>
        <w:spacing w:after="0" w:line="240" w:lineRule="auto"/>
        <w:ind w:left="24" w:right="5" w:firstLine="878"/>
        <w:jc w:val="both"/>
        <w:rPr>
          <w:rFonts w:ascii="Arial" w:eastAsia="Times New Roman" w:hAnsi="Arial" w:cs="Arial"/>
          <w:color w:val="000000"/>
          <w:spacing w:val="-4"/>
          <w:sz w:val="20"/>
          <w:szCs w:val="20"/>
          <w:lang w:eastAsia="ru-RU"/>
        </w:rPr>
      </w:pPr>
      <w:r w:rsidRPr="00543105">
        <w:rPr>
          <w:rFonts w:ascii="Arial" w:eastAsia="Times New Roman" w:hAnsi="Arial" w:cs="Arial"/>
          <w:color w:val="000000"/>
          <w:spacing w:val="-3"/>
          <w:sz w:val="20"/>
          <w:szCs w:val="20"/>
          <w:lang w:eastAsia="ru-RU"/>
        </w:rPr>
        <w:t>общий объем доходов местного бюджета</w:t>
      </w:r>
      <w:r w:rsidRPr="00543105">
        <w:rPr>
          <w:rFonts w:ascii="Arial" w:eastAsia="Times New Roman" w:hAnsi="Arial" w:cs="Arial"/>
          <w:color w:val="000000"/>
          <w:spacing w:val="3"/>
          <w:sz w:val="20"/>
          <w:szCs w:val="20"/>
          <w:lang w:eastAsia="ru-RU"/>
        </w:rPr>
        <w:t xml:space="preserve"> в сумме 28 679,7 тыс. руб., в том числе безвозмездные поступления</w:t>
      </w:r>
      <w:r w:rsidRPr="00543105">
        <w:rPr>
          <w:rFonts w:ascii="Arial" w:eastAsia="Times New Roman" w:hAnsi="Arial" w:cs="Arial"/>
          <w:color w:val="000000"/>
          <w:spacing w:val="-4"/>
          <w:sz w:val="20"/>
          <w:szCs w:val="20"/>
          <w:lang w:eastAsia="ru-RU"/>
        </w:rPr>
        <w:t xml:space="preserve"> в сумме </w:t>
      </w:r>
      <w:r w:rsidRPr="00543105">
        <w:rPr>
          <w:rFonts w:ascii="Arial" w:eastAsia="Times New Roman" w:hAnsi="Arial" w:cs="Arial"/>
          <w:spacing w:val="-4"/>
          <w:sz w:val="20"/>
          <w:szCs w:val="20"/>
          <w:lang w:eastAsia="ru-RU"/>
        </w:rPr>
        <w:t>7 899,37</w:t>
      </w:r>
      <w:r w:rsidRPr="00543105">
        <w:rPr>
          <w:rFonts w:ascii="Arial" w:eastAsia="Times New Roman" w:hAnsi="Arial" w:cs="Arial"/>
          <w:color w:val="000000"/>
          <w:spacing w:val="-4"/>
          <w:sz w:val="20"/>
          <w:szCs w:val="20"/>
          <w:lang w:eastAsia="ru-RU"/>
        </w:rPr>
        <w:t xml:space="preserve"> тыс. руб.;</w:t>
      </w:r>
    </w:p>
    <w:p w:rsidR="002C64A6" w:rsidRPr="00543105" w:rsidRDefault="002C64A6" w:rsidP="002C64A6">
      <w:pPr>
        <w:shd w:val="clear" w:color="auto" w:fill="FFFFFF"/>
        <w:spacing w:after="0" w:line="240" w:lineRule="auto"/>
        <w:ind w:left="24" w:right="5" w:firstLine="878"/>
        <w:jc w:val="both"/>
        <w:rPr>
          <w:rFonts w:ascii="Arial" w:eastAsia="Times New Roman" w:hAnsi="Arial" w:cs="Arial"/>
          <w:color w:val="000000"/>
          <w:spacing w:val="-4"/>
          <w:sz w:val="20"/>
          <w:szCs w:val="20"/>
          <w:lang w:eastAsia="ru-RU"/>
        </w:rPr>
      </w:pPr>
      <w:r w:rsidRPr="00543105">
        <w:rPr>
          <w:rFonts w:ascii="Arial" w:eastAsia="Times New Roman" w:hAnsi="Arial" w:cs="Arial"/>
          <w:color w:val="000000"/>
          <w:spacing w:val="-4"/>
          <w:sz w:val="20"/>
          <w:szCs w:val="20"/>
          <w:lang w:eastAsia="ru-RU"/>
        </w:rPr>
        <w:t>общий объем расходов местного бюджета в сумме 31 136 тыс. руб.;</w:t>
      </w:r>
    </w:p>
    <w:p w:rsidR="002C64A6" w:rsidRPr="00543105" w:rsidRDefault="002C64A6" w:rsidP="00543105">
      <w:pPr>
        <w:shd w:val="clear" w:color="auto" w:fill="FFFFFF"/>
        <w:spacing w:after="0" w:line="240" w:lineRule="auto"/>
        <w:ind w:left="11"/>
        <w:jc w:val="both"/>
        <w:rPr>
          <w:rFonts w:ascii="Arial" w:eastAsia="Times New Roman" w:hAnsi="Arial" w:cs="Arial"/>
          <w:sz w:val="20"/>
          <w:szCs w:val="20"/>
          <w:lang w:eastAsia="ru-RU"/>
        </w:rPr>
      </w:pPr>
      <w:r w:rsidRPr="00543105">
        <w:rPr>
          <w:rFonts w:ascii="Arial" w:eastAsia="Times New Roman" w:hAnsi="Arial" w:cs="Arial"/>
          <w:color w:val="000000"/>
          <w:spacing w:val="-4"/>
          <w:sz w:val="20"/>
          <w:szCs w:val="20"/>
          <w:lang w:eastAsia="ru-RU"/>
        </w:rPr>
        <w:t xml:space="preserve">размер </w:t>
      </w:r>
      <w:r w:rsidRPr="00543105">
        <w:rPr>
          <w:rFonts w:ascii="Arial" w:eastAsia="Times New Roman" w:hAnsi="Arial" w:cs="Arial"/>
          <w:color w:val="000000"/>
          <w:spacing w:val="-1"/>
          <w:sz w:val="20"/>
          <w:szCs w:val="20"/>
          <w:lang w:eastAsia="ru-RU"/>
        </w:rPr>
        <w:t xml:space="preserve">дефицита местного бюджета в сумме 1095 тыс. руб. или 5,3 процентов утвержденного общего годового объема доходов местного бюджета без учета утвержденного объема </w:t>
      </w:r>
      <w:r w:rsidRPr="00543105">
        <w:rPr>
          <w:rFonts w:ascii="Arial" w:eastAsia="Times New Roman" w:hAnsi="Arial" w:cs="Arial"/>
          <w:color w:val="000000"/>
          <w:spacing w:val="-8"/>
          <w:sz w:val="20"/>
          <w:szCs w:val="20"/>
          <w:lang w:eastAsia="ru-RU"/>
        </w:rPr>
        <w:t>безвозмездных поступлений</w:t>
      </w:r>
      <w:r w:rsidRPr="00543105">
        <w:rPr>
          <w:rFonts w:ascii="Arial" w:eastAsia="Times New Roman" w:hAnsi="Arial" w:cs="Arial"/>
          <w:sz w:val="20"/>
          <w:szCs w:val="20"/>
          <w:lang w:eastAsia="ru-RU"/>
        </w:rPr>
        <w:t xml:space="preserve"> в пределах снижения остатков средств на счетах по учету средств бюджета поселения в объеме 1361300,01 рублей по</w:t>
      </w:r>
      <w:r w:rsidR="00543105">
        <w:rPr>
          <w:rFonts w:ascii="Arial" w:eastAsia="Times New Roman" w:hAnsi="Arial" w:cs="Arial"/>
          <w:sz w:val="20"/>
          <w:szCs w:val="20"/>
          <w:lang w:eastAsia="ru-RU"/>
        </w:rPr>
        <w:t xml:space="preserve"> состоянию на 01.01.2023 года».</w:t>
      </w:r>
    </w:p>
    <w:p w:rsidR="002C64A6" w:rsidRPr="00543105" w:rsidRDefault="002C64A6" w:rsidP="002C64A6">
      <w:pPr>
        <w:shd w:val="clear" w:color="auto" w:fill="FFFFFF"/>
        <w:spacing w:after="0" w:line="240" w:lineRule="auto"/>
        <w:ind w:left="11"/>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1.2 Статью 4 изложить в следующей редакции: </w:t>
      </w:r>
    </w:p>
    <w:p w:rsidR="002C64A6" w:rsidRPr="00543105" w:rsidRDefault="002C64A6" w:rsidP="00543105">
      <w:pPr>
        <w:shd w:val="clear" w:color="auto" w:fill="FFFFFF"/>
        <w:spacing w:after="0" w:line="280" w:lineRule="exact"/>
        <w:ind w:left="23" w:right="17" w:hanging="23"/>
        <w:jc w:val="both"/>
        <w:rPr>
          <w:rFonts w:ascii="Arial" w:eastAsia="Times New Roman" w:hAnsi="Arial" w:cs="Arial"/>
          <w:color w:val="000000"/>
          <w:spacing w:val="-7"/>
          <w:sz w:val="20"/>
          <w:szCs w:val="20"/>
          <w:lang w:eastAsia="ru-RU"/>
        </w:rPr>
      </w:pPr>
      <w:r w:rsidRPr="00543105">
        <w:rPr>
          <w:rFonts w:ascii="Arial" w:eastAsia="Times New Roman" w:hAnsi="Arial" w:cs="Arial"/>
          <w:color w:val="000000"/>
          <w:spacing w:val="-3"/>
          <w:sz w:val="20"/>
          <w:szCs w:val="20"/>
          <w:lang w:eastAsia="ru-RU"/>
        </w:rPr>
        <w:t xml:space="preserve"> «Статья 4. Установить прогнозируемые доходы местного бюджета на 2023 год и плановый период 2024-2025 годов</w:t>
      </w:r>
      <w:r w:rsidRPr="00543105">
        <w:rPr>
          <w:rFonts w:ascii="Arial" w:eastAsia="Times New Roman" w:hAnsi="Arial" w:cs="Arial"/>
          <w:color w:val="000000"/>
          <w:spacing w:val="-7"/>
          <w:sz w:val="20"/>
          <w:szCs w:val="20"/>
          <w:lang w:eastAsia="ru-RU"/>
        </w:rPr>
        <w:t xml:space="preserve"> по классификации доходов бюджетов РФ согласно приложения № 1 </w:t>
      </w:r>
      <w:r w:rsidRPr="00543105">
        <w:rPr>
          <w:rFonts w:ascii="Arial" w:eastAsia="Times New Roman" w:hAnsi="Arial" w:cs="Arial"/>
          <w:sz w:val="20"/>
          <w:szCs w:val="20"/>
          <w:lang w:eastAsia="ru-RU"/>
        </w:rPr>
        <w:t xml:space="preserve">к </w:t>
      </w:r>
      <w:r w:rsidR="00543105">
        <w:rPr>
          <w:rFonts w:ascii="Arial" w:eastAsia="Times New Roman" w:hAnsi="Arial" w:cs="Arial"/>
          <w:color w:val="000000"/>
          <w:spacing w:val="-7"/>
          <w:sz w:val="20"/>
          <w:szCs w:val="20"/>
          <w:lang w:eastAsia="ru-RU"/>
        </w:rPr>
        <w:t>настоящему решению.</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1.3 Статью 6 изложить в следующей редакции: </w:t>
      </w:r>
    </w:p>
    <w:p w:rsidR="002C64A6" w:rsidRPr="00543105" w:rsidRDefault="002C64A6" w:rsidP="00543105">
      <w:pPr>
        <w:shd w:val="clear" w:color="auto" w:fill="FFFFFF"/>
        <w:spacing w:before="10" w:after="0" w:line="280" w:lineRule="exact"/>
        <w:ind w:left="24" w:right="5" w:hanging="24"/>
        <w:jc w:val="both"/>
        <w:rPr>
          <w:rFonts w:ascii="Arial" w:eastAsia="Times New Roman" w:hAnsi="Arial" w:cs="Arial"/>
          <w:color w:val="000000"/>
          <w:spacing w:val="-5"/>
          <w:sz w:val="20"/>
          <w:szCs w:val="20"/>
          <w:lang w:eastAsia="ru-RU"/>
        </w:rPr>
      </w:pPr>
      <w:r w:rsidRPr="00543105">
        <w:rPr>
          <w:rFonts w:ascii="Arial" w:eastAsia="Times New Roman" w:hAnsi="Arial" w:cs="Arial"/>
          <w:color w:val="000000"/>
          <w:spacing w:val="6"/>
          <w:sz w:val="20"/>
          <w:szCs w:val="20"/>
          <w:lang w:eastAsia="ru-RU"/>
        </w:rPr>
        <w:t xml:space="preserve">«Статья 6. </w:t>
      </w:r>
      <w:r w:rsidRPr="00543105">
        <w:rPr>
          <w:rFonts w:ascii="Arial" w:eastAsia="Times New Roman" w:hAnsi="Arial" w:cs="Arial"/>
          <w:color w:val="000000"/>
          <w:spacing w:val="-5"/>
          <w:sz w:val="20"/>
          <w:szCs w:val="20"/>
          <w:lang w:eastAsia="ru-RU"/>
        </w:rPr>
        <w:t>Утвердить</w:t>
      </w:r>
      <w:r w:rsidRPr="00543105">
        <w:rPr>
          <w:rFonts w:ascii="Arial" w:eastAsia="Times New Roman" w:hAnsi="Arial" w:cs="Arial"/>
          <w:color w:val="000000"/>
          <w:spacing w:val="6"/>
          <w:sz w:val="20"/>
          <w:szCs w:val="20"/>
          <w:lang w:eastAsia="ru-RU"/>
        </w:rPr>
        <w:t xml:space="preserve"> распределение бюджетных ассигнований на 2023 год и плановый период 2024-2025 годов</w:t>
      </w:r>
      <w:r w:rsidRPr="00543105">
        <w:rPr>
          <w:rFonts w:ascii="Arial" w:eastAsia="Times New Roman" w:hAnsi="Arial" w:cs="Arial"/>
          <w:color w:val="000000"/>
          <w:spacing w:val="10"/>
          <w:sz w:val="20"/>
          <w:szCs w:val="20"/>
          <w:lang w:eastAsia="ru-RU"/>
        </w:rPr>
        <w:t xml:space="preserve"> по разделам классификации расходов бюджетов Российской </w:t>
      </w:r>
      <w:r w:rsidRPr="00543105">
        <w:rPr>
          <w:rFonts w:ascii="Arial" w:eastAsia="Times New Roman" w:hAnsi="Arial" w:cs="Arial"/>
          <w:color w:val="000000"/>
          <w:spacing w:val="-5"/>
          <w:sz w:val="20"/>
          <w:szCs w:val="20"/>
          <w:lang w:eastAsia="ru-RU"/>
        </w:rPr>
        <w:t>Федерации согласно приложения № 2</w:t>
      </w:r>
      <w:r w:rsidRPr="00543105">
        <w:rPr>
          <w:rFonts w:ascii="Arial" w:eastAsia="Times New Roman" w:hAnsi="Arial" w:cs="Arial"/>
          <w:sz w:val="20"/>
          <w:szCs w:val="20"/>
          <w:lang w:eastAsia="ru-RU"/>
        </w:rPr>
        <w:t xml:space="preserve"> </w:t>
      </w:r>
      <w:r w:rsidR="00543105">
        <w:rPr>
          <w:rFonts w:ascii="Arial" w:eastAsia="Times New Roman" w:hAnsi="Arial" w:cs="Arial"/>
          <w:color w:val="000000"/>
          <w:spacing w:val="-5"/>
          <w:sz w:val="20"/>
          <w:szCs w:val="20"/>
          <w:lang w:eastAsia="ru-RU"/>
        </w:rPr>
        <w:t>к настоящему решению.</w:t>
      </w:r>
    </w:p>
    <w:p w:rsidR="002C64A6" w:rsidRPr="00543105" w:rsidRDefault="002C64A6" w:rsidP="002C64A6">
      <w:pPr>
        <w:shd w:val="clear" w:color="auto" w:fill="FFFFFF"/>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1.4 Статью 7 изложить в следующей редакции: </w:t>
      </w:r>
    </w:p>
    <w:p w:rsidR="002C64A6" w:rsidRPr="00543105" w:rsidRDefault="002C64A6" w:rsidP="002C64A6">
      <w:pPr>
        <w:shd w:val="clear" w:color="auto" w:fill="FFFFFF"/>
        <w:spacing w:before="10" w:after="0" w:line="280" w:lineRule="exact"/>
        <w:ind w:left="24" w:right="5" w:hanging="24"/>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«Статья </w:t>
      </w:r>
      <w:r w:rsidRPr="00543105">
        <w:rPr>
          <w:rFonts w:ascii="Arial" w:eastAsia="Times New Roman" w:hAnsi="Arial" w:cs="Arial"/>
          <w:color w:val="000000"/>
          <w:spacing w:val="5"/>
          <w:sz w:val="20"/>
          <w:szCs w:val="20"/>
          <w:lang w:eastAsia="ru-RU"/>
        </w:rPr>
        <w:t xml:space="preserve">7. </w:t>
      </w:r>
      <w:r w:rsidRPr="00543105">
        <w:rPr>
          <w:rFonts w:ascii="Arial" w:eastAsia="Times New Roman" w:hAnsi="Arial" w:cs="Arial"/>
          <w:color w:val="000000"/>
          <w:spacing w:val="-5"/>
          <w:sz w:val="20"/>
          <w:szCs w:val="20"/>
          <w:lang w:eastAsia="ru-RU"/>
        </w:rPr>
        <w:t>Утвердить</w:t>
      </w:r>
      <w:r w:rsidRPr="00543105">
        <w:rPr>
          <w:rFonts w:ascii="Arial" w:eastAsia="Times New Roman" w:hAnsi="Arial" w:cs="Arial"/>
          <w:color w:val="000000"/>
          <w:spacing w:val="5"/>
          <w:sz w:val="20"/>
          <w:szCs w:val="20"/>
          <w:lang w:eastAsia="ru-RU"/>
        </w:rPr>
        <w:t xml:space="preserve"> распределение бюджетных ассигнований на 2023 год и плановый период 2024-2025 годов</w:t>
      </w:r>
      <w:r w:rsidRPr="00543105">
        <w:rPr>
          <w:rFonts w:ascii="Arial" w:eastAsia="Times New Roman" w:hAnsi="Arial" w:cs="Arial"/>
          <w:color w:val="000000"/>
          <w:spacing w:val="-7"/>
          <w:sz w:val="20"/>
          <w:szCs w:val="20"/>
          <w:lang w:eastAsia="ru-RU"/>
        </w:rPr>
        <w:t xml:space="preserve"> </w:t>
      </w:r>
      <w:r w:rsidRPr="00543105">
        <w:rPr>
          <w:rFonts w:ascii="Arial" w:eastAsia="Times New Roman" w:hAnsi="Arial" w:cs="Arial"/>
          <w:color w:val="000000"/>
          <w:spacing w:val="2"/>
          <w:sz w:val="20"/>
          <w:szCs w:val="20"/>
          <w:lang w:eastAsia="ru-RU"/>
        </w:rPr>
        <w:t xml:space="preserve">по разделам, подразделам, целевым статьям и видам расходов </w:t>
      </w:r>
      <w:r w:rsidRPr="00543105">
        <w:rPr>
          <w:rFonts w:ascii="Arial" w:eastAsia="Times New Roman" w:hAnsi="Arial" w:cs="Arial"/>
          <w:color w:val="000000"/>
          <w:spacing w:val="-2"/>
          <w:sz w:val="20"/>
          <w:szCs w:val="20"/>
          <w:lang w:eastAsia="ru-RU"/>
        </w:rPr>
        <w:t>функциональной классификации расходов бюджетов Российской Федерации согласно приложения № 3</w:t>
      </w:r>
      <w:r w:rsidRPr="00543105">
        <w:rPr>
          <w:rFonts w:ascii="Arial" w:eastAsia="Times New Roman" w:hAnsi="Arial" w:cs="Arial"/>
          <w:sz w:val="20"/>
          <w:szCs w:val="20"/>
          <w:lang w:eastAsia="ru-RU"/>
        </w:rPr>
        <w:t xml:space="preserve">  </w:t>
      </w:r>
      <w:r w:rsidRPr="00543105">
        <w:rPr>
          <w:rFonts w:ascii="Arial" w:eastAsia="Times New Roman" w:hAnsi="Arial" w:cs="Arial"/>
          <w:color w:val="000000"/>
          <w:spacing w:val="-2"/>
          <w:sz w:val="20"/>
          <w:szCs w:val="20"/>
          <w:lang w:eastAsia="ru-RU"/>
        </w:rPr>
        <w:t xml:space="preserve"> к настоящему решению.</w:t>
      </w:r>
    </w:p>
    <w:p w:rsidR="002C64A6" w:rsidRPr="00543105" w:rsidRDefault="002C64A6" w:rsidP="00543105">
      <w:pPr>
        <w:shd w:val="clear" w:color="auto" w:fill="FFFFFF"/>
        <w:spacing w:after="0" w:line="280" w:lineRule="exact"/>
        <w:ind w:left="19" w:right="10" w:firstLine="874"/>
        <w:jc w:val="both"/>
        <w:rPr>
          <w:rFonts w:ascii="Arial" w:eastAsia="Times New Roman" w:hAnsi="Arial" w:cs="Arial"/>
          <w:color w:val="000000"/>
          <w:spacing w:val="-7"/>
          <w:sz w:val="20"/>
          <w:szCs w:val="20"/>
          <w:lang w:eastAsia="ru-RU"/>
        </w:rPr>
      </w:pPr>
      <w:r w:rsidRPr="00543105">
        <w:rPr>
          <w:rFonts w:ascii="Arial" w:eastAsia="Times New Roman" w:hAnsi="Arial" w:cs="Arial"/>
          <w:color w:val="000000"/>
          <w:spacing w:val="-5"/>
          <w:sz w:val="20"/>
          <w:szCs w:val="20"/>
          <w:lang w:eastAsia="ru-RU"/>
        </w:rPr>
        <w:t>Утвердить</w:t>
      </w:r>
      <w:r w:rsidRPr="00543105">
        <w:rPr>
          <w:rFonts w:ascii="Arial" w:eastAsia="Times New Roman" w:hAnsi="Arial" w:cs="Arial"/>
          <w:color w:val="000000"/>
          <w:spacing w:val="-3"/>
          <w:sz w:val="20"/>
          <w:szCs w:val="20"/>
          <w:lang w:eastAsia="ru-RU"/>
        </w:rPr>
        <w:t xml:space="preserve"> распределение бюджетных ассигнований </w:t>
      </w:r>
      <w:r w:rsidRPr="00543105">
        <w:rPr>
          <w:rFonts w:ascii="Arial" w:eastAsia="Times New Roman" w:hAnsi="Arial" w:cs="Arial"/>
          <w:color w:val="000000"/>
          <w:spacing w:val="2"/>
          <w:sz w:val="20"/>
          <w:szCs w:val="20"/>
          <w:lang w:eastAsia="ru-RU"/>
        </w:rPr>
        <w:t xml:space="preserve">по разделам, подразделам, целевым статьям и видам расходов </w:t>
      </w:r>
      <w:r w:rsidRPr="00543105">
        <w:rPr>
          <w:rFonts w:ascii="Arial" w:eastAsia="Times New Roman" w:hAnsi="Arial" w:cs="Arial"/>
          <w:color w:val="000000"/>
          <w:spacing w:val="-2"/>
          <w:sz w:val="20"/>
          <w:szCs w:val="20"/>
          <w:lang w:eastAsia="ru-RU"/>
        </w:rPr>
        <w:t xml:space="preserve">функциональной классификации расходов бюджетов </w:t>
      </w:r>
      <w:r w:rsidRPr="00543105">
        <w:rPr>
          <w:rFonts w:ascii="Arial" w:eastAsia="Times New Roman" w:hAnsi="Arial" w:cs="Arial"/>
          <w:color w:val="000000"/>
          <w:spacing w:val="-3"/>
          <w:sz w:val="20"/>
          <w:szCs w:val="20"/>
          <w:lang w:eastAsia="ru-RU"/>
        </w:rPr>
        <w:t xml:space="preserve">в ведомственной структуре расходов местного бюджета на 2023 и </w:t>
      </w:r>
      <w:r w:rsidRPr="00543105">
        <w:rPr>
          <w:rFonts w:ascii="Arial" w:eastAsia="Times New Roman" w:hAnsi="Arial" w:cs="Arial"/>
          <w:color w:val="000000"/>
          <w:spacing w:val="-7"/>
          <w:sz w:val="20"/>
          <w:szCs w:val="20"/>
          <w:lang w:eastAsia="ru-RU"/>
        </w:rPr>
        <w:t xml:space="preserve">плановый период 2024-2025 годов </w:t>
      </w:r>
      <w:r w:rsidRPr="00543105">
        <w:rPr>
          <w:rFonts w:ascii="Arial" w:eastAsia="Times New Roman" w:hAnsi="Arial" w:cs="Arial"/>
          <w:color w:val="000000"/>
          <w:spacing w:val="-3"/>
          <w:sz w:val="20"/>
          <w:szCs w:val="20"/>
          <w:lang w:eastAsia="ru-RU"/>
        </w:rPr>
        <w:t xml:space="preserve">год </w:t>
      </w:r>
      <w:r w:rsidRPr="00543105">
        <w:rPr>
          <w:rFonts w:ascii="Arial" w:eastAsia="Times New Roman" w:hAnsi="Arial" w:cs="Arial"/>
          <w:color w:val="000000"/>
          <w:spacing w:val="-7"/>
          <w:sz w:val="20"/>
          <w:szCs w:val="20"/>
          <w:lang w:eastAsia="ru-RU"/>
        </w:rPr>
        <w:t>согласно приложения № 4 к настоящ</w:t>
      </w:r>
      <w:r w:rsidR="00543105">
        <w:rPr>
          <w:rFonts w:ascii="Arial" w:eastAsia="Times New Roman" w:hAnsi="Arial" w:cs="Arial"/>
          <w:color w:val="000000"/>
          <w:spacing w:val="-7"/>
          <w:sz w:val="20"/>
          <w:szCs w:val="20"/>
          <w:lang w:eastAsia="ru-RU"/>
        </w:rPr>
        <w:t>ему решению.</w:t>
      </w:r>
    </w:p>
    <w:p w:rsidR="002C64A6" w:rsidRPr="00543105" w:rsidRDefault="002C64A6" w:rsidP="002C64A6">
      <w:pPr>
        <w:shd w:val="clear" w:color="auto" w:fill="FFFFFF"/>
        <w:spacing w:after="0" w:line="280" w:lineRule="exact"/>
        <w:ind w:left="19" w:right="10" w:hanging="19"/>
        <w:jc w:val="both"/>
        <w:rPr>
          <w:rFonts w:ascii="Arial" w:eastAsia="Times New Roman" w:hAnsi="Arial" w:cs="Arial"/>
          <w:color w:val="000000"/>
          <w:spacing w:val="-7"/>
          <w:sz w:val="20"/>
          <w:szCs w:val="20"/>
          <w:lang w:eastAsia="ru-RU"/>
        </w:rPr>
      </w:pPr>
      <w:r w:rsidRPr="00543105">
        <w:rPr>
          <w:rFonts w:ascii="Arial" w:eastAsia="Times New Roman" w:hAnsi="Arial" w:cs="Arial"/>
          <w:sz w:val="20"/>
          <w:szCs w:val="20"/>
          <w:lang w:eastAsia="ru-RU"/>
        </w:rPr>
        <w:t>1.5 Статью 11 изложить в следующей редакции:</w:t>
      </w:r>
    </w:p>
    <w:p w:rsidR="002C64A6" w:rsidRPr="00543105" w:rsidRDefault="002C64A6" w:rsidP="002C64A6">
      <w:pPr>
        <w:shd w:val="clear" w:color="auto" w:fill="FFFFFF"/>
        <w:spacing w:after="0" w:line="280" w:lineRule="exact"/>
        <w:ind w:left="19" w:right="10" w:firstLine="123"/>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«Статья 11. Установить, что в расходной части бюджета Большереченского муниципального образования создается дорожный фонд на 2023 год в размере 7417,2 тыс. руб., </w:t>
      </w:r>
      <w:r w:rsidRPr="00543105">
        <w:rPr>
          <w:rFonts w:ascii="Arial" w:eastAsia="Times New Roman" w:hAnsi="Arial" w:cs="Arial"/>
          <w:color w:val="000000"/>
          <w:spacing w:val="-7"/>
          <w:sz w:val="20"/>
          <w:szCs w:val="20"/>
          <w:lang w:eastAsia="ru-RU"/>
        </w:rPr>
        <w:t xml:space="preserve">на 2024 год в сумме 4858,75 тыс. руб., на 2025 год в сумме 5130,54 тыс. руб. </w:t>
      </w:r>
    </w:p>
    <w:p w:rsidR="002C64A6" w:rsidRPr="00543105" w:rsidRDefault="002C64A6" w:rsidP="00543105">
      <w:pPr>
        <w:shd w:val="clear" w:color="auto" w:fill="FFFFFF"/>
        <w:spacing w:after="0" w:line="280" w:lineRule="exact"/>
        <w:ind w:left="19" w:right="10" w:firstLine="86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w:t>
      </w:r>
      <w:r w:rsidR="00543105">
        <w:rPr>
          <w:rFonts w:ascii="Arial" w:eastAsia="Times New Roman" w:hAnsi="Arial" w:cs="Arial"/>
          <w:sz w:val="20"/>
          <w:szCs w:val="20"/>
          <w:lang w:eastAsia="ru-RU"/>
        </w:rPr>
        <w:t>да в очередном финансовом году.</w:t>
      </w:r>
    </w:p>
    <w:p w:rsidR="002C64A6" w:rsidRPr="00543105" w:rsidRDefault="002C64A6" w:rsidP="002C64A6">
      <w:pPr>
        <w:shd w:val="clear" w:color="auto" w:fill="FFFFFF"/>
        <w:spacing w:after="0" w:line="280" w:lineRule="exact"/>
        <w:ind w:left="19" w:right="10" w:hanging="19"/>
        <w:jc w:val="both"/>
        <w:rPr>
          <w:rFonts w:ascii="Arial" w:eastAsia="Times New Roman" w:hAnsi="Arial" w:cs="Arial"/>
          <w:color w:val="000000"/>
          <w:spacing w:val="-7"/>
          <w:sz w:val="20"/>
          <w:szCs w:val="20"/>
          <w:lang w:eastAsia="ru-RU"/>
        </w:rPr>
      </w:pPr>
      <w:r w:rsidRPr="00543105">
        <w:rPr>
          <w:rFonts w:ascii="Arial" w:eastAsia="Times New Roman" w:hAnsi="Arial" w:cs="Arial"/>
          <w:sz w:val="20"/>
          <w:szCs w:val="20"/>
          <w:lang w:eastAsia="ru-RU"/>
        </w:rPr>
        <w:t>1.6 Статью 12 изложить в следующей редакции:</w:t>
      </w:r>
    </w:p>
    <w:p w:rsidR="002C64A6" w:rsidRPr="00543105" w:rsidRDefault="002C64A6" w:rsidP="002C64A6">
      <w:pPr>
        <w:shd w:val="clear" w:color="auto" w:fill="FFFFFF"/>
        <w:spacing w:after="0" w:line="280" w:lineRule="exact"/>
        <w:ind w:left="5" w:right="43" w:firstLine="878"/>
        <w:jc w:val="both"/>
        <w:rPr>
          <w:rFonts w:ascii="Arial" w:eastAsia="Times New Roman" w:hAnsi="Arial" w:cs="Arial"/>
          <w:color w:val="000000"/>
          <w:spacing w:val="-1"/>
          <w:sz w:val="20"/>
          <w:szCs w:val="20"/>
          <w:lang w:eastAsia="ru-RU"/>
        </w:rPr>
      </w:pPr>
      <w:r w:rsidRPr="00543105">
        <w:rPr>
          <w:rFonts w:ascii="Arial" w:eastAsia="Times New Roman" w:hAnsi="Arial" w:cs="Arial"/>
          <w:color w:val="000000"/>
          <w:spacing w:val="-1"/>
          <w:sz w:val="20"/>
          <w:szCs w:val="20"/>
          <w:lang w:eastAsia="ru-RU"/>
        </w:rPr>
        <w:t xml:space="preserve">«Статья 12. </w:t>
      </w:r>
      <w:r w:rsidRPr="00543105">
        <w:rPr>
          <w:rFonts w:ascii="Arial" w:eastAsia="Times New Roman" w:hAnsi="Arial" w:cs="Arial"/>
          <w:color w:val="000000"/>
          <w:spacing w:val="-5"/>
          <w:sz w:val="20"/>
          <w:szCs w:val="20"/>
          <w:lang w:eastAsia="ru-RU"/>
        </w:rPr>
        <w:t>Утвердить</w:t>
      </w:r>
      <w:r w:rsidRPr="00543105">
        <w:rPr>
          <w:rFonts w:ascii="Arial" w:eastAsia="Times New Roman" w:hAnsi="Arial" w:cs="Arial"/>
          <w:color w:val="000000"/>
          <w:spacing w:val="-1"/>
          <w:sz w:val="20"/>
          <w:szCs w:val="20"/>
          <w:lang w:eastAsia="ru-RU"/>
        </w:rPr>
        <w:t xml:space="preserve"> предельный объем муниципального долга Большереченского муниципального образования на 2023 год в размере 20780,4 тыс. руб., </w:t>
      </w:r>
      <w:r w:rsidRPr="00543105">
        <w:rPr>
          <w:rFonts w:ascii="Arial" w:eastAsia="Times New Roman" w:hAnsi="Arial" w:cs="Arial"/>
          <w:color w:val="000000"/>
          <w:spacing w:val="-7"/>
          <w:sz w:val="20"/>
          <w:szCs w:val="20"/>
          <w:lang w:eastAsia="ru-RU"/>
        </w:rPr>
        <w:t>на 2024 год в сумме 19354,7 тыс. руб., на 2025 год в сумме 19711,1 тыс. руб.</w:t>
      </w:r>
    </w:p>
    <w:p w:rsidR="002C64A6" w:rsidRPr="00543105" w:rsidRDefault="002C64A6" w:rsidP="002C64A6">
      <w:pPr>
        <w:shd w:val="clear" w:color="auto" w:fill="FFFFFF"/>
        <w:spacing w:after="0" w:line="280" w:lineRule="exact"/>
        <w:ind w:left="5" w:right="43" w:firstLine="878"/>
        <w:jc w:val="both"/>
        <w:rPr>
          <w:rFonts w:ascii="Arial" w:eastAsia="Times New Roman" w:hAnsi="Arial" w:cs="Arial"/>
          <w:color w:val="000000"/>
          <w:spacing w:val="-1"/>
          <w:sz w:val="20"/>
          <w:szCs w:val="20"/>
          <w:lang w:eastAsia="ru-RU"/>
        </w:rPr>
      </w:pPr>
      <w:r w:rsidRPr="00543105">
        <w:rPr>
          <w:rFonts w:ascii="Arial" w:eastAsia="Times New Roman" w:hAnsi="Arial" w:cs="Arial"/>
          <w:color w:val="000000"/>
          <w:spacing w:val="-1"/>
          <w:sz w:val="20"/>
          <w:szCs w:val="20"/>
          <w:lang w:eastAsia="ru-RU"/>
        </w:rPr>
        <w:t xml:space="preserve">   </w:t>
      </w:r>
      <w:r w:rsidRPr="00543105">
        <w:rPr>
          <w:rFonts w:ascii="Arial" w:eastAsia="Times New Roman" w:hAnsi="Arial" w:cs="Arial"/>
          <w:color w:val="000000"/>
          <w:spacing w:val="-5"/>
          <w:sz w:val="20"/>
          <w:szCs w:val="20"/>
          <w:lang w:eastAsia="ru-RU"/>
        </w:rPr>
        <w:t>Утвердить</w:t>
      </w:r>
      <w:r w:rsidRPr="00543105">
        <w:rPr>
          <w:rFonts w:ascii="Arial" w:eastAsia="Times New Roman" w:hAnsi="Arial" w:cs="Arial"/>
          <w:color w:val="000000"/>
          <w:spacing w:val="-1"/>
          <w:sz w:val="20"/>
          <w:szCs w:val="20"/>
          <w:lang w:eastAsia="ru-RU"/>
        </w:rPr>
        <w:t xml:space="preserve"> верхний предел муниципального долга Большереченского муниципального образования:</w:t>
      </w:r>
    </w:p>
    <w:p w:rsidR="002C64A6" w:rsidRPr="00543105" w:rsidRDefault="002C64A6" w:rsidP="002C64A6">
      <w:pPr>
        <w:shd w:val="clear" w:color="auto" w:fill="FFFFFF"/>
        <w:spacing w:after="0" w:line="280" w:lineRule="exact"/>
        <w:ind w:left="5" w:right="43" w:firstLine="878"/>
        <w:jc w:val="both"/>
        <w:rPr>
          <w:rFonts w:ascii="Arial" w:eastAsia="Times New Roman" w:hAnsi="Arial" w:cs="Arial"/>
          <w:color w:val="000000"/>
          <w:spacing w:val="-1"/>
          <w:sz w:val="20"/>
          <w:szCs w:val="20"/>
          <w:lang w:eastAsia="ru-RU"/>
        </w:rPr>
      </w:pPr>
      <w:r w:rsidRPr="00543105">
        <w:rPr>
          <w:rFonts w:ascii="Arial" w:eastAsia="Times New Roman" w:hAnsi="Arial" w:cs="Arial"/>
          <w:color w:val="000000"/>
          <w:spacing w:val="-1"/>
          <w:sz w:val="20"/>
          <w:szCs w:val="20"/>
          <w:lang w:eastAsia="ru-RU"/>
        </w:rPr>
        <w:t>по состоянию на 1 января 2024 года по долговым обязательствам в сумме 4204</w:t>
      </w:r>
      <w:r w:rsidRPr="00543105">
        <w:rPr>
          <w:rFonts w:ascii="Arial" w:eastAsia="Times New Roman" w:hAnsi="Arial" w:cs="Arial"/>
          <w:color w:val="FF0000"/>
          <w:spacing w:val="-1"/>
          <w:sz w:val="20"/>
          <w:szCs w:val="20"/>
          <w:lang w:eastAsia="ru-RU"/>
        </w:rPr>
        <w:t xml:space="preserve"> </w:t>
      </w:r>
      <w:r w:rsidRPr="00543105">
        <w:rPr>
          <w:rFonts w:ascii="Arial" w:eastAsia="Times New Roman" w:hAnsi="Arial" w:cs="Arial"/>
          <w:spacing w:val="-1"/>
          <w:sz w:val="20"/>
          <w:szCs w:val="20"/>
          <w:lang w:eastAsia="ru-RU"/>
        </w:rPr>
        <w:t>тыс.руб</w:t>
      </w:r>
      <w:r w:rsidRPr="00543105">
        <w:rPr>
          <w:rFonts w:ascii="Arial" w:eastAsia="Times New Roman" w:hAnsi="Arial" w:cs="Arial"/>
          <w:color w:val="000000"/>
          <w:spacing w:val="-1"/>
          <w:sz w:val="20"/>
          <w:szCs w:val="20"/>
          <w:lang w:eastAsia="ru-RU"/>
        </w:rPr>
        <w:t xml:space="preserve">., в том числе </w:t>
      </w:r>
      <w:r w:rsidRPr="00543105">
        <w:rPr>
          <w:rFonts w:ascii="Arial" w:eastAsia="Times New Roman" w:hAnsi="Arial" w:cs="Arial"/>
          <w:sz w:val="20"/>
          <w:szCs w:val="20"/>
          <w:lang w:eastAsia="ru-RU"/>
        </w:rPr>
        <w:t>верхний предел долга по муниципальным гарантиям</w:t>
      </w:r>
      <w:r w:rsidRPr="00543105">
        <w:rPr>
          <w:rFonts w:ascii="Arial" w:eastAsia="Times New Roman" w:hAnsi="Arial" w:cs="Arial"/>
          <w:color w:val="000000"/>
          <w:spacing w:val="-1"/>
          <w:sz w:val="20"/>
          <w:szCs w:val="20"/>
          <w:lang w:eastAsia="ru-RU"/>
        </w:rPr>
        <w:t xml:space="preserve"> Большереченского муниципального образования в сумме 0 тыс.руб.,</w:t>
      </w:r>
    </w:p>
    <w:p w:rsidR="002C64A6" w:rsidRPr="00543105" w:rsidRDefault="002C64A6" w:rsidP="002C64A6">
      <w:pPr>
        <w:shd w:val="clear" w:color="auto" w:fill="FFFFFF"/>
        <w:spacing w:after="0" w:line="280" w:lineRule="exact"/>
        <w:ind w:left="5" w:right="43" w:firstLine="878"/>
        <w:jc w:val="both"/>
        <w:rPr>
          <w:rFonts w:ascii="Arial" w:eastAsia="Times New Roman" w:hAnsi="Arial" w:cs="Arial"/>
          <w:color w:val="000000"/>
          <w:spacing w:val="-1"/>
          <w:sz w:val="20"/>
          <w:szCs w:val="20"/>
          <w:lang w:eastAsia="ru-RU"/>
        </w:rPr>
      </w:pPr>
      <w:r w:rsidRPr="00543105">
        <w:rPr>
          <w:rFonts w:ascii="Arial" w:eastAsia="Times New Roman" w:hAnsi="Arial" w:cs="Arial"/>
          <w:color w:val="000000"/>
          <w:spacing w:val="-1"/>
          <w:sz w:val="20"/>
          <w:szCs w:val="20"/>
          <w:lang w:eastAsia="ru-RU"/>
        </w:rPr>
        <w:t>по состоянию на 1 января 2025 года по долговым обязательствам в сумме 5655</w:t>
      </w:r>
      <w:r w:rsidRPr="00543105">
        <w:rPr>
          <w:rFonts w:ascii="Arial" w:eastAsia="Times New Roman" w:hAnsi="Arial" w:cs="Arial"/>
          <w:spacing w:val="-1"/>
          <w:sz w:val="20"/>
          <w:szCs w:val="20"/>
          <w:lang w:eastAsia="ru-RU"/>
        </w:rPr>
        <w:t xml:space="preserve"> тыс.руб</w:t>
      </w:r>
      <w:r w:rsidRPr="00543105">
        <w:rPr>
          <w:rFonts w:ascii="Arial" w:eastAsia="Times New Roman" w:hAnsi="Arial" w:cs="Arial"/>
          <w:color w:val="000000"/>
          <w:spacing w:val="-1"/>
          <w:sz w:val="20"/>
          <w:szCs w:val="20"/>
          <w:lang w:eastAsia="ru-RU"/>
        </w:rPr>
        <w:t xml:space="preserve">., в том числе </w:t>
      </w:r>
      <w:r w:rsidRPr="00543105">
        <w:rPr>
          <w:rFonts w:ascii="Arial" w:eastAsia="Times New Roman" w:hAnsi="Arial" w:cs="Arial"/>
          <w:sz w:val="20"/>
          <w:szCs w:val="20"/>
          <w:lang w:eastAsia="ru-RU"/>
        </w:rPr>
        <w:t>верхний предел долга по муниципальным гарантиям</w:t>
      </w:r>
      <w:r w:rsidRPr="00543105">
        <w:rPr>
          <w:rFonts w:ascii="Arial" w:eastAsia="Times New Roman" w:hAnsi="Arial" w:cs="Arial"/>
          <w:color w:val="000000"/>
          <w:spacing w:val="-1"/>
          <w:sz w:val="20"/>
          <w:szCs w:val="20"/>
          <w:lang w:eastAsia="ru-RU"/>
        </w:rPr>
        <w:t xml:space="preserve"> Большереченского муниципального образования в сумме 0 тыс.руб.,</w:t>
      </w:r>
    </w:p>
    <w:p w:rsidR="002C64A6" w:rsidRPr="00543105" w:rsidRDefault="002C64A6" w:rsidP="002C64A6">
      <w:pPr>
        <w:shd w:val="clear" w:color="auto" w:fill="FFFFFF"/>
        <w:spacing w:after="0" w:line="280" w:lineRule="exact"/>
        <w:ind w:left="5" w:right="43" w:firstLine="878"/>
        <w:jc w:val="both"/>
        <w:rPr>
          <w:rFonts w:ascii="Arial" w:eastAsia="Times New Roman" w:hAnsi="Arial" w:cs="Arial"/>
          <w:color w:val="000000"/>
          <w:spacing w:val="-1"/>
          <w:sz w:val="20"/>
          <w:szCs w:val="20"/>
          <w:lang w:eastAsia="ru-RU"/>
        </w:rPr>
      </w:pPr>
      <w:r w:rsidRPr="00543105">
        <w:rPr>
          <w:rFonts w:ascii="Arial" w:eastAsia="Times New Roman" w:hAnsi="Arial" w:cs="Arial"/>
          <w:color w:val="000000"/>
          <w:spacing w:val="-1"/>
          <w:sz w:val="20"/>
          <w:szCs w:val="20"/>
          <w:lang w:eastAsia="ru-RU"/>
        </w:rPr>
        <w:t>по состоянию на 1 января 2026 года по долговым обязательствам в сумме 7133</w:t>
      </w:r>
      <w:r w:rsidRPr="00543105">
        <w:rPr>
          <w:rFonts w:ascii="Arial" w:eastAsia="Times New Roman" w:hAnsi="Arial" w:cs="Arial"/>
          <w:spacing w:val="-1"/>
          <w:sz w:val="20"/>
          <w:szCs w:val="20"/>
          <w:lang w:eastAsia="ru-RU"/>
        </w:rPr>
        <w:t xml:space="preserve"> тыс.руб.,</w:t>
      </w:r>
      <w:r w:rsidRPr="00543105">
        <w:rPr>
          <w:rFonts w:ascii="Arial" w:eastAsia="Times New Roman" w:hAnsi="Arial" w:cs="Arial"/>
          <w:color w:val="000000"/>
          <w:spacing w:val="-1"/>
          <w:sz w:val="20"/>
          <w:szCs w:val="20"/>
          <w:lang w:eastAsia="ru-RU"/>
        </w:rPr>
        <w:t xml:space="preserve"> в том числе </w:t>
      </w:r>
      <w:r w:rsidRPr="00543105">
        <w:rPr>
          <w:rFonts w:ascii="Arial" w:eastAsia="Times New Roman" w:hAnsi="Arial" w:cs="Arial"/>
          <w:sz w:val="20"/>
          <w:szCs w:val="20"/>
          <w:lang w:eastAsia="ru-RU"/>
        </w:rPr>
        <w:t>верхний предел долга по муниципальным гарантиям</w:t>
      </w:r>
      <w:r w:rsidRPr="00543105">
        <w:rPr>
          <w:rFonts w:ascii="Arial" w:eastAsia="Times New Roman" w:hAnsi="Arial" w:cs="Arial"/>
          <w:color w:val="000000"/>
          <w:spacing w:val="-1"/>
          <w:sz w:val="20"/>
          <w:szCs w:val="20"/>
          <w:lang w:eastAsia="ru-RU"/>
        </w:rPr>
        <w:t xml:space="preserve"> Большереченского муниципального образования в сумме 0 тыс.руб.</w:t>
      </w:r>
    </w:p>
    <w:p w:rsidR="002C64A6" w:rsidRPr="00543105" w:rsidRDefault="002C64A6" w:rsidP="00543105">
      <w:pPr>
        <w:shd w:val="clear" w:color="auto" w:fill="FFFFFF"/>
        <w:spacing w:after="0" w:line="280" w:lineRule="exact"/>
        <w:ind w:left="5" w:right="43" w:firstLine="878"/>
        <w:rPr>
          <w:rFonts w:ascii="Arial" w:eastAsia="Times New Roman" w:hAnsi="Arial" w:cs="Arial"/>
          <w:color w:val="000000"/>
          <w:spacing w:val="-1"/>
          <w:sz w:val="20"/>
          <w:szCs w:val="20"/>
          <w:lang w:eastAsia="ru-RU"/>
        </w:rPr>
      </w:pPr>
      <w:r w:rsidRPr="00543105">
        <w:rPr>
          <w:rFonts w:ascii="Arial" w:eastAsia="Times New Roman" w:hAnsi="Arial" w:cs="Arial"/>
          <w:color w:val="000000"/>
          <w:spacing w:val="-1"/>
          <w:sz w:val="20"/>
          <w:szCs w:val="20"/>
          <w:lang w:eastAsia="ru-RU"/>
        </w:rPr>
        <w:t xml:space="preserve">  Уполномоченным органом, осуществляющим муниципальные внутренние     заимствования, является Администрац</w:t>
      </w:r>
      <w:r w:rsidR="00543105">
        <w:rPr>
          <w:rFonts w:ascii="Arial" w:eastAsia="Times New Roman" w:hAnsi="Arial" w:cs="Arial"/>
          <w:color w:val="000000"/>
          <w:spacing w:val="-1"/>
          <w:sz w:val="20"/>
          <w:szCs w:val="20"/>
          <w:lang w:eastAsia="ru-RU"/>
        </w:rPr>
        <w:t xml:space="preserve">ия муниципального образования. </w:t>
      </w:r>
    </w:p>
    <w:p w:rsidR="002C64A6" w:rsidRPr="00543105" w:rsidRDefault="002C64A6" w:rsidP="002C64A6">
      <w:pPr>
        <w:shd w:val="clear" w:color="auto" w:fill="FFFFFF"/>
        <w:spacing w:after="0" w:line="280" w:lineRule="exact"/>
        <w:ind w:left="5" w:right="43" w:hanging="5"/>
        <w:jc w:val="both"/>
        <w:rPr>
          <w:rFonts w:ascii="Arial" w:eastAsia="Times New Roman" w:hAnsi="Arial" w:cs="Arial"/>
          <w:color w:val="000000"/>
          <w:spacing w:val="-7"/>
          <w:sz w:val="20"/>
          <w:szCs w:val="20"/>
          <w:lang w:eastAsia="ru-RU"/>
        </w:rPr>
      </w:pPr>
      <w:r w:rsidRPr="00543105">
        <w:rPr>
          <w:rFonts w:ascii="Arial" w:eastAsia="Times New Roman" w:hAnsi="Arial" w:cs="Arial"/>
          <w:sz w:val="20"/>
          <w:szCs w:val="20"/>
          <w:lang w:eastAsia="ru-RU"/>
        </w:rPr>
        <w:t>1.7 Статью 13 изложить в следующей редакции:</w:t>
      </w:r>
    </w:p>
    <w:p w:rsidR="002C64A6" w:rsidRPr="00543105" w:rsidRDefault="002C64A6" w:rsidP="002C64A6">
      <w:pPr>
        <w:shd w:val="clear" w:color="auto" w:fill="FFFFFF"/>
        <w:spacing w:after="0" w:line="280" w:lineRule="exact"/>
        <w:ind w:left="5" w:right="43" w:hanging="5"/>
        <w:rPr>
          <w:rFonts w:ascii="Arial" w:eastAsia="Times New Roman" w:hAnsi="Arial" w:cs="Arial"/>
          <w:color w:val="000000"/>
          <w:spacing w:val="-7"/>
          <w:sz w:val="20"/>
          <w:szCs w:val="20"/>
          <w:lang w:eastAsia="ru-RU"/>
        </w:rPr>
      </w:pPr>
      <w:r w:rsidRPr="00543105">
        <w:rPr>
          <w:rFonts w:ascii="Arial" w:eastAsia="Times New Roman" w:hAnsi="Arial" w:cs="Arial"/>
          <w:color w:val="000000"/>
          <w:spacing w:val="-1"/>
          <w:sz w:val="20"/>
          <w:szCs w:val="20"/>
          <w:lang w:eastAsia="ru-RU"/>
        </w:rPr>
        <w:t xml:space="preserve">«Статья </w:t>
      </w:r>
      <w:r w:rsidRPr="00543105">
        <w:rPr>
          <w:rFonts w:ascii="Arial" w:eastAsia="Times New Roman" w:hAnsi="Arial" w:cs="Arial"/>
          <w:color w:val="000000"/>
          <w:spacing w:val="-5"/>
          <w:sz w:val="20"/>
          <w:szCs w:val="20"/>
          <w:lang w:eastAsia="ru-RU"/>
        </w:rPr>
        <w:t xml:space="preserve">13. Утвердить источники внутреннего финансирования дефицита </w:t>
      </w:r>
      <w:r w:rsidRPr="00543105">
        <w:rPr>
          <w:rFonts w:ascii="Arial" w:eastAsia="Times New Roman" w:hAnsi="Arial" w:cs="Arial"/>
          <w:color w:val="000000"/>
          <w:spacing w:val="-7"/>
          <w:sz w:val="20"/>
          <w:szCs w:val="20"/>
          <w:lang w:eastAsia="ru-RU"/>
        </w:rPr>
        <w:t>местного бюджета на 2023 год и плановый период 2024-2025 годов согласно приложения № 6 к настоящему решению.</w:t>
      </w:r>
    </w:p>
    <w:p w:rsidR="002C64A6" w:rsidRPr="00543105" w:rsidRDefault="002C64A6" w:rsidP="002C64A6">
      <w:pPr>
        <w:shd w:val="clear" w:color="auto" w:fill="FFFFFF"/>
        <w:spacing w:after="0" w:line="280" w:lineRule="exact"/>
        <w:ind w:left="5" w:right="43" w:hanging="5"/>
        <w:rPr>
          <w:rFonts w:ascii="Arial" w:eastAsia="Times New Roman" w:hAnsi="Arial" w:cs="Arial"/>
          <w:sz w:val="20"/>
          <w:szCs w:val="20"/>
          <w:lang w:eastAsia="ru-RU"/>
        </w:rPr>
      </w:pPr>
    </w:p>
    <w:p w:rsidR="002C64A6" w:rsidRPr="00543105" w:rsidRDefault="002C64A6" w:rsidP="002C64A6">
      <w:pPr>
        <w:shd w:val="clear" w:color="auto" w:fill="FFFFFF"/>
        <w:spacing w:after="0" w:line="280" w:lineRule="exact"/>
        <w:ind w:left="10" w:right="5" w:hanging="10"/>
        <w:jc w:val="both"/>
        <w:rPr>
          <w:rFonts w:ascii="Arial" w:eastAsia="Times New Roman" w:hAnsi="Arial" w:cs="Arial"/>
          <w:sz w:val="20"/>
          <w:szCs w:val="20"/>
          <w:lang w:eastAsia="ru-RU"/>
        </w:rPr>
      </w:pPr>
      <w:r w:rsidRPr="00543105">
        <w:rPr>
          <w:rFonts w:ascii="Arial" w:eastAsia="Times New Roman" w:hAnsi="Arial" w:cs="Arial"/>
          <w:color w:val="000000"/>
          <w:spacing w:val="4"/>
          <w:sz w:val="20"/>
          <w:szCs w:val="20"/>
          <w:lang w:eastAsia="ru-RU"/>
        </w:rPr>
        <w:t xml:space="preserve">2. </w:t>
      </w:r>
      <w:r w:rsidRPr="00543105">
        <w:rPr>
          <w:rFonts w:ascii="Arial" w:eastAsia="Times New Roman" w:hAnsi="Arial" w:cs="Arial"/>
          <w:sz w:val="20"/>
          <w:szCs w:val="20"/>
          <w:lang w:eastAsia="ru-RU"/>
        </w:rPr>
        <w:t xml:space="preserve">Опубликовать настоящее решение в периодическом издании «Родное Большеречье» и на интернет-сайте администрации </w:t>
      </w:r>
      <w:hyperlink r:id="rId12" w:history="1">
        <w:r w:rsidRPr="00543105">
          <w:rPr>
            <w:rFonts w:ascii="Arial" w:eastAsia="Times New Roman" w:hAnsi="Arial" w:cs="Arial"/>
            <w:color w:val="0000FF"/>
            <w:sz w:val="20"/>
            <w:szCs w:val="20"/>
            <w:u w:val="single"/>
            <w:lang w:eastAsia="ru-RU"/>
          </w:rPr>
          <w:t>www.bolrechka.ru</w:t>
        </w:r>
      </w:hyperlink>
    </w:p>
    <w:p w:rsidR="002C64A6" w:rsidRPr="00543105" w:rsidRDefault="002C64A6" w:rsidP="002C64A6">
      <w:pPr>
        <w:shd w:val="clear" w:color="auto" w:fill="FFFFFF"/>
        <w:spacing w:after="0" w:line="280" w:lineRule="exact"/>
        <w:ind w:left="10" w:right="5" w:firstLine="869"/>
        <w:jc w:val="both"/>
        <w:rPr>
          <w:rFonts w:ascii="Arial" w:eastAsia="Times New Roman" w:hAnsi="Arial" w:cs="Arial"/>
          <w:sz w:val="20"/>
          <w:szCs w:val="20"/>
          <w:lang w:eastAsia="ru-RU"/>
        </w:rPr>
      </w:pPr>
    </w:p>
    <w:p w:rsidR="002C64A6" w:rsidRPr="00543105" w:rsidRDefault="002C64A6" w:rsidP="002C64A6">
      <w:pPr>
        <w:autoSpaceDE w:val="0"/>
        <w:autoSpaceDN w:val="0"/>
        <w:adjustRightInd w:val="0"/>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Глава Большереченского</w:t>
      </w:r>
    </w:p>
    <w:p w:rsidR="002C64A6" w:rsidRPr="00543105" w:rsidRDefault="00543105" w:rsidP="002C64A6">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муниципального образования                                                                                                          </w:t>
      </w:r>
      <w:r w:rsidR="002C64A6" w:rsidRPr="00543105">
        <w:rPr>
          <w:rFonts w:ascii="Arial" w:eastAsia="Times New Roman" w:hAnsi="Arial" w:cs="Arial"/>
          <w:sz w:val="20"/>
          <w:szCs w:val="20"/>
          <w:lang w:eastAsia="ru-RU"/>
        </w:rPr>
        <w:t>В.Ю.</w:t>
      </w:r>
      <w:r>
        <w:rPr>
          <w:rFonts w:ascii="Arial" w:eastAsia="Times New Roman" w:hAnsi="Arial" w:cs="Arial"/>
          <w:sz w:val="20"/>
          <w:szCs w:val="20"/>
          <w:lang w:eastAsia="ru-RU"/>
        </w:rPr>
        <w:t xml:space="preserve"> </w:t>
      </w:r>
      <w:r w:rsidR="002C64A6" w:rsidRPr="00543105">
        <w:rPr>
          <w:rFonts w:ascii="Arial" w:eastAsia="Times New Roman" w:hAnsi="Arial" w:cs="Arial"/>
          <w:sz w:val="20"/>
          <w:szCs w:val="20"/>
          <w:lang w:eastAsia="ru-RU"/>
        </w:rPr>
        <w:t>Синьков</w:t>
      </w:r>
    </w:p>
    <w:p w:rsidR="002C64A6" w:rsidRPr="00543105" w:rsidRDefault="002C64A6" w:rsidP="002C64A6">
      <w:pPr>
        <w:autoSpaceDE w:val="0"/>
        <w:autoSpaceDN w:val="0"/>
        <w:adjustRightInd w:val="0"/>
        <w:spacing w:after="0" w:line="240" w:lineRule="auto"/>
        <w:ind w:firstLine="708"/>
        <w:jc w:val="both"/>
        <w:rPr>
          <w:rFonts w:ascii="Arial" w:eastAsia="Times New Roman" w:hAnsi="Arial" w:cs="Arial"/>
          <w:sz w:val="20"/>
          <w:szCs w:val="20"/>
          <w:lang w:eastAsia="ru-RU"/>
        </w:rPr>
      </w:pPr>
    </w:p>
    <w:p w:rsidR="002C64A6" w:rsidRPr="00543105" w:rsidRDefault="002C64A6" w:rsidP="002C64A6">
      <w:pPr>
        <w:autoSpaceDE w:val="0"/>
        <w:autoSpaceDN w:val="0"/>
        <w:adjustRightInd w:val="0"/>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Председатель Думы Большереченского </w:t>
      </w:r>
    </w:p>
    <w:p w:rsidR="002C64A6" w:rsidRPr="00543105" w:rsidRDefault="00543105" w:rsidP="00543105">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муниципального образовании                                                                                                   </w:t>
      </w:r>
      <w:r w:rsidR="002C64A6" w:rsidRPr="00543105">
        <w:rPr>
          <w:rFonts w:ascii="Arial" w:eastAsia="Times New Roman" w:hAnsi="Arial" w:cs="Arial"/>
          <w:sz w:val="20"/>
          <w:szCs w:val="20"/>
          <w:lang w:eastAsia="ru-RU"/>
        </w:rPr>
        <w:t>М.В.</w:t>
      </w:r>
      <w:r>
        <w:rPr>
          <w:rFonts w:ascii="Arial" w:eastAsia="Times New Roman" w:hAnsi="Arial" w:cs="Arial"/>
          <w:sz w:val="20"/>
          <w:szCs w:val="20"/>
          <w:lang w:eastAsia="ru-RU"/>
        </w:rPr>
        <w:t xml:space="preserve"> </w:t>
      </w:r>
      <w:r w:rsidR="002C64A6" w:rsidRPr="00543105">
        <w:rPr>
          <w:rFonts w:ascii="Arial" w:eastAsia="Times New Roman" w:hAnsi="Arial" w:cs="Arial"/>
          <w:sz w:val="20"/>
          <w:szCs w:val="20"/>
          <w:lang w:eastAsia="ru-RU"/>
        </w:rPr>
        <w:t>Кузьменцова</w:t>
      </w:r>
    </w:p>
    <w:p w:rsidR="002C64A6" w:rsidRPr="00543105" w:rsidRDefault="002C64A6"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2C64A6" w:rsidRPr="00543105" w:rsidRDefault="002C64A6"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2C64A6" w:rsidRDefault="002C64A6"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543105" w:rsidRPr="00543105" w:rsidRDefault="00543105" w:rsidP="002C64A6">
      <w:pPr>
        <w:shd w:val="clear" w:color="auto" w:fill="FFFFFF"/>
        <w:spacing w:after="0" w:line="240" w:lineRule="auto"/>
        <w:ind w:left="11"/>
        <w:rPr>
          <w:rFonts w:ascii="Arial" w:eastAsia="Times New Roman" w:hAnsi="Arial" w:cs="Arial"/>
          <w:color w:val="000000"/>
          <w:spacing w:val="-1"/>
          <w:sz w:val="20"/>
          <w:szCs w:val="20"/>
          <w:lang w:eastAsia="ru-RU"/>
        </w:rPr>
      </w:pPr>
    </w:p>
    <w:p w:rsidR="002C64A6" w:rsidRPr="00543105" w:rsidRDefault="002C64A6" w:rsidP="002C64A6">
      <w:pPr>
        <w:shd w:val="clear" w:color="auto" w:fill="FFFFFF"/>
        <w:spacing w:after="0" w:line="240" w:lineRule="auto"/>
        <w:ind w:left="11"/>
        <w:rPr>
          <w:rFonts w:ascii="Arial" w:eastAsia="Times New Roman" w:hAnsi="Arial" w:cs="Arial"/>
          <w:color w:val="000000"/>
          <w:spacing w:val="-1"/>
          <w:sz w:val="20"/>
          <w:szCs w:val="20"/>
          <w:lang w:eastAsia="ru-RU"/>
        </w:rPr>
      </w:pPr>
    </w:p>
    <w:tbl>
      <w:tblPr>
        <w:tblW w:w="12847" w:type="dxa"/>
        <w:tblLook w:val="04A0" w:firstRow="1" w:lastRow="0" w:firstColumn="1" w:lastColumn="0" w:noHBand="0" w:noVBand="1"/>
      </w:tblPr>
      <w:tblGrid>
        <w:gridCol w:w="4620"/>
        <w:gridCol w:w="1666"/>
        <w:gridCol w:w="452"/>
        <w:gridCol w:w="452"/>
        <w:gridCol w:w="773"/>
        <w:gridCol w:w="452"/>
        <w:gridCol w:w="1152"/>
        <w:gridCol w:w="1120"/>
        <w:gridCol w:w="907"/>
        <w:gridCol w:w="32"/>
        <w:gridCol w:w="1924"/>
      </w:tblGrid>
      <w:tr w:rsidR="002C64A6" w:rsidRPr="00543105" w:rsidTr="00543105">
        <w:trPr>
          <w:trHeight w:val="330"/>
        </w:trPr>
        <w:tc>
          <w:tcPr>
            <w:tcW w:w="4620"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1666"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452"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452"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773"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452"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1152"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r>
      <w:tr w:rsidR="002C64A6" w:rsidRPr="00543105" w:rsidTr="00543105">
        <w:trPr>
          <w:trHeight w:val="315"/>
        </w:trPr>
        <w:tc>
          <w:tcPr>
            <w:tcW w:w="4620"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1666"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p>
        </w:tc>
        <w:tc>
          <w:tcPr>
            <w:tcW w:w="452"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6109" w:type="dxa"/>
            <w:gridSpan w:val="8"/>
            <w:tcBorders>
              <w:top w:val="nil"/>
              <w:left w:val="nil"/>
              <w:bottom w:val="nil"/>
              <w:right w:val="nil"/>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Приложение № 1</w:t>
            </w:r>
          </w:p>
        </w:tc>
      </w:tr>
      <w:tr w:rsidR="002C64A6" w:rsidRPr="00543105" w:rsidTr="00543105">
        <w:trPr>
          <w:trHeight w:val="694"/>
        </w:trPr>
        <w:tc>
          <w:tcPr>
            <w:tcW w:w="12847" w:type="dxa"/>
            <w:gridSpan w:val="11"/>
            <w:tcBorders>
              <w:top w:val="nil"/>
              <w:left w:val="nil"/>
              <w:bottom w:val="nil"/>
              <w:right w:val="nil"/>
            </w:tcBorders>
            <w:shd w:val="clear" w:color="auto" w:fill="auto"/>
            <w:vAlign w:val="center"/>
            <w:hideMark/>
          </w:tcPr>
          <w:p w:rsidR="002C64A6" w:rsidRPr="00543105" w:rsidRDefault="002C64A6" w:rsidP="002C64A6">
            <w:pPr>
              <w:spacing w:after="0" w:line="240" w:lineRule="auto"/>
              <w:jc w:val="right"/>
              <w:rPr>
                <w:rFonts w:ascii="Arial" w:eastAsia="Times New Roman" w:hAnsi="Arial" w:cs="Arial"/>
                <w:b/>
                <w:bCs/>
                <w:i/>
                <w:iCs/>
                <w:sz w:val="20"/>
                <w:szCs w:val="20"/>
                <w:lang w:eastAsia="ru-RU"/>
              </w:rPr>
            </w:pPr>
            <w:r w:rsidRPr="00543105">
              <w:rPr>
                <w:rFonts w:ascii="Arial" w:eastAsia="Times New Roman" w:hAnsi="Arial" w:cs="Arial"/>
                <w:b/>
                <w:bCs/>
                <w:i/>
                <w:iCs/>
                <w:sz w:val="20"/>
                <w:szCs w:val="20"/>
                <w:lang w:eastAsia="ru-RU"/>
              </w:rPr>
              <w:t>к решению Думы Большереченского муниципального образования " О бюджете Большереченского муниципального образования на 2023 год и плановый период 2024-2025 годов"</w:t>
            </w:r>
          </w:p>
        </w:tc>
      </w:tr>
      <w:tr w:rsidR="002C64A6" w:rsidRPr="00543105" w:rsidTr="00543105">
        <w:trPr>
          <w:trHeight w:val="435"/>
        </w:trPr>
        <w:tc>
          <w:tcPr>
            <w:tcW w:w="4620" w:type="dxa"/>
            <w:tcBorders>
              <w:top w:val="nil"/>
              <w:left w:val="nil"/>
              <w:bottom w:val="nil"/>
              <w:right w:val="nil"/>
            </w:tcBorders>
            <w:shd w:val="clear" w:color="auto" w:fill="auto"/>
            <w:vAlign w:val="center"/>
            <w:hideMark/>
          </w:tcPr>
          <w:p w:rsidR="002C64A6" w:rsidRPr="00543105" w:rsidRDefault="002C64A6" w:rsidP="002C64A6">
            <w:pPr>
              <w:spacing w:after="0" w:line="240" w:lineRule="auto"/>
              <w:jc w:val="right"/>
              <w:rPr>
                <w:rFonts w:ascii="Arial" w:eastAsia="Times New Roman" w:hAnsi="Arial" w:cs="Arial"/>
                <w:b/>
                <w:bCs/>
                <w:i/>
                <w:iCs/>
                <w:sz w:val="20"/>
                <w:szCs w:val="20"/>
                <w:lang w:eastAsia="ru-RU"/>
              </w:rPr>
            </w:pPr>
          </w:p>
        </w:tc>
        <w:tc>
          <w:tcPr>
            <w:tcW w:w="1666" w:type="dxa"/>
            <w:tcBorders>
              <w:top w:val="nil"/>
              <w:left w:val="nil"/>
              <w:bottom w:val="nil"/>
              <w:right w:val="nil"/>
            </w:tcBorders>
            <w:shd w:val="clear" w:color="auto" w:fill="auto"/>
            <w:vAlign w:val="center"/>
            <w:hideMark/>
          </w:tcPr>
          <w:p w:rsidR="002C64A6" w:rsidRPr="00543105" w:rsidRDefault="002C64A6" w:rsidP="002C64A6">
            <w:pPr>
              <w:spacing w:after="0" w:line="240" w:lineRule="auto"/>
              <w:jc w:val="right"/>
              <w:rPr>
                <w:rFonts w:ascii="Arial" w:eastAsia="Times New Roman" w:hAnsi="Arial" w:cs="Arial"/>
                <w:sz w:val="20"/>
                <w:szCs w:val="20"/>
                <w:lang w:eastAsia="ru-RU"/>
              </w:rPr>
            </w:pPr>
          </w:p>
        </w:tc>
        <w:tc>
          <w:tcPr>
            <w:tcW w:w="452" w:type="dxa"/>
            <w:tcBorders>
              <w:top w:val="nil"/>
              <w:left w:val="nil"/>
              <w:bottom w:val="nil"/>
              <w:right w:val="nil"/>
            </w:tcBorders>
            <w:shd w:val="clear" w:color="auto" w:fill="auto"/>
            <w:vAlign w:val="center"/>
            <w:hideMark/>
          </w:tcPr>
          <w:p w:rsidR="002C64A6" w:rsidRPr="00543105" w:rsidRDefault="002C64A6" w:rsidP="002C64A6">
            <w:pPr>
              <w:spacing w:after="0" w:line="240" w:lineRule="auto"/>
              <w:jc w:val="right"/>
              <w:rPr>
                <w:rFonts w:ascii="Arial" w:eastAsia="Times New Roman" w:hAnsi="Arial" w:cs="Arial"/>
                <w:sz w:val="20"/>
                <w:szCs w:val="20"/>
                <w:lang w:eastAsia="ru-RU"/>
              </w:rPr>
            </w:pPr>
          </w:p>
        </w:tc>
        <w:tc>
          <w:tcPr>
            <w:tcW w:w="452" w:type="dxa"/>
            <w:tcBorders>
              <w:top w:val="nil"/>
              <w:left w:val="nil"/>
              <w:bottom w:val="nil"/>
              <w:right w:val="nil"/>
            </w:tcBorders>
            <w:shd w:val="clear" w:color="auto" w:fill="auto"/>
            <w:vAlign w:val="center"/>
            <w:hideMark/>
          </w:tcPr>
          <w:p w:rsidR="002C64A6" w:rsidRPr="00543105" w:rsidRDefault="002C64A6" w:rsidP="002C64A6">
            <w:pPr>
              <w:spacing w:after="0" w:line="240" w:lineRule="auto"/>
              <w:jc w:val="right"/>
              <w:rPr>
                <w:rFonts w:ascii="Arial" w:eastAsia="Times New Roman" w:hAnsi="Arial" w:cs="Arial"/>
                <w:sz w:val="20"/>
                <w:szCs w:val="20"/>
                <w:lang w:eastAsia="ru-RU"/>
              </w:rPr>
            </w:pPr>
          </w:p>
        </w:tc>
        <w:tc>
          <w:tcPr>
            <w:tcW w:w="773" w:type="dxa"/>
            <w:tcBorders>
              <w:top w:val="nil"/>
              <w:left w:val="nil"/>
              <w:bottom w:val="nil"/>
              <w:right w:val="nil"/>
            </w:tcBorders>
            <w:shd w:val="clear" w:color="auto" w:fill="auto"/>
            <w:vAlign w:val="center"/>
            <w:hideMark/>
          </w:tcPr>
          <w:p w:rsidR="002C64A6" w:rsidRPr="00543105" w:rsidRDefault="002C64A6" w:rsidP="002C64A6">
            <w:pPr>
              <w:spacing w:after="0" w:line="240" w:lineRule="auto"/>
              <w:jc w:val="right"/>
              <w:rPr>
                <w:rFonts w:ascii="Arial" w:eastAsia="Times New Roman" w:hAnsi="Arial" w:cs="Arial"/>
                <w:sz w:val="20"/>
                <w:szCs w:val="20"/>
                <w:lang w:eastAsia="ru-RU"/>
              </w:rPr>
            </w:pPr>
          </w:p>
        </w:tc>
        <w:tc>
          <w:tcPr>
            <w:tcW w:w="452" w:type="dxa"/>
            <w:tcBorders>
              <w:top w:val="nil"/>
              <w:left w:val="nil"/>
              <w:bottom w:val="nil"/>
              <w:right w:val="nil"/>
            </w:tcBorders>
            <w:shd w:val="clear" w:color="auto" w:fill="auto"/>
            <w:vAlign w:val="center"/>
            <w:hideMark/>
          </w:tcPr>
          <w:p w:rsidR="002C64A6" w:rsidRPr="00543105" w:rsidRDefault="002C64A6" w:rsidP="002C64A6">
            <w:pPr>
              <w:spacing w:after="0" w:line="240" w:lineRule="auto"/>
              <w:jc w:val="right"/>
              <w:rPr>
                <w:rFonts w:ascii="Arial" w:eastAsia="Times New Roman" w:hAnsi="Arial" w:cs="Arial"/>
                <w:sz w:val="20"/>
                <w:szCs w:val="20"/>
                <w:lang w:eastAsia="ru-RU"/>
              </w:rPr>
            </w:pPr>
          </w:p>
        </w:tc>
        <w:tc>
          <w:tcPr>
            <w:tcW w:w="4432" w:type="dxa"/>
            <w:gridSpan w:val="5"/>
            <w:tcBorders>
              <w:top w:val="nil"/>
              <w:left w:val="nil"/>
              <w:bottom w:val="nil"/>
              <w:right w:val="nil"/>
            </w:tcBorders>
            <w:shd w:val="clear" w:color="auto" w:fill="auto"/>
            <w:vAlign w:val="center"/>
            <w:hideMark/>
          </w:tcPr>
          <w:p w:rsidR="002C64A6" w:rsidRPr="00543105" w:rsidRDefault="002C64A6" w:rsidP="002C64A6">
            <w:pPr>
              <w:spacing w:after="0" w:line="240" w:lineRule="auto"/>
              <w:jc w:val="right"/>
              <w:rPr>
                <w:rFonts w:ascii="Arial" w:eastAsia="Times New Roman" w:hAnsi="Arial" w:cs="Arial"/>
                <w:b/>
                <w:bCs/>
                <w:i/>
                <w:iCs/>
                <w:sz w:val="20"/>
                <w:szCs w:val="20"/>
                <w:lang w:eastAsia="ru-RU"/>
              </w:rPr>
            </w:pPr>
            <w:r w:rsidRPr="00543105">
              <w:rPr>
                <w:rFonts w:ascii="Arial" w:eastAsia="Times New Roman" w:hAnsi="Arial" w:cs="Arial"/>
                <w:b/>
                <w:bCs/>
                <w:i/>
                <w:iCs/>
                <w:sz w:val="20"/>
                <w:szCs w:val="20"/>
                <w:lang w:eastAsia="ru-RU"/>
              </w:rPr>
              <w:t xml:space="preserve">№ 8-1/дгп от  21.02.2023 года </w:t>
            </w:r>
          </w:p>
        </w:tc>
      </w:tr>
      <w:tr w:rsidR="002C64A6" w:rsidRPr="00543105" w:rsidTr="00543105">
        <w:trPr>
          <w:trHeight w:val="375"/>
        </w:trPr>
        <w:tc>
          <w:tcPr>
            <w:tcW w:w="12847" w:type="dxa"/>
            <w:gridSpan w:val="11"/>
            <w:tcBorders>
              <w:top w:val="nil"/>
              <w:left w:val="nil"/>
              <w:bottom w:val="nil"/>
              <w:right w:val="nil"/>
            </w:tcBorders>
            <w:shd w:val="clear" w:color="auto" w:fill="auto"/>
            <w:vAlign w:val="center"/>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Бюджет на 2023 год и плановый период 2024-2025 годы</w:t>
            </w:r>
          </w:p>
        </w:tc>
      </w:tr>
      <w:tr w:rsidR="002C64A6" w:rsidRPr="00543105" w:rsidTr="00543105">
        <w:trPr>
          <w:trHeight w:val="390"/>
        </w:trPr>
        <w:tc>
          <w:tcPr>
            <w:tcW w:w="7190" w:type="dxa"/>
            <w:gridSpan w:val="4"/>
            <w:tcBorders>
              <w:top w:val="nil"/>
              <w:left w:val="nil"/>
              <w:bottom w:val="nil"/>
              <w:right w:val="nil"/>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 xml:space="preserve">Прогнозируемые  доходы Большереченского МО </w:t>
            </w:r>
          </w:p>
        </w:tc>
        <w:tc>
          <w:tcPr>
            <w:tcW w:w="773"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p>
        </w:tc>
        <w:tc>
          <w:tcPr>
            <w:tcW w:w="452"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1152"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p>
        </w:tc>
      </w:tr>
      <w:tr w:rsidR="002C64A6" w:rsidRPr="00543105" w:rsidTr="00543105">
        <w:trPr>
          <w:trHeight w:val="424"/>
        </w:trPr>
        <w:tc>
          <w:tcPr>
            <w:tcW w:w="10915" w:type="dxa"/>
            <w:gridSpan w:val="9"/>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 </w:t>
            </w:r>
          </w:p>
        </w:tc>
        <w:tc>
          <w:tcPr>
            <w:tcW w:w="1932" w:type="dxa"/>
            <w:gridSpan w:val="2"/>
            <w:tcBorders>
              <w:top w:val="nil"/>
              <w:left w:val="nil"/>
              <w:bottom w:val="nil"/>
              <w:right w:val="nil"/>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тыс.руб.</w:t>
            </w:r>
          </w:p>
        </w:tc>
      </w:tr>
      <w:tr w:rsidR="002C64A6" w:rsidRPr="00543105" w:rsidTr="00543105">
        <w:trPr>
          <w:trHeight w:val="375"/>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Показатели</w:t>
            </w:r>
          </w:p>
        </w:tc>
        <w:tc>
          <w:tcPr>
            <w:tcW w:w="4947" w:type="dxa"/>
            <w:gridSpan w:val="6"/>
            <w:tcBorders>
              <w:top w:val="single" w:sz="4" w:space="0" w:color="auto"/>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КОДЫ                                                      классификации доходов бюджетов</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сумма на 2023 год</w:t>
            </w:r>
          </w:p>
        </w:tc>
        <w:tc>
          <w:tcPr>
            <w:tcW w:w="2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сумма на 2024 год</w:t>
            </w:r>
          </w:p>
        </w:tc>
        <w:tc>
          <w:tcPr>
            <w:tcW w:w="19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сумма на 2025 год</w:t>
            </w:r>
          </w:p>
        </w:tc>
      </w:tr>
      <w:tr w:rsidR="002C64A6" w:rsidRPr="00543105" w:rsidTr="00543105">
        <w:trPr>
          <w:trHeight w:val="330"/>
        </w:trPr>
        <w:tc>
          <w:tcPr>
            <w:tcW w:w="4620" w:type="dxa"/>
            <w:tcBorders>
              <w:top w:val="nil"/>
              <w:left w:val="nil"/>
              <w:bottom w:val="single" w:sz="4" w:space="0" w:color="auto"/>
              <w:right w:val="single" w:sz="8" w:space="0" w:color="auto"/>
            </w:tcBorders>
            <w:shd w:val="clear" w:color="auto" w:fill="auto"/>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 </w:t>
            </w:r>
          </w:p>
        </w:tc>
        <w:tc>
          <w:tcPr>
            <w:tcW w:w="1666" w:type="dxa"/>
            <w:vMerge w:val="restart"/>
            <w:tcBorders>
              <w:top w:val="nil"/>
              <w:left w:val="single" w:sz="4" w:space="0" w:color="auto"/>
              <w:bottom w:val="nil"/>
              <w:right w:val="single" w:sz="4" w:space="0" w:color="auto"/>
            </w:tcBorders>
            <w:shd w:val="clear" w:color="auto" w:fill="auto"/>
            <w:vAlign w:val="center"/>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Администратор</w:t>
            </w:r>
          </w:p>
        </w:tc>
        <w:tc>
          <w:tcPr>
            <w:tcW w:w="2129" w:type="dxa"/>
            <w:gridSpan w:val="4"/>
            <w:tcBorders>
              <w:top w:val="single" w:sz="4" w:space="0" w:color="auto"/>
              <w:left w:val="nil"/>
              <w:bottom w:val="single" w:sz="4" w:space="0" w:color="auto"/>
              <w:right w:val="single" w:sz="4" w:space="0" w:color="auto"/>
            </w:tcBorders>
            <w:shd w:val="clear" w:color="auto" w:fill="auto"/>
            <w:vAlign w:val="center"/>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Вид доходов</w:t>
            </w:r>
          </w:p>
        </w:tc>
        <w:tc>
          <w:tcPr>
            <w:tcW w:w="1152" w:type="dxa"/>
            <w:vMerge w:val="restart"/>
            <w:tcBorders>
              <w:top w:val="nil"/>
              <w:left w:val="single" w:sz="4" w:space="0" w:color="auto"/>
              <w:bottom w:val="single" w:sz="4" w:space="0" w:color="000000"/>
              <w:right w:val="nil"/>
            </w:tcBorders>
            <w:shd w:val="clear" w:color="auto" w:fill="auto"/>
            <w:vAlign w:val="center"/>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подвид доходов бюджетов</w:t>
            </w:r>
          </w:p>
        </w:tc>
        <w:tc>
          <w:tcPr>
            <w:tcW w:w="1120" w:type="dxa"/>
            <w:vMerge/>
            <w:tcBorders>
              <w:top w:val="nil"/>
              <w:left w:val="single" w:sz="4" w:space="0" w:color="auto"/>
              <w:bottom w:val="single" w:sz="4" w:space="0" w:color="000000"/>
              <w:right w:val="single" w:sz="4" w:space="0" w:color="auto"/>
            </w:tcBorders>
            <w:vAlign w:val="center"/>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2C64A6" w:rsidRPr="00543105" w:rsidRDefault="002C64A6" w:rsidP="002C64A6">
            <w:pPr>
              <w:spacing w:after="0" w:line="240" w:lineRule="auto"/>
              <w:rPr>
                <w:rFonts w:ascii="Arial" w:eastAsia="Times New Roman" w:hAnsi="Arial" w:cs="Arial"/>
                <w:sz w:val="20"/>
                <w:szCs w:val="20"/>
                <w:lang w:eastAsia="ru-RU"/>
              </w:rPr>
            </w:pPr>
          </w:p>
        </w:tc>
      </w:tr>
      <w:tr w:rsidR="002C64A6" w:rsidRPr="00543105" w:rsidTr="00543105">
        <w:trPr>
          <w:trHeight w:val="1365"/>
        </w:trPr>
        <w:tc>
          <w:tcPr>
            <w:tcW w:w="4620" w:type="dxa"/>
            <w:tcBorders>
              <w:top w:val="nil"/>
              <w:left w:val="nil"/>
              <w:bottom w:val="single" w:sz="4" w:space="0" w:color="auto"/>
              <w:right w:val="single" w:sz="8" w:space="0" w:color="auto"/>
            </w:tcBorders>
            <w:shd w:val="clear" w:color="auto" w:fill="auto"/>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w:t>
            </w:r>
          </w:p>
        </w:tc>
        <w:tc>
          <w:tcPr>
            <w:tcW w:w="1666" w:type="dxa"/>
            <w:vMerge/>
            <w:tcBorders>
              <w:top w:val="nil"/>
              <w:left w:val="single" w:sz="4" w:space="0" w:color="auto"/>
              <w:bottom w:val="nil"/>
              <w:right w:val="single" w:sz="4" w:space="0" w:color="auto"/>
            </w:tcBorders>
            <w:vAlign w:val="center"/>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452" w:type="dxa"/>
            <w:tcBorders>
              <w:top w:val="nil"/>
              <w:left w:val="nil"/>
              <w:bottom w:val="nil"/>
              <w:right w:val="single" w:sz="4" w:space="0" w:color="auto"/>
            </w:tcBorders>
            <w:shd w:val="clear" w:color="auto" w:fill="auto"/>
            <w:noWrap/>
            <w:textDirection w:val="btLr"/>
            <w:vAlign w:val="center"/>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Группа</w:t>
            </w:r>
          </w:p>
        </w:tc>
        <w:tc>
          <w:tcPr>
            <w:tcW w:w="452" w:type="dxa"/>
            <w:tcBorders>
              <w:top w:val="nil"/>
              <w:left w:val="nil"/>
              <w:bottom w:val="nil"/>
              <w:right w:val="single" w:sz="4" w:space="0" w:color="auto"/>
            </w:tcBorders>
            <w:shd w:val="clear" w:color="auto" w:fill="auto"/>
            <w:noWrap/>
            <w:textDirection w:val="btLr"/>
            <w:vAlign w:val="center"/>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Подгруппа</w:t>
            </w:r>
          </w:p>
        </w:tc>
        <w:tc>
          <w:tcPr>
            <w:tcW w:w="773" w:type="dxa"/>
            <w:tcBorders>
              <w:top w:val="nil"/>
              <w:left w:val="nil"/>
              <w:bottom w:val="nil"/>
              <w:right w:val="single" w:sz="4" w:space="0" w:color="auto"/>
            </w:tcBorders>
            <w:shd w:val="clear" w:color="auto" w:fill="auto"/>
            <w:textDirection w:val="btLr"/>
            <w:vAlign w:val="center"/>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Статья и подстатья</w:t>
            </w:r>
          </w:p>
        </w:tc>
        <w:tc>
          <w:tcPr>
            <w:tcW w:w="452" w:type="dxa"/>
            <w:tcBorders>
              <w:top w:val="nil"/>
              <w:left w:val="nil"/>
              <w:bottom w:val="nil"/>
              <w:right w:val="single" w:sz="4" w:space="0" w:color="auto"/>
            </w:tcBorders>
            <w:shd w:val="clear" w:color="auto" w:fill="auto"/>
            <w:noWrap/>
            <w:textDirection w:val="btLr"/>
            <w:vAlign w:val="center"/>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Элемент</w:t>
            </w:r>
          </w:p>
        </w:tc>
        <w:tc>
          <w:tcPr>
            <w:tcW w:w="1152" w:type="dxa"/>
            <w:vMerge/>
            <w:tcBorders>
              <w:top w:val="nil"/>
              <w:left w:val="single" w:sz="4" w:space="0" w:color="auto"/>
              <w:bottom w:val="single" w:sz="4" w:space="0" w:color="000000"/>
              <w:right w:val="nil"/>
            </w:tcBorders>
            <w:vAlign w:val="center"/>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2C64A6" w:rsidRPr="00543105" w:rsidRDefault="002C64A6" w:rsidP="002C64A6">
            <w:pPr>
              <w:spacing w:after="0" w:line="240" w:lineRule="auto"/>
              <w:rPr>
                <w:rFonts w:ascii="Arial" w:eastAsia="Times New Roman" w:hAnsi="Arial" w:cs="Arial"/>
                <w:sz w:val="20"/>
                <w:szCs w:val="20"/>
                <w:lang w:eastAsia="ru-RU"/>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2C64A6" w:rsidRPr="00543105" w:rsidRDefault="002C64A6" w:rsidP="002C64A6">
            <w:pPr>
              <w:spacing w:after="0" w:line="240" w:lineRule="auto"/>
              <w:rPr>
                <w:rFonts w:ascii="Arial" w:eastAsia="Times New Roman" w:hAnsi="Arial" w:cs="Arial"/>
                <w:sz w:val="20"/>
                <w:szCs w:val="20"/>
                <w:lang w:eastAsia="ru-RU"/>
              </w:rPr>
            </w:pPr>
          </w:p>
        </w:tc>
      </w:tr>
      <w:tr w:rsidR="002C64A6" w:rsidRPr="00543105" w:rsidTr="00543105">
        <w:trPr>
          <w:trHeight w:val="405"/>
        </w:trPr>
        <w:tc>
          <w:tcPr>
            <w:tcW w:w="4620" w:type="dxa"/>
            <w:tcBorders>
              <w:top w:val="single" w:sz="4" w:space="0" w:color="auto"/>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НАЛОГОВЫЕ И НЕНАЛОГОВЫЕ ДОХОДЫ</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00000</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20780,3</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19354,7</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19711,08</w:t>
            </w:r>
          </w:p>
        </w:tc>
      </w:tr>
      <w:tr w:rsidR="002C64A6" w:rsidRPr="00543105" w:rsidTr="00543105">
        <w:trPr>
          <w:trHeight w:val="405"/>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НАЛОГОВЫЕ ДОХОДЫ</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19053,06</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17692,5</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18048,84</w:t>
            </w:r>
          </w:p>
        </w:tc>
      </w:tr>
      <w:tr w:rsidR="002C64A6" w:rsidRPr="00543105" w:rsidTr="00543105">
        <w:trPr>
          <w:trHeight w:val="285"/>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НАЛОГИ НА ПРИБЫЛЬ, ДОХОДЫ</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5952,13</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6005,27</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6058,42</w:t>
            </w:r>
          </w:p>
        </w:tc>
      </w:tr>
      <w:tr w:rsidR="002C64A6" w:rsidRPr="00543105" w:rsidTr="00543105">
        <w:trPr>
          <w:trHeight w:val="285"/>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Налог на доходы физических лиц</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02000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5952,13</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6005,27</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6058,42</w:t>
            </w:r>
          </w:p>
        </w:tc>
      </w:tr>
      <w:tr w:rsidR="002C64A6" w:rsidRPr="00543105" w:rsidTr="00543105">
        <w:trPr>
          <w:trHeight w:val="1215"/>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всоответствии со статьями 227, 227.1 и 228 Налогового кодекса Российской Федерации </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02010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5855,81</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5908,09</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5960,38</w:t>
            </w:r>
          </w:p>
        </w:tc>
      </w:tr>
      <w:tr w:rsidR="002C64A6" w:rsidRPr="00543105" w:rsidTr="00543105">
        <w:trPr>
          <w:trHeight w:val="1298"/>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Налог на доходы физических лиц, полученных от осуществления деятельности физическими лицами,зарегистрированными в качестве индивидуальных предпринимателей, нотариусов,занимающихся частной практикой,адвокатов,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02020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17,92</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18,08</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18,24</w:t>
            </w:r>
          </w:p>
        </w:tc>
      </w:tr>
      <w:tr w:rsidR="002C64A6" w:rsidRPr="00543105" w:rsidTr="00543105">
        <w:trPr>
          <w:trHeight w:val="735"/>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02030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78,4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79,1</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79,8</w:t>
            </w:r>
          </w:p>
        </w:tc>
      </w:tr>
      <w:tr w:rsidR="002C64A6" w:rsidRPr="00543105" w:rsidTr="00543105">
        <w:trPr>
          <w:trHeight w:val="1290"/>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02040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w:t>
            </w:r>
          </w:p>
        </w:tc>
      </w:tr>
      <w:tr w:rsidR="002C64A6" w:rsidRPr="00543105" w:rsidTr="00543105">
        <w:trPr>
          <w:trHeight w:val="694"/>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02080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w:t>
            </w:r>
          </w:p>
        </w:tc>
      </w:tr>
      <w:tr w:rsidR="002C64A6" w:rsidRPr="00543105" w:rsidTr="00543105">
        <w:trPr>
          <w:trHeight w:val="495"/>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Налоги на товары (работы, услуги), реализуемые на территории Российской Федерации</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03</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4368,91</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4858,75</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5130,54</w:t>
            </w:r>
          </w:p>
        </w:tc>
      </w:tr>
      <w:tr w:rsidR="002C64A6" w:rsidRPr="00543105" w:rsidTr="00543105">
        <w:trPr>
          <w:trHeight w:val="690"/>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Доходы от уплаты акцизов на дизельное топливо, зачисляемые в консолидированные бюджеты субъектов Российской Федерации</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03</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02231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2069,34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2318,03</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2453,71</w:t>
            </w:r>
          </w:p>
        </w:tc>
      </w:tr>
      <w:tr w:rsidR="002C64A6" w:rsidRPr="00543105" w:rsidTr="00543105">
        <w:trPr>
          <w:trHeight w:val="73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Доходы от уплаты акцизов на моторные масла для  дизельных и (или) карбюраторных (инжекторных)  двигателей, зачисляемые в консолидированные бюджеты</w:t>
            </w:r>
          </w:p>
        </w:tc>
        <w:tc>
          <w:tcPr>
            <w:tcW w:w="1666"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03</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02241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14,37</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15,83</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16,32</w:t>
            </w:r>
          </w:p>
        </w:tc>
      </w:tr>
      <w:tr w:rsidR="002C64A6" w:rsidRPr="00543105" w:rsidTr="00543105">
        <w:trPr>
          <w:trHeight w:val="94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666"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03</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02251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2558,12</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2828,47</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2962,67</w:t>
            </w:r>
          </w:p>
        </w:tc>
      </w:tr>
      <w:tr w:rsidR="002C64A6" w:rsidRPr="00543105" w:rsidTr="00543105">
        <w:trPr>
          <w:trHeight w:val="94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666"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03</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02261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-272,92</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-303,58</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-302,16</w:t>
            </w:r>
          </w:p>
        </w:tc>
      </w:tr>
      <w:tr w:rsidR="002C64A6" w:rsidRPr="00543105" w:rsidTr="00543105">
        <w:trPr>
          <w:trHeight w:val="327"/>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НАЛОГИ НА СОВОКУПНЫЙ ДОХОД</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05</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660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726,44</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727,84</w:t>
            </w:r>
          </w:p>
        </w:tc>
      </w:tr>
      <w:tr w:rsidR="002C64A6" w:rsidRPr="00543105" w:rsidTr="00543105">
        <w:trPr>
          <w:trHeight w:val="315"/>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Единый сельскохозяйственный налог</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05</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03010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660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726,44</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727,84</w:t>
            </w:r>
          </w:p>
        </w:tc>
      </w:tr>
      <w:tr w:rsidR="002C64A6" w:rsidRPr="00543105" w:rsidTr="00543105">
        <w:trPr>
          <w:trHeight w:val="349"/>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НАЛОГИ НА ИМУЩЕСТВО</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06</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8062,02</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6092,0</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6122,04</w:t>
            </w:r>
          </w:p>
        </w:tc>
      </w:tr>
      <w:tr w:rsidR="002C64A6" w:rsidRPr="00543105" w:rsidTr="00543105">
        <w:trPr>
          <w:trHeight w:val="300"/>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Налог на имущество физических лиц</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06</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01000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203,01</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204,02</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205,02</w:t>
            </w:r>
          </w:p>
        </w:tc>
      </w:tr>
      <w:tr w:rsidR="002C64A6" w:rsidRPr="00543105" w:rsidTr="00543105">
        <w:trPr>
          <w:trHeight w:val="660"/>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06</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01030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13</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203,01</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204,02</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205,02</w:t>
            </w:r>
          </w:p>
        </w:tc>
      </w:tr>
      <w:tr w:rsidR="002C64A6" w:rsidRPr="00543105" w:rsidTr="00543105">
        <w:trPr>
          <w:trHeight w:val="300"/>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Земельный налог</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06</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06000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7859,01</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5888,02</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5917,02</w:t>
            </w:r>
          </w:p>
        </w:tc>
      </w:tr>
      <w:tr w:rsidR="002C64A6" w:rsidRPr="00543105" w:rsidTr="00543105">
        <w:trPr>
          <w:trHeight w:val="492"/>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06</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06033</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5902,64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3921,96</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3941,28</w:t>
            </w:r>
          </w:p>
        </w:tc>
      </w:tr>
      <w:tr w:rsidR="002C64A6" w:rsidRPr="00543105" w:rsidTr="00543105">
        <w:trPr>
          <w:trHeight w:val="529"/>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06</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06033</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13</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5902,64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3921,96</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3941,28</w:t>
            </w:r>
          </w:p>
        </w:tc>
      </w:tr>
      <w:tr w:rsidR="002C64A6" w:rsidRPr="00543105" w:rsidTr="00543105">
        <w:trPr>
          <w:trHeight w:val="529"/>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06</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06043</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1956,37</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1966,06</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1975,74</w:t>
            </w:r>
          </w:p>
        </w:tc>
      </w:tr>
      <w:tr w:rsidR="002C64A6" w:rsidRPr="00543105" w:rsidTr="00543105">
        <w:trPr>
          <w:trHeight w:val="555"/>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06</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06043</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13</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1956,37</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1966,06</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1975,74</w:t>
            </w:r>
          </w:p>
        </w:tc>
      </w:tr>
      <w:tr w:rsidR="002C64A6" w:rsidRPr="00543105" w:rsidTr="00543105">
        <w:trPr>
          <w:trHeight w:val="480"/>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Государственная пошлина</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08</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10</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10</w:t>
            </w:r>
          </w:p>
        </w:tc>
      </w:tr>
      <w:tr w:rsidR="002C64A6" w:rsidRPr="00543105" w:rsidTr="00543105">
        <w:trPr>
          <w:trHeight w:val="998"/>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законодательными атктами РФ на совершение нотариальных действий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08</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04020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01</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0000110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10</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10</w:t>
            </w:r>
          </w:p>
        </w:tc>
      </w:tr>
      <w:tr w:rsidR="002C64A6" w:rsidRPr="00543105" w:rsidTr="00543105">
        <w:trPr>
          <w:trHeight w:val="495"/>
        </w:trPr>
        <w:tc>
          <w:tcPr>
            <w:tcW w:w="4620" w:type="dxa"/>
            <w:tcBorders>
              <w:top w:val="nil"/>
              <w:left w:val="nil"/>
              <w:bottom w:val="single" w:sz="4" w:space="0" w:color="auto"/>
              <w:right w:val="nil"/>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НЕНАЛОГОВЫЕ ДОХОДЫ</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1727,24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1662,24</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1662,24</w:t>
            </w:r>
          </w:p>
        </w:tc>
      </w:tr>
      <w:tr w:rsidR="002C64A6" w:rsidRPr="00543105" w:rsidTr="00543105">
        <w:trPr>
          <w:trHeight w:val="435"/>
        </w:trPr>
        <w:tc>
          <w:tcPr>
            <w:tcW w:w="4620" w:type="dxa"/>
            <w:tcBorders>
              <w:top w:val="nil"/>
              <w:left w:val="nil"/>
              <w:bottom w:val="single" w:sz="4" w:space="0" w:color="auto"/>
              <w:right w:val="single" w:sz="8" w:space="0" w:color="auto"/>
            </w:tcBorders>
            <w:shd w:val="clear" w:color="auto" w:fill="auto"/>
            <w:vAlign w:val="bottom"/>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ДОХОДЫ ОТ ИСПОЛЬЗОВАНИЯ ИМУЩЕСТВА, НАХОДЯЩЕГОСЯ В ГОСУДАРСТВЕННОЙ И МУНИЦИПАЛЬНОЙ СОБСТВЕННОСТИ</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1662,24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1662,24</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1662,24</w:t>
            </w:r>
          </w:p>
        </w:tc>
      </w:tr>
      <w:tr w:rsidR="002C64A6" w:rsidRPr="00543105" w:rsidTr="00543105">
        <w:trPr>
          <w:trHeight w:val="1350"/>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05000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0000120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1500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1500</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1500</w:t>
            </w:r>
          </w:p>
        </w:tc>
      </w:tr>
      <w:tr w:rsidR="002C64A6" w:rsidRPr="00543105" w:rsidTr="00543105">
        <w:trPr>
          <w:trHeight w:val="915"/>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05010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0000120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1500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1500</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1500</w:t>
            </w:r>
          </w:p>
        </w:tc>
      </w:tr>
      <w:tr w:rsidR="002C64A6" w:rsidRPr="00543105" w:rsidTr="00543105">
        <w:trPr>
          <w:trHeight w:val="1212"/>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813</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05013</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13</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0016120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1500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1500</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1500</w:t>
            </w:r>
          </w:p>
        </w:tc>
      </w:tr>
      <w:tr w:rsidR="002C64A6" w:rsidRPr="00543105" w:rsidTr="00543105">
        <w:trPr>
          <w:trHeight w:val="870"/>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09000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0000120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162,24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162,24</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162,24</w:t>
            </w:r>
          </w:p>
        </w:tc>
      </w:tr>
      <w:tr w:rsidR="002C64A6" w:rsidRPr="00543105" w:rsidTr="00543105">
        <w:trPr>
          <w:trHeight w:val="1223"/>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09040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0000120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162,24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162,24</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162,24</w:t>
            </w:r>
          </w:p>
        </w:tc>
      </w:tr>
      <w:tr w:rsidR="002C64A6" w:rsidRPr="00543105" w:rsidTr="00543105">
        <w:trPr>
          <w:trHeight w:val="1088"/>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11</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09045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13</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0000120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162,24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162,24</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162,24</w:t>
            </w:r>
          </w:p>
        </w:tc>
      </w:tr>
      <w:tr w:rsidR="002C64A6" w:rsidRPr="00543105" w:rsidTr="00543105">
        <w:trPr>
          <w:trHeight w:val="1223"/>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813</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14</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06313</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13</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0000430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5</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 </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 </w:t>
            </w:r>
          </w:p>
        </w:tc>
      </w:tr>
      <w:tr w:rsidR="002C64A6" w:rsidRPr="00543105" w:rsidTr="00543105">
        <w:trPr>
          <w:trHeight w:val="1740"/>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182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16</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18000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0000140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60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 </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 </w:t>
            </w:r>
          </w:p>
        </w:tc>
      </w:tr>
      <w:tr w:rsidR="002C64A6" w:rsidRPr="00543105" w:rsidTr="00543105">
        <w:trPr>
          <w:trHeight w:val="458"/>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БЕЗВОЗМЕЗДНЫЕ ПОСТУПЛЕНИЯ</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7899,37</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5147,01</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4637,75</w:t>
            </w:r>
          </w:p>
        </w:tc>
      </w:tr>
      <w:tr w:rsidR="002C64A6" w:rsidRPr="00543105" w:rsidTr="00543105">
        <w:trPr>
          <w:trHeight w:val="480"/>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БЕЗВОЗМЕЗДНЫЕ ПОСТУПЛЕНИЯ ОТ ДРУГИХ БЮДЖЕТОВ БЮДЖЕТНОЙ СИСТЕМЫ РОССИЙСКОЙ ФЕДЕРАЦИИ</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00000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7899,4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5147,0</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4637,8</w:t>
            </w:r>
          </w:p>
        </w:tc>
      </w:tr>
      <w:tr w:rsidR="002C64A6" w:rsidRPr="00543105" w:rsidTr="00543105">
        <w:trPr>
          <w:trHeight w:val="435"/>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Дотации бюджетам бюджетной системы Российской Федерации</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10000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6320,4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4132,5</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3606,4</w:t>
            </w:r>
          </w:p>
        </w:tc>
      </w:tr>
      <w:tr w:rsidR="002C64A6" w:rsidRPr="00543105" w:rsidTr="00543105">
        <w:trPr>
          <w:trHeight w:val="435"/>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Дотации на выравнивание бюджетной обеспеченности</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16001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6320,4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4132,5</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3606,4</w:t>
            </w:r>
          </w:p>
        </w:tc>
      </w:tr>
      <w:tr w:rsidR="002C64A6" w:rsidRPr="00543105" w:rsidTr="00543105">
        <w:trPr>
          <w:trHeight w:val="540"/>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Дотации бюджетам городских поселений на выравнивание бюджетной обеспеченности</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16001</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13</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0000150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6320,37</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4132,5</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3606,4</w:t>
            </w:r>
          </w:p>
        </w:tc>
      </w:tr>
      <w:tr w:rsidR="002C64A6" w:rsidRPr="00543105" w:rsidTr="00543105">
        <w:trPr>
          <w:trHeight w:val="375"/>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Субсидии бюджетам городских поселений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02</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1144,1</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558,9</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558,9</w:t>
            </w:r>
          </w:p>
        </w:tc>
      </w:tr>
      <w:tr w:rsidR="002C64A6" w:rsidRPr="00543105" w:rsidTr="00543105">
        <w:trPr>
          <w:trHeight w:val="315"/>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Прочие субсидии бюджетам городских поселений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29999</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13</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0000150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1144,1</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558,9</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558,9</w:t>
            </w:r>
          </w:p>
        </w:tc>
      </w:tr>
      <w:tr w:rsidR="002C64A6" w:rsidRPr="00543105" w:rsidTr="00543105">
        <w:trPr>
          <w:trHeight w:val="420"/>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Субвенции бюджетам субъектов Российской Федерации и муниципальных образований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02</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30000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434,9</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455,6</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472,5</w:t>
            </w:r>
          </w:p>
        </w:tc>
      </w:tr>
      <w:tr w:rsidR="002C64A6" w:rsidRPr="00543105" w:rsidTr="00543105">
        <w:trPr>
          <w:trHeight w:val="675"/>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35118</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13</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0000150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434,2</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454,9</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471,8</w:t>
            </w:r>
          </w:p>
        </w:tc>
      </w:tr>
      <w:tr w:rsidR="002C64A6" w:rsidRPr="00543105" w:rsidTr="00543105">
        <w:trPr>
          <w:trHeight w:val="675"/>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Субвенции бюджетам городских поселений на выполнение передаваемых полномочий субъектов Российской Федерации</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715</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30024</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13</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0000150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0,7</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0,7</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0,7</w:t>
            </w:r>
          </w:p>
        </w:tc>
      </w:tr>
      <w:tr w:rsidR="002C64A6" w:rsidRPr="00543105" w:rsidTr="00543105">
        <w:trPr>
          <w:trHeight w:val="315"/>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Прочие межбюджетные трансферты</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02</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40000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0000000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w:t>
            </w:r>
          </w:p>
        </w:tc>
      </w:tr>
      <w:tr w:rsidR="002C64A6" w:rsidRPr="00543105" w:rsidTr="00543105">
        <w:trPr>
          <w:trHeight w:val="450"/>
        </w:trPr>
        <w:tc>
          <w:tcPr>
            <w:tcW w:w="4620" w:type="dxa"/>
            <w:tcBorders>
              <w:top w:val="nil"/>
              <w:left w:val="nil"/>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Прочие межбюджетные трансферты, передаваемые бюджетам городских поселений</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02</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49999</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13</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center"/>
              <w:rPr>
                <w:rFonts w:ascii="Arial" w:eastAsia="Times New Roman" w:hAnsi="Arial" w:cs="Arial"/>
                <w:sz w:val="20"/>
                <w:szCs w:val="20"/>
                <w:lang w:eastAsia="ru-RU"/>
              </w:rPr>
            </w:pPr>
            <w:r w:rsidRPr="00543105">
              <w:rPr>
                <w:rFonts w:ascii="Arial" w:eastAsia="Times New Roman" w:hAnsi="Arial" w:cs="Arial"/>
                <w:sz w:val="20"/>
                <w:szCs w:val="20"/>
                <w:lang w:eastAsia="ru-RU"/>
              </w:rPr>
              <w:t>0000150</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sz w:val="20"/>
                <w:szCs w:val="20"/>
                <w:lang w:eastAsia="ru-RU"/>
              </w:rPr>
            </w:pPr>
            <w:r w:rsidRPr="00543105">
              <w:rPr>
                <w:rFonts w:ascii="Arial" w:eastAsia="Times New Roman" w:hAnsi="Arial" w:cs="Arial"/>
                <w:sz w:val="20"/>
                <w:szCs w:val="20"/>
                <w:lang w:eastAsia="ru-RU"/>
              </w:rPr>
              <w:t>0</w:t>
            </w:r>
          </w:p>
        </w:tc>
      </w:tr>
      <w:tr w:rsidR="002C64A6" w:rsidRPr="00543105" w:rsidTr="00543105">
        <w:trPr>
          <w:trHeight w:val="315"/>
        </w:trPr>
        <w:tc>
          <w:tcPr>
            <w:tcW w:w="4620" w:type="dxa"/>
            <w:tcBorders>
              <w:top w:val="single" w:sz="4" w:space="0" w:color="auto"/>
              <w:left w:val="single" w:sz="4" w:space="0" w:color="auto"/>
              <w:bottom w:val="single" w:sz="4" w:space="0" w:color="auto"/>
              <w:right w:val="nil"/>
            </w:tcBorders>
            <w:shd w:val="clear" w:color="auto" w:fill="auto"/>
            <w:vAlign w:val="center"/>
            <w:hideMark/>
          </w:tcPr>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Итого доходов</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000</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 </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w:t>
            </w:r>
          </w:p>
        </w:tc>
        <w:tc>
          <w:tcPr>
            <w:tcW w:w="4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28680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24502</w:t>
            </w:r>
          </w:p>
        </w:tc>
        <w:tc>
          <w:tcPr>
            <w:tcW w:w="1924" w:type="dxa"/>
            <w:tcBorders>
              <w:top w:val="nil"/>
              <w:left w:val="nil"/>
              <w:bottom w:val="single" w:sz="4" w:space="0" w:color="auto"/>
              <w:right w:val="single" w:sz="4" w:space="0" w:color="auto"/>
            </w:tcBorders>
            <w:shd w:val="clear" w:color="auto" w:fill="auto"/>
            <w:noWrap/>
            <w:vAlign w:val="bottom"/>
            <w:hideMark/>
          </w:tcPr>
          <w:p w:rsidR="002C64A6" w:rsidRPr="00543105" w:rsidRDefault="002C64A6" w:rsidP="002C64A6">
            <w:pPr>
              <w:spacing w:after="0" w:line="240" w:lineRule="auto"/>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24349</w:t>
            </w:r>
          </w:p>
        </w:tc>
      </w:tr>
    </w:tbl>
    <w:p w:rsidR="00E00B21" w:rsidRPr="00543105" w:rsidRDefault="00E00B21" w:rsidP="00F133D1">
      <w:pPr>
        <w:autoSpaceDE w:val="0"/>
        <w:autoSpaceDN w:val="0"/>
        <w:adjustRightInd w:val="0"/>
        <w:spacing w:after="0" w:line="240" w:lineRule="auto"/>
        <w:jc w:val="both"/>
        <w:rPr>
          <w:rFonts w:ascii="Arial" w:eastAsia="Times New Roman" w:hAnsi="Arial" w:cs="Arial"/>
          <w:sz w:val="20"/>
          <w:szCs w:val="20"/>
          <w:lang w:eastAsia="ru-RU"/>
        </w:rPr>
      </w:pPr>
    </w:p>
    <w:p w:rsidR="002C64A6" w:rsidRPr="007B7E1A" w:rsidRDefault="007B7E1A" w:rsidP="007B7E1A">
      <w:pPr>
        <w:shd w:val="clear" w:color="auto" w:fill="FFFFFF"/>
        <w:spacing w:after="0" w:line="240" w:lineRule="auto"/>
        <w:ind w:left="11"/>
        <w:jc w:val="center"/>
        <w:rPr>
          <w:rFonts w:ascii="Arial" w:eastAsia="Times New Roman" w:hAnsi="Arial" w:cs="Arial"/>
          <w:b/>
          <w:color w:val="000000"/>
          <w:spacing w:val="-1"/>
          <w:sz w:val="20"/>
          <w:szCs w:val="20"/>
          <w:lang w:eastAsia="ru-RU"/>
        </w:rPr>
      </w:pPr>
      <w:r>
        <w:rPr>
          <w:rFonts w:ascii="Arial" w:eastAsia="Times New Roman" w:hAnsi="Arial" w:cs="Arial"/>
          <w:b/>
          <w:color w:val="000000"/>
          <w:spacing w:val="-1"/>
          <w:sz w:val="20"/>
          <w:szCs w:val="20"/>
          <w:lang w:eastAsia="ru-RU"/>
        </w:rPr>
        <w:t>от 21.02.2023 г.№ 8-2/дгп</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РОССИЙСКАЯ ФЕДЕРАЦИЯ</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ИРКУТСКАЯ ОБЛАСТЬ</w:t>
      </w:r>
    </w:p>
    <w:p w:rsidR="002C64A6" w:rsidRPr="00543105" w:rsidRDefault="002C64A6" w:rsidP="002C64A6">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ИРКУТСКИЙ РАЙОН БОЛЬШЕРЕЧЕНСКОЕ МУНИЦИПАЛЬНОЕ ОБРАЗОВАНИЕ</w:t>
      </w:r>
    </w:p>
    <w:p w:rsidR="002C64A6" w:rsidRPr="00543105" w:rsidRDefault="007B7E1A" w:rsidP="007B7E1A">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ДУМА</w:t>
      </w:r>
    </w:p>
    <w:p w:rsidR="002C64A6" w:rsidRPr="007B7E1A" w:rsidRDefault="007B7E1A" w:rsidP="007B7E1A">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РЕШЕНИЕ</w:t>
      </w:r>
    </w:p>
    <w:p w:rsidR="002C64A6" w:rsidRPr="007B7E1A" w:rsidRDefault="002C64A6" w:rsidP="007B7E1A">
      <w:pPr>
        <w:shd w:val="clear" w:color="auto" w:fill="FFFFFF"/>
        <w:spacing w:after="0" w:line="240" w:lineRule="auto"/>
        <w:ind w:left="11"/>
        <w:jc w:val="center"/>
        <w:rPr>
          <w:rFonts w:ascii="Arial" w:eastAsia="Times New Roman" w:hAnsi="Arial" w:cs="Arial"/>
          <w:b/>
          <w:spacing w:val="-1"/>
          <w:sz w:val="20"/>
          <w:szCs w:val="20"/>
          <w:lang w:eastAsia="ru-RU"/>
        </w:rPr>
      </w:pPr>
      <w:r w:rsidRPr="00543105">
        <w:rPr>
          <w:rFonts w:ascii="Arial" w:eastAsia="Times New Roman" w:hAnsi="Arial" w:cs="Arial"/>
          <w:b/>
          <w:spacing w:val="-1"/>
          <w:sz w:val="20"/>
          <w:szCs w:val="20"/>
          <w:lang w:eastAsia="ru-RU"/>
        </w:rPr>
        <w:t xml:space="preserve"> «ОБ УТВЕРЖДЕНИИ ПОЛОЖЕН</w:t>
      </w:r>
      <w:r w:rsidR="007B7E1A">
        <w:rPr>
          <w:rFonts w:ascii="Arial" w:eastAsia="Times New Roman" w:hAnsi="Arial" w:cs="Arial"/>
          <w:b/>
          <w:spacing w:val="-1"/>
          <w:sz w:val="20"/>
          <w:szCs w:val="20"/>
          <w:lang w:eastAsia="ru-RU"/>
        </w:rPr>
        <w:t>ИЯ О БЮДЖЕТНОМ ПРОЦЕССЕ»</w:t>
      </w:r>
    </w:p>
    <w:p w:rsidR="002C64A6" w:rsidRPr="00543105" w:rsidRDefault="002C64A6" w:rsidP="007B7E1A">
      <w:pPr>
        <w:spacing w:after="0" w:line="240" w:lineRule="auto"/>
        <w:ind w:firstLine="708"/>
        <w:jc w:val="both"/>
        <w:rPr>
          <w:rFonts w:ascii="Arial" w:eastAsia="Times New Roman" w:hAnsi="Arial" w:cs="Arial"/>
          <w:sz w:val="20"/>
          <w:szCs w:val="20"/>
          <w:lang w:eastAsia="ru-RU"/>
        </w:rPr>
      </w:pPr>
      <w:r w:rsidRPr="00543105">
        <w:rPr>
          <w:rFonts w:ascii="Arial" w:eastAsia="Times New Roman" w:hAnsi="Arial" w:cs="Arial"/>
          <w:color w:val="000000"/>
          <w:sz w:val="20"/>
          <w:szCs w:val="20"/>
          <w:lang w:eastAsia="ru-RU"/>
        </w:rPr>
        <w:t xml:space="preserve">          </w:t>
      </w:r>
      <w:r w:rsidRPr="00543105">
        <w:rPr>
          <w:rFonts w:ascii="Arial" w:eastAsia="Times New Roman" w:hAnsi="Arial" w:cs="Arial"/>
          <w:sz w:val="20"/>
          <w:szCs w:val="20"/>
          <w:lang w:eastAsia="ru-RU"/>
        </w:rPr>
        <w:t xml:space="preserve">В целях приведения в соответствие с действующим законодательством механизма осуществления бюджетного процесса в Большереченском муниципальном образовании, в соответствии со </w:t>
      </w:r>
      <w:hyperlink r:id="rId13" w:history="1">
        <w:r w:rsidRPr="00543105">
          <w:rPr>
            <w:rFonts w:ascii="Arial" w:eastAsia="Times New Roman" w:hAnsi="Arial" w:cs="Arial"/>
            <w:sz w:val="20"/>
            <w:szCs w:val="20"/>
            <w:lang w:eastAsia="ru-RU"/>
          </w:rPr>
          <w:t>статьей 160.1 пунктом 3.2</w:t>
        </w:r>
      </w:hyperlink>
      <w:r w:rsidRPr="00543105">
        <w:rPr>
          <w:rFonts w:ascii="Arial" w:eastAsia="Times New Roman" w:hAnsi="Arial" w:cs="Arial"/>
          <w:sz w:val="20"/>
          <w:szCs w:val="20"/>
          <w:lang w:eastAsia="ru-RU"/>
        </w:rPr>
        <w:t xml:space="preserve"> Бюджетного кодекса Российской Федерации, Дума Большереченс</w:t>
      </w:r>
      <w:r w:rsidR="007B7E1A">
        <w:rPr>
          <w:rFonts w:ascii="Arial" w:eastAsia="Times New Roman" w:hAnsi="Arial" w:cs="Arial"/>
          <w:sz w:val="20"/>
          <w:szCs w:val="20"/>
          <w:lang w:eastAsia="ru-RU"/>
        </w:rPr>
        <w:t>кого муниципального образования</w:t>
      </w:r>
    </w:p>
    <w:p w:rsidR="002C64A6" w:rsidRPr="007B7E1A" w:rsidRDefault="007B7E1A" w:rsidP="007B7E1A">
      <w:pPr>
        <w:shd w:val="clear" w:color="auto" w:fill="FFFFFF"/>
        <w:spacing w:after="0" w:line="240" w:lineRule="auto"/>
        <w:ind w:left="11" w:firstLine="709"/>
        <w:jc w:val="center"/>
        <w:rPr>
          <w:rFonts w:ascii="Arial" w:eastAsia="Times New Roman" w:hAnsi="Arial" w:cs="Arial"/>
          <w:b/>
          <w:color w:val="000000"/>
          <w:spacing w:val="-3"/>
          <w:sz w:val="20"/>
          <w:szCs w:val="20"/>
          <w:lang w:eastAsia="ru-RU"/>
        </w:rPr>
      </w:pPr>
      <w:r>
        <w:rPr>
          <w:rFonts w:ascii="Arial" w:eastAsia="Times New Roman" w:hAnsi="Arial" w:cs="Arial"/>
          <w:b/>
          <w:color w:val="000000"/>
          <w:spacing w:val="-3"/>
          <w:sz w:val="20"/>
          <w:szCs w:val="20"/>
          <w:lang w:eastAsia="ru-RU"/>
        </w:rPr>
        <w:t xml:space="preserve">РЕШИЛА: </w:t>
      </w:r>
    </w:p>
    <w:p w:rsidR="002C64A6" w:rsidRPr="00543105" w:rsidRDefault="002C64A6" w:rsidP="002C64A6">
      <w:pPr>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Утвердить Положение о бюджетном процессе в Большереченском муниципальном образовании согласно приложения.</w:t>
      </w:r>
    </w:p>
    <w:p w:rsidR="002C64A6" w:rsidRPr="00543105" w:rsidRDefault="002C64A6" w:rsidP="002C64A6">
      <w:pPr>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Признать утратившим силу Решение Думы Большереченского муниципального образования от 28.08.2018 г № 66-5/-дгп «Об утверждении положения о бюджетном процессе»:</w:t>
      </w:r>
    </w:p>
    <w:p w:rsidR="002C64A6" w:rsidRPr="00543105" w:rsidRDefault="002C64A6" w:rsidP="002C64A6">
      <w:pPr>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Настоящее решение вступает в силу в соответствии с законодательством Российской Федерации.</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4. Опубликовать настоящее решение на интернет-сайте администрации </w:t>
      </w:r>
      <w:hyperlink r:id="rId14" w:history="1">
        <w:r w:rsidRPr="00543105">
          <w:rPr>
            <w:rFonts w:ascii="Arial" w:eastAsia="Times New Roman" w:hAnsi="Arial" w:cs="Arial"/>
            <w:color w:val="0000FF"/>
            <w:sz w:val="20"/>
            <w:szCs w:val="20"/>
            <w:u w:val="single"/>
            <w:lang w:eastAsia="ru-RU"/>
          </w:rPr>
          <w:t>www.bolrechka.ru</w:t>
        </w:r>
      </w:hyperlink>
    </w:p>
    <w:p w:rsidR="002C64A6" w:rsidRPr="00543105" w:rsidRDefault="002C64A6" w:rsidP="007B7E1A">
      <w:pPr>
        <w:shd w:val="clear" w:color="auto" w:fill="FFFFFF"/>
        <w:spacing w:after="0" w:line="280" w:lineRule="exact"/>
        <w:ind w:right="5"/>
        <w:jc w:val="both"/>
        <w:rPr>
          <w:rFonts w:ascii="Arial" w:eastAsia="Times New Roman" w:hAnsi="Arial" w:cs="Arial"/>
          <w:sz w:val="20"/>
          <w:szCs w:val="20"/>
          <w:lang w:eastAsia="ru-RU"/>
        </w:rPr>
      </w:pPr>
    </w:p>
    <w:p w:rsidR="002C64A6" w:rsidRPr="00543105" w:rsidRDefault="002C64A6" w:rsidP="002C64A6">
      <w:pPr>
        <w:autoSpaceDE w:val="0"/>
        <w:autoSpaceDN w:val="0"/>
        <w:adjustRightInd w:val="0"/>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Глава Большереченского</w:t>
      </w:r>
    </w:p>
    <w:p w:rsidR="002C64A6" w:rsidRPr="00543105" w:rsidRDefault="007B7E1A" w:rsidP="002C64A6">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муниципального образования                                                                                                          </w:t>
      </w:r>
      <w:r w:rsidR="002C64A6" w:rsidRPr="00543105">
        <w:rPr>
          <w:rFonts w:ascii="Arial" w:eastAsia="Times New Roman" w:hAnsi="Arial" w:cs="Arial"/>
          <w:sz w:val="20"/>
          <w:szCs w:val="20"/>
          <w:lang w:eastAsia="ru-RU"/>
        </w:rPr>
        <w:t>В.Ю.</w:t>
      </w:r>
      <w:r>
        <w:rPr>
          <w:rFonts w:ascii="Arial" w:eastAsia="Times New Roman" w:hAnsi="Arial" w:cs="Arial"/>
          <w:sz w:val="20"/>
          <w:szCs w:val="20"/>
          <w:lang w:eastAsia="ru-RU"/>
        </w:rPr>
        <w:t xml:space="preserve"> </w:t>
      </w:r>
      <w:r w:rsidR="002C64A6" w:rsidRPr="00543105">
        <w:rPr>
          <w:rFonts w:ascii="Arial" w:eastAsia="Times New Roman" w:hAnsi="Arial" w:cs="Arial"/>
          <w:sz w:val="20"/>
          <w:szCs w:val="20"/>
          <w:lang w:eastAsia="ru-RU"/>
        </w:rPr>
        <w:t>Синьков</w:t>
      </w:r>
    </w:p>
    <w:p w:rsidR="002C64A6" w:rsidRPr="00543105" w:rsidRDefault="002C64A6" w:rsidP="002C64A6">
      <w:pPr>
        <w:autoSpaceDE w:val="0"/>
        <w:autoSpaceDN w:val="0"/>
        <w:adjustRightInd w:val="0"/>
        <w:spacing w:after="0" w:line="240" w:lineRule="auto"/>
        <w:ind w:firstLine="708"/>
        <w:jc w:val="both"/>
        <w:rPr>
          <w:rFonts w:ascii="Arial" w:eastAsia="Times New Roman" w:hAnsi="Arial" w:cs="Arial"/>
          <w:sz w:val="20"/>
          <w:szCs w:val="20"/>
          <w:lang w:eastAsia="ru-RU"/>
        </w:rPr>
      </w:pPr>
    </w:p>
    <w:p w:rsidR="002C64A6" w:rsidRPr="00543105" w:rsidRDefault="002C64A6" w:rsidP="002C64A6">
      <w:pPr>
        <w:autoSpaceDE w:val="0"/>
        <w:autoSpaceDN w:val="0"/>
        <w:adjustRightInd w:val="0"/>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Председатель Думы Большереченского </w:t>
      </w:r>
    </w:p>
    <w:p w:rsidR="002C64A6" w:rsidRPr="00543105" w:rsidRDefault="007B7E1A" w:rsidP="002C64A6">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муниципального образовании                                                                                                      </w:t>
      </w:r>
      <w:r w:rsidR="002C64A6" w:rsidRPr="00543105">
        <w:rPr>
          <w:rFonts w:ascii="Arial" w:eastAsia="Times New Roman" w:hAnsi="Arial" w:cs="Arial"/>
          <w:sz w:val="20"/>
          <w:szCs w:val="20"/>
          <w:lang w:eastAsia="ru-RU"/>
        </w:rPr>
        <w:t>М.В.</w:t>
      </w:r>
      <w:r>
        <w:rPr>
          <w:rFonts w:ascii="Arial" w:eastAsia="Times New Roman" w:hAnsi="Arial" w:cs="Arial"/>
          <w:sz w:val="20"/>
          <w:szCs w:val="20"/>
          <w:lang w:eastAsia="ru-RU"/>
        </w:rPr>
        <w:t xml:space="preserve"> </w:t>
      </w:r>
      <w:r w:rsidR="002C64A6" w:rsidRPr="00543105">
        <w:rPr>
          <w:rFonts w:ascii="Arial" w:eastAsia="Times New Roman" w:hAnsi="Arial" w:cs="Arial"/>
          <w:sz w:val="20"/>
          <w:szCs w:val="20"/>
          <w:lang w:eastAsia="ru-RU"/>
        </w:rPr>
        <w:t>Кузьменцова</w:t>
      </w:r>
    </w:p>
    <w:p w:rsidR="002C64A6" w:rsidRPr="00543105" w:rsidRDefault="002C64A6" w:rsidP="007B7E1A">
      <w:pPr>
        <w:spacing w:after="0" w:line="240" w:lineRule="auto"/>
        <w:rPr>
          <w:rFonts w:ascii="Arial" w:eastAsia="Times New Roman" w:hAnsi="Arial" w:cs="Arial"/>
          <w:b/>
          <w:bCs/>
          <w:sz w:val="20"/>
          <w:szCs w:val="20"/>
          <w:lang w:eastAsia="ru-RU"/>
        </w:rPr>
      </w:pPr>
      <w:bookmarkStart w:id="1" w:name="sub_9991"/>
    </w:p>
    <w:p w:rsidR="002C64A6" w:rsidRPr="00543105" w:rsidRDefault="002C64A6" w:rsidP="007B7E1A">
      <w:pPr>
        <w:spacing w:after="0" w:line="240" w:lineRule="auto"/>
        <w:rPr>
          <w:rFonts w:ascii="Arial" w:eastAsia="Times New Roman" w:hAnsi="Arial" w:cs="Arial"/>
          <w:b/>
          <w:bCs/>
          <w:sz w:val="20"/>
          <w:szCs w:val="20"/>
          <w:lang w:eastAsia="ru-RU"/>
        </w:rPr>
      </w:pPr>
    </w:p>
    <w:p w:rsidR="002C64A6" w:rsidRPr="00543105" w:rsidRDefault="002C64A6" w:rsidP="002C64A6">
      <w:pPr>
        <w:spacing w:after="0" w:line="240" w:lineRule="auto"/>
        <w:ind w:firstLine="698"/>
        <w:jc w:val="right"/>
        <w:rPr>
          <w:rFonts w:ascii="Arial" w:eastAsia="Times New Roman" w:hAnsi="Arial" w:cs="Arial"/>
          <w:b/>
          <w:bCs/>
          <w:sz w:val="20"/>
          <w:szCs w:val="20"/>
          <w:lang w:eastAsia="ru-RU"/>
        </w:rPr>
      </w:pPr>
    </w:p>
    <w:p w:rsidR="002C64A6" w:rsidRPr="00543105" w:rsidRDefault="002C64A6" w:rsidP="002C64A6">
      <w:pPr>
        <w:spacing w:after="0" w:line="240" w:lineRule="auto"/>
        <w:ind w:firstLine="698"/>
        <w:jc w:val="right"/>
        <w:rPr>
          <w:rFonts w:ascii="Arial" w:eastAsia="Times New Roman" w:hAnsi="Arial" w:cs="Arial"/>
          <w:sz w:val="20"/>
          <w:szCs w:val="20"/>
          <w:lang w:eastAsia="ru-RU"/>
        </w:rPr>
      </w:pPr>
      <w:r w:rsidRPr="00543105">
        <w:rPr>
          <w:rFonts w:ascii="Arial" w:eastAsia="Times New Roman" w:hAnsi="Arial" w:cs="Arial"/>
          <w:b/>
          <w:bCs/>
          <w:sz w:val="20"/>
          <w:szCs w:val="20"/>
          <w:lang w:eastAsia="ru-RU"/>
        </w:rPr>
        <w:t>Приложение</w:t>
      </w:r>
    </w:p>
    <w:bookmarkEnd w:id="1"/>
    <w:p w:rsidR="002C64A6" w:rsidRPr="00543105" w:rsidRDefault="002C64A6" w:rsidP="002C64A6">
      <w:pPr>
        <w:spacing w:after="0" w:line="240" w:lineRule="auto"/>
        <w:ind w:firstLine="698"/>
        <w:jc w:val="right"/>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 xml:space="preserve">к </w:t>
      </w:r>
      <w:hyperlink w:anchor="sub_0" w:history="1">
        <w:r w:rsidRPr="00543105">
          <w:rPr>
            <w:rFonts w:ascii="Arial" w:eastAsia="Times New Roman" w:hAnsi="Arial" w:cs="Arial"/>
            <w:b/>
            <w:bCs/>
            <w:sz w:val="20"/>
            <w:szCs w:val="20"/>
            <w:lang w:eastAsia="ru-RU"/>
          </w:rPr>
          <w:t>Решению</w:t>
        </w:r>
      </w:hyperlink>
      <w:r w:rsidRPr="00543105">
        <w:rPr>
          <w:rFonts w:ascii="Arial" w:eastAsia="Times New Roman" w:hAnsi="Arial" w:cs="Arial"/>
          <w:b/>
          <w:bCs/>
          <w:sz w:val="20"/>
          <w:szCs w:val="20"/>
          <w:lang w:eastAsia="ru-RU"/>
        </w:rPr>
        <w:t xml:space="preserve"> Думы Большереченского муниципального образования </w:t>
      </w:r>
    </w:p>
    <w:p w:rsidR="002C64A6" w:rsidRPr="00543105" w:rsidRDefault="002C64A6" w:rsidP="002C64A6">
      <w:pPr>
        <w:spacing w:after="0" w:line="240" w:lineRule="auto"/>
        <w:ind w:firstLine="698"/>
        <w:jc w:val="right"/>
        <w:rPr>
          <w:rFonts w:ascii="Arial" w:eastAsia="Times New Roman" w:hAnsi="Arial" w:cs="Arial"/>
          <w:sz w:val="20"/>
          <w:szCs w:val="20"/>
          <w:lang w:eastAsia="ru-RU"/>
        </w:rPr>
      </w:pPr>
      <w:r w:rsidRPr="00543105">
        <w:rPr>
          <w:rFonts w:ascii="Arial" w:eastAsia="Times New Roman" w:hAnsi="Arial" w:cs="Arial"/>
          <w:b/>
          <w:bCs/>
          <w:sz w:val="20"/>
          <w:szCs w:val="20"/>
          <w:lang w:eastAsia="ru-RU"/>
        </w:rPr>
        <w:t>от 21 февраля 2023 г. N 8-2/дгп</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p>
    <w:p w:rsidR="002C64A6" w:rsidRPr="007B7E1A" w:rsidRDefault="002C64A6" w:rsidP="007B7E1A">
      <w:pPr>
        <w:widowControl w:val="0"/>
        <w:autoSpaceDE w:val="0"/>
        <w:autoSpaceDN w:val="0"/>
        <w:adjustRightInd w:val="0"/>
        <w:spacing w:before="108" w:after="108" w:line="240" w:lineRule="auto"/>
        <w:jc w:val="center"/>
        <w:outlineLvl w:val="0"/>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Положение</w:t>
      </w:r>
      <w:r w:rsidRPr="00543105">
        <w:rPr>
          <w:rFonts w:ascii="Arial" w:eastAsia="Times New Roman" w:hAnsi="Arial" w:cs="Arial"/>
          <w:b/>
          <w:bCs/>
          <w:sz w:val="20"/>
          <w:szCs w:val="20"/>
          <w:lang w:eastAsia="ru-RU"/>
        </w:rPr>
        <w:br/>
        <w:t xml:space="preserve">о бюджетном процессе в Большереченском муниципальном образовании </w:t>
      </w:r>
    </w:p>
    <w:p w:rsidR="002C64A6" w:rsidRPr="00543105" w:rsidRDefault="002C64A6" w:rsidP="007B7E1A">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Настоящим Положением определяется порядок составления и рассмотрения проекта бюджета Большереченского муниципального образования (далее – местный бюджет), утверждения и исполнения местного бюджета, проведения внешней проверки годового отчета об исполнении местного бюджета, представления, рассмотрения и утверждения годового отчета об исполнении местного бюджета, состав участников бюджетного процесса Большереченского муниципального </w:t>
      </w:r>
      <w:r w:rsidR="007B7E1A">
        <w:rPr>
          <w:rFonts w:ascii="Arial" w:eastAsia="Times New Roman" w:hAnsi="Arial" w:cs="Arial"/>
          <w:sz w:val="20"/>
          <w:szCs w:val="20"/>
          <w:lang w:eastAsia="ru-RU"/>
        </w:rPr>
        <w:t xml:space="preserve">образования и их полномочия.   </w:t>
      </w:r>
    </w:p>
    <w:p w:rsidR="002C64A6" w:rsidRPr="00543105" w:rsidRDefault="002C64A6" w:rsidP="002C64A6">
      <w:pPr>
        <w:widowControl w:val="0"/>
        <w:autoSpaceDE w:val="0"/>
        <w:autoSpaceDN w:val="0"/>
        <w:adjustRightInd w:val="0"/>
        <w:spacing w:before="108" w:after="108" w:line="240" w:lineRule="auto"/>
        <w:jc w:val="center"/>
        <w:outlineLvl w:val="0"/>
        <w:rPr>
          <w:rFonts w:ascii="Arial" w:eastAsia="Times New Roman" w:hAnsi="Arial" w:cs="Arial"/>
          <w:b/>
          <w:bCs/>
          <w:sz w:val="20"/>
          <w:szCs w:val="20"/>
          <w:lang w:eastAsia="ru-RU"/>
        </w:rPr>
      </w:pPr>
      <w:bookmarkStart w:id="2" w:name="sub_200"/>
      <w:r w:rsidRPr="00543105">
        <w:rPr>
          <w:rFonts w:ascii="Arial" w:eastAsia="Times New Roman" w:hAnsi="Arial" w:cs="Arial"/>
          <w:b/>
          <w:bCs/>
          <w:sz w:val="20"/>
          <w:szCs w:val="20"/>
          <w:lang w:eastAsia="ru-RU"/>
        </w:rPr>
        <w:t xml:space="preserve">Раздел </w:t>
      </w:r>
      <w:r w:rsidRPr="00543105">
        <w:rPr>
          <w:rFonts w:ascii="Arial" w:eastAsia="Times New Roman" w:hAnsi="Arial" w:cs="Arial"/>
          <w:b/>
          <w:bCs/>
          <w:sz w:val="20"/>
          <w:szCs w:val="20"/>
          <w:lang w:val="en-US" w:eastAsia="ru-RU"/>
        </w:rPr>
        <w:t>I</w:t>
      </w:r>
      <w:r w:rsidRPr="00543105">
        <w:rPr>
          <w:rFonts w:ascii="Arial" w:eastAsia="Times New Roman" w:hAnsi="Arial" w:cs="Arial"/>
          <w:b/>
          <w:bCs/>
          <w:sz w:val="20"/>
          <w:szCs w:val="20"/>
          <w:lang w:eastAsia="ru-RU"/>
        </w:rPr>
        <w:t>. Участники Бюджетного процесса и их полномочия</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3" w:name="sub_4000"/>
      <w:bookmarkEnd w:id="2"/>
      <w:r w:rsidRPr="00543105">
        <w:rPr>
          <w:rFonts w:ascii="Arial" w:eastAsia="Times New Roman" w:hAnsi="Arial" w:cs="Arial"/>
          <w:b/>
          <w:bCs/>
          <w:sz w:val="20"/>
          <w:szCs w:val="20"/>
          <w:lang w:eastAsia="ru-RU"/>
        </w:rPr>
        <w:t>Статья 1.</w:t>
      </w:r>
      <w:r w:rsidRPr="00543105">
        <w:rPr>
          <w:rFonts w:ascii="Arial" w:eastAsia="Times New Roman" w:hAnsi="Arial" w:cs="Arial"/>
          <w:sz w:val="20"/>
          <w:szCs w:val="20"/>
          <w:lang w:eastAsia="ru-RU"/>
        </w:rPr>
        <w:t xml:space="preserve"> Участники бюджетного процесса</w:t>
      </w:r>
    </w:p>
    <w:bookmarkEnd w:id="3"/>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Участниками бюджетного процесса являются: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Дума Большереченского муниципального образования (представительный орган)</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глава Большереченского муниципального образования (далее - глава);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Администрация Большереченского МО (далее - Администрация);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Финансовый орган администрации;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Орган муниципального финансового контроля;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главные распорядители (распорядители) бюджетных средств;</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главные администраторы (администраторы) доходов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главные администраторы (администраторы) источников финансирования дефицита бюджета;</w:t>
      </w:r>
    </w:p>
    <w:p w:rsidR="002C64A6" w:rsidRPr="00543105" w:rsidRDefault="007B7E1A" w:rsidP="007B7E1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получатели бюджетных средств.</w:t>
      </w:r>
    </w:p>
    <w:p w:rsidR="002C64A6" w:rsidRPr="00543105" w:rsidRDefault="002C64A6" w:rsidP="002C64A6">
      <w:pPr>
        <w:spacing w:after="0" w:line="240" w:lineRule="auto"/>
        <w:ind w:left="993" w:hanging="993"/>
        <w:jc w:val="both"/>
        <w:rPr>
          <w:rFonts w:ascii="Arial" w:eastAsia="Times New Roman" w:hAnsi="Arial" w:cs="Arial"/>
          <w:sz w:val="20"/>
          <w:szCs w:val="20"/>
          <w:lang w:eastAsia="ru-RU"/>
        </w:rPr>
      </w:pPr>
      <w:bookmarkStart w:id="4" w:name="sub_5000"/>
      <w:r w:rsidRPr="00543105">
        <w:rPr>
          <w:rFonts w:ascii="Arial" w:eastAsia="Times New Roman" w:hAnsi="Arial" w:cs="Arial"/>
          <w:b/>
          <w:bCs/>
          <w:sz w:val="20"/>
          <w:szCs w:val="20"/>
          <w:lang w:eastAsia="ru-RU"/>
        </w:rPr>
        <w:t>Статья 2.</w:t>
      </w:r>
      <w:r w:rsidRPr="00543105">
        <w:rPr>
          <w:rFonts w:ascii="Arial" w:eastAsia="Times New Roman" w:hAnsi="Arial" w:cs="Arial"/>
          <w:sz w:val="20"/>
          <w:szCs w:val="20"/>
          <w:lang w:eastAsia="ru-RU"/>
        </w:rPr>
        <w:t xml:space="preserve"> </w:t>
      </w:r>
      <w:bookmarkStart w:id="5" w:name="sub_51"/>
      <w:bookmarkEnd w:id="4"/>
      <w:r w:rsidRPr="00543105">
        <w:rPr>
          <w:rFonts w:ascii="Arial" w:eastAsia="Times New Roman" w:hAnsi="Arial" w:cs="Arial"/>
          <w:b/>
          <w:sz w:val="20"/>
          <w:szCs w:val="20"/>
          <w:lang w:eastAsia="ru-RU"/>
        </w:rPr>
        <w:t>Бюджетные полномочия участников бюджетного процесса:</w:t>
      </w:r>
      <w:r w:rsidRPr="00543105">
        <w:rPr>
          <w:rFonts w:ascii="Arial" w:eastAsia="Times New Roman" w:hAnsi="Arial" w:cs="Arial"/>
          <w:sz w:val="20"/>
          <w:szCs w:val="20"/>
          <w:lang w:eastAsia="ru-RU"/>
        </w:rPr>
        <w:t xml:space="preserve">                                </w:t>
      </w:r>
    </w:p>
    <w:p w:rsidR="002C64A6" w:rsidRPr="00543105" w:rsidRDefault="002C64A6" w:rsidP="002C64A6">
      <w:pPr>
        <w:spacing w:after="0" w:line="240" w:lineRule="auto"/>
        <w:ind w:left="993" w:hanging="993"/>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Дума Большереченского МО:</w:t>
      </w:r>
    </w:p>
    <w:bookmarkEnd w:id="5"/>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  рассматривает и утверждает бюджет и отчет о его исполнении;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  осуществляют контроль в ходе рассмотрения отдельных вопросов исполнения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формирует и определяет правовой статус органов внешнего муниципального финансового контроля;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устанавливает налоговые льготы по местным налогам, основания и порядок их применения;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принимает планы и программы развития муниципального образования, утверждение отчетов об их исполнении;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определяет порядок управления и распоряжения имуществом, находящимся в муниципальной собственности;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w:t>
      </w:r>
      <w:r w:rsidR="007B7E1A">
        <w:rPr>
          <w:rFonts w:ascii="Arial" w:eastAsia="Times New Roman" w:hAnsi="Arial" w:cs="Arial"/>
          <w:sz w:val="20"/>
          <w:szCs w:val="20"/>
          <w:lang w:eastAsia="ru-RU"/>
        </w:rPr>
        <w:t>отренных федеральными законами;</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осуществляет иные полномочия, установленные Бюджетным </w:t>
      </w:r>
      <w:hyperlink r:id="rId15" w:history="1">
        <w:r w:rsidRPr="00543105">
          <w:rPr>
            <w:rFonts w:ascii="Arial" w:eastAsia="Times New Roman" w:hAnsi="Arial" w:cs="Arial"/>
            <w:sz w:val="20"/>
            <w:szCs w:val="20"/>
            <w:lang w:eastAsia="ru-RU"/>
          </w:rPr>
          <w:t>кодексом</w:t>
        </w:r>
      </w:hyperlink>
      <w:r w:rsidRPr="00543105">
        <w:rPr>
          <w:rFonts w:ascii="Arial" w:eastAsia="Times New Roman" w:hAnsi="Arial" w:cs="Arial"/>
          <w:sz w:val="20"/>
          <w:szCs w:val="20"/>
          <w:lang w:eastAsia="ru-RU"/>
        </w:rPr>
        <w:t xml:space="preserve"> Российской Федерации (далее - Бюджетный кодекс), Федеральным законом от 6 октября 2003 года № 131-ФЗ «Об общих принципах организации местного самоуправления в Российской Федерации», уставом БМО, иными нормативными правовы</w:t>
      </w:r>
      <w:r w:rsidR="007B7E1A">
        <w:rPr>
          <w:rFonts w:ascii="Arial" w:eastAsia="Times New Roman" w:hAnsi="Arial" w:cs="Arial"/>
          <w:sz w:val="20"/>
          <w:szCs w:val="20"/>
          <w:lang w:eastAsia="ru-RU"/>
        </w:rPr>
        <w:t>ми актами Российской Федерации.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Глава Большереченского муниципального образования: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определяет основные направления бюджетной и налоговой политики БМО;</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вносит на рассмотрение и утверждение Думы проект местного бюджета с необходимыми документами и материалами и отчет об исполнении местного бюджета за истекший финансовый год;</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одобряет прогноз социально-экономического развития БМО;</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осуществляет иные бюджетные полномочия, установленные Бюджетным </w:t>
      </w:r>
      <w:hyperlink r:id="rId16" w:history="1">
        <w:r w:rsidRPr="00543105">
          <w:rPr>
            <w:rFonts w:ascii="Arial" w:eastAsia="Times New Roman" w:hAnsi="Arial" w:cs="Arial"/>
            <w:sz w:val="20"/>
            <w:szCs w:val="20"/>
            <w:lang w:eastAsia="ru-RU"/>
          </w:rPr>
          <w:t>кодексом</w:t>
        </w:r>
      </w:hyperlink>
      <w:r w:rsidRPr="00543105">
        <w:rPr>
          <w:rFonts w:ascii="Arial" w:eastAsia="Times New Roman" w:hAnsi="Arial" w:cs="Arial"/>
          <w:sz w:val="20"/>
          <w:szCs w:val="20"/>
          <w:lang w:eastAsia="ru-RU"/>
        </w:rPr>
        <w:t xml:space="preserve">, иными правовыми актами бюджетного законодательства и принимаемыми в соответствии с ними муниципальными правовыми актами БМО, регулирующими </w:t>
      </w:r>
      <w:r w:rsidR="007B7E1A">
        <w:rPr>
          <w:rFonts w:ascii="Arial" w:eastAsia="Times New Roman" w:hAnsi="Arial" w:cs="Arial"/>
          <w:sz w:val="20"/>
          <w:szCs w:val="20"/>
          <w:lang w:eastAsia="ru-RU"/>
        </w:rPr>
        <w:t>бюджетные правоотношения.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Администрация Большереченского муниципального образования: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организует составление программы социально-экономического развития;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вносит на рассмотрение представительного органа муниципального образования проект бюджета с необходимыми документами и материалами;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разрабатывает и утверждает методики распределения и (или) порядки предоставления межбюджетных трансфертов;</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обеспечивает исполнение бюджета и составление бюджетной отчетности;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представляет отчет об исполнении бюджета на утверждение представительному органу;</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утверждает порядок осуществления муниципальных заимствований, обслуживания и управления муниципальным долгом;</w:t>
      </w:r>
    </w:p>
    <w:p w:rsidR="002C64A6" w:rsidRPr="00543105" w:rsidRDefault="002C64A6" w:rsidP="002C64A6">
      <w:pPr>
        <w:autoSpaceDE w:val="0"/>
        <w:autoSpaceDN w:val="0"/>
        <w:adjustRightInd w:val="0"/>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утверждает порядок предоставления муниципальных гарантий;</w:t>
      </w:r>
    </w:p>
    <w:p w:rsidR="002C64A6" w:rsidRPr="00543105" w:rsidRDefault="002C64A6" w:rsidP="002C64A6">
      <w:pPr>
        <w:autoSpaceDE w:val="0"/>
        <w:autoSpaceDN w:val="0"/>
        <w:adjustRightInd w:val="0"/>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предоставляет муниципальные гарантии;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утверждает порядок ведения муниципальной долговой книги, обеспечивает управление муниципальным долгом;</w:t>
      </w:r>
    </w:p>
    <w:p w:rsidR="002C64A6" w:rsidRPr="00543105" w:rsidRDefault="002C64A6" w:rsidP="007B7E1A">
      <w:pPr>
        <w:autoSpaceDE w:val="0"/>
        <w:autoSpaceDN w:val="0"/>
        <w:adjustRightInd w:val="0"/>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осуществляет иные бюджетные полномочия в соответствии с Бюджетным кодексом Российской Фе</w:t>
      </w:r>
      <w:r w:rsidR="007B7E1A">
        <w:rPr>
          <w:rFonts w:ascii="Arial" w:eastAsia="Times New Roman" w:hAnsi="Arial" w:cs="Arial"/>
          <w:sz w:val="20"/>
          <w:szCs w:val="20"/>
          <w:lang w:eastAsia="ru-RU"/>
        </w:rPr>
        <w:t>дерации и настоящим Положением;</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4. Финансовый орган БМО:</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организует составление и составляет проект бюджета на очередной финансовый год (очередной финансовый год и плановый период, представляет его главе администрации для рассмотрения и принятия решения о направлении его представительного органа муниципального образования;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составляет, утверждает и ведет сводную бюджетную роспись;</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организует исполнение и исполняет бюджет;</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устанавливает порядок составления и ведения сводной бюджетной росписи и сводных бюджетных росписей главных распорядителей бюджетных средств;</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устанавливает порядок составления и ведения кассового плана;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осуществляет методологическое руководство в области составления проекта бюджета и исполнения бюджета; </w:t>
      </w:r>
    </w:p>
    <w:p w:rsidR="002C64A6" w:rsidRPr="00543105" w:rsidRDefault="002C64A6" w:rsidP="002C64A6">
      <w:pPr>
        <w:spacing w:after="0" w:line="240" w:lineRule="auto"/>
        <w:jc w:val="both"/>
        <w:rPr>
          <w:rFonts w:ascii="Arial" w:eastAsia="Times New Roman" w:hAnsi="Arial" w:cs="Arial"/>
          <w:i/>
          <w:sz w:val="20"/>
          <w:szCs w:val="20"/>
          <w:lang w:eastAsia="ru-RU"/>
        </w:rPr>
      </w:pPr>
      <w:r w:rsidRPr="00543105">
        <w:rPr>
          <w:rFonts w:ascii="Arial" w:eastAsia="Times New Roman" w:hAnsi="Arial" w:cs="Arial"/>
          <w:sz w:val="20"/>
          <w:szCs w:val="20"/>
          <w:lang w:eastAsia="ru-RU"/>
        </w:rPr>
        <w:t>- устанавливает порядок составления сводной бюджетной отчетности и составляет отчетность об исполнении бюджета</w:t>
      </w:r>
      <w:r w:rsidRPr="00543105">
        <w:rPr>
          <w:rFonts w:ascii="Arial" w:eastAsia="Times New Roman" w:hAnsi="Arial" w:cs="Arial"/>
          <w:i/>
          <w:sz w:val="20"/>
          <w:szCs w:val="20"/>
          <w:lang w:eastAsia="ru-RU"/>
        </w:rPr>
        <w:t>);</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осуществляет внутренний контроль за исполнением бюджета,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разрабатывает программу муниципальных заимствований;</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ведет муниципальную долговую книгу;</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устанавливает порядок и методику планирования бюджетных ассигнований;</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открывает и ведет в порядке, им установленном, лицевые счета для учета операций по исполнению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осуществляет кассовое обслуживание исполнения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организует разработку проекта решения представительного органа муниципального образования на очередной финансовый год (очередной финансовый год и плановый период);</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исполняет судебные акты по обращению взыскания на средства бюджета;</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осуществляет иные полномочия в области бюджетного процесса в соответствии с федеральными законами, законами Российской Федерации, Уставом муниципального образования, настоящим Положением и иными муниципальными правовыми актами в сфере регулиро</w:t>
      </w:r>
      <w:r w:rsidR="007B7E1A">
        <w:rPr>
          <w:rFonts w:ascii="Arial" w:eastAsia="Times New Roman" w:hAnsi="Arial" w:cs="Arial"/>
          <w:sz w:val="20"/>
          <w:szCs w:val="20"/>
          <w:lang w:eastAsia="ru-RU"/>
        </w:rPr>
        <w:t>вания бюджетных правоотношений.</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5. Орган муниципального финансового контроля БМО </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осуществляет внешний контроль за исполнением местного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осуществляет внешнюю проверку годового отчета об исполнении местного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осуществляет контроль за управлением и распоряжением имуществом, находящимся в муниципальной собственности;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организует и осуществляет контроль за использованием средств местного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осуществляет анализ бюджетного процесса в муниципальном образовании и подготовку предложений, направленных на его совершенствование;</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участвует в пределах полномочий в мероприятиях, направленных на противодействие коррупции;</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w:t>
      </w:r>
      <w:r w:rsidR="007B7E1A">
        <w:rPr>
          <w:rFonts w:ascii="Arial" w:eastAsia="Times New Roman" w:hAnsi="Arial" w:cs="Arial"/>
          <w:sz w:val="20"/>
          <w:szCs w:val="20"/>
          <w:lang w:eastAsia="ru-RU"/>
        </w:rPr>
        <w:t>ана муниципального образования.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6. Бюджетные полномочия главного администратора (администратора) доходов бюджета БМО, главного распорядителя (распорядителя) бюджетных средств БМО, главного администратора (администратора) источников финансирования дефицита бюджета БМО, получателя бюджетных средств БМО</w:t>
      </w:r>
    </w:p>
    <w:p w:rsidR="002C64A6" w:rsidRPr="00543105" w:rsidRDefault="002C64A6" w:rsidP="007B7E1A">
      <w:pPr>
        <w:autoSpaceDE w:val="0"/>
        <w:autoSpaceDN w:val="0"/>
        <w:adjustRightInd w:val="0"/>
        <w:spacing w:after="0" w:line="240" w:lineRule="auto"/>
        <w:ind w:firstLine="54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Бюджетные полномочия главного распорядителя (распорядителя) бюджетных средств БМО, главного администратора (администратора) доходов бюджета БМО, главного администратора (администратора) источников финансирования дефицита бюджета БМО, получателя бюджетных средств БМО осуществляет бюджетные полномочия установлены Бюджетным</w:t>
      </w:r>
      <w:r w:rsidR="007B7E1A">
        <w:rPr>
          <w:rFonts w:ascii="Arial" w:eastAsia="Times New Roman" w:hAnsi="Arial" w:cs="Arial"/>
          <w:sz w:val="20"/>
          <w:szCs w:val="20"/>
          <w:lang w:eastAsia="ru-RU"/>
        </w:rPr>
        <w:t xml:space="preserve"> кодексом Российской Федерации.</w:t>
      </w:r>
    </w:p>
    <w:p w:rsidR="002C64A6" w:rsidRPr="00543105" w:rsidRDefault="002C64A6" w:rsidP="002C64A6">
      <w:pPr>
        <w:widowControl w:val="0"/>
        <w:autoSpaceDE w:val="0"/>
        <w:autoSpaceDN w:val="0"/>
        <w:adjustRightInd w:val="0"/>
        <w:spacing w:before="108" w:after="108" w:line="240" w:lineRule="auto"/>
        <w:jc w:val="center"/>
        <w:outlineLvl w:val="0"/>
        <w:rPr>
          <w:rFonts w:ascii="Arial" w:eastAsia="Times New Roman" w:hAnsi="Arial" w:cs="Arial"/>
          <w:b/>
          <w:bCs/>
          <w:sz w:val="20"/>
          <w:szCs w:val="20"/>
          <w:lang w:eastAsia="ru-RU"/>
        </w:rPr>
      </w:pPr>
      <w:bookmarkStart w:id="6" w:name="sub_300"/>
      <w:r w:rsidRPr="00543105">
        <w:rPr>
          <w:rFonts w:ascii="Arial" w:eastAsia="Times New Roman" w:hAnsi="Arial" w:cs="Arial"/>
          <w:b/>
          <w:bCs/>
          <w:sz w:val="20"/>
          <w:szCs w:val="20"/>
          <w:lang w:eastAsia="ru-RU"/>
        </w:rPr>
        <w:t xml:space="preserve">Раздел </w:t>
      </w:r>
      <w:r w:rsidRPr="00543105">
        <w:rPr>
          <w:rFonts w:ascii="Arial" w:eastAsia="Times New Roman" w:hAnsi="Arial" w:cs="Arial"/>
          <w:b/>
          <w:bCs/>
          <w:sz w:val="20"/>
          <w:szCs w:val="20"/>
          <w:lang w:val="en-US" w:eastAsia="ru-RU"/>
        </w:rPr>
        <w:t>II</w:t>
      </w:r>
      <w:r w:rsidRPr="00543105">
        <w:rPr>
          <w:rFonts w:ascii="Arial" w:eastAsia="Times New Roman" w:hAnsi="Arial" w:cs="Arial"/>
          <w:b/>
          <w:bCs/>
          <w:sz w:val="20"/>
          <w:szCs w:val="20"/>
          <w:lang w:eastAsia="ru-RU"/>
        </w:rPr>
        <w:t xml:space="preserve">. Составление проекта местного бюджета </w:t>
      </w:r>
    </w:p>
    <w:p w:rsidR="002C64A6" w:rsidRPr="00543105" w:rsidRDefault="002C64A6" w:rsidP="002C64A6">
      <w:pPr>
        <w:spacing w:after="0" w:line="240" w:lineRule="auto"/>
        <w:outlineLvl w:val="2"/>
        <w:rPr>
          <w:rFonts w:ascii="Arial" w:eastAsia="Times New Roman" w:hAnsi="Arial" w:cs="Arial"/>
          <w:sz w:val="20"/>
          <w:szCs w:val="20"/>
          <w:lang w:eastAsia="ru-RU"/>
        </w:rPr>
      </w:pPr>
      <w:bookmarkStart w:id="7" w:name="sub_13000"/>
      <w:bookmarkEnd w:id="6"/>
      <w:r w:rsidRPr="00543105">
        <w:rPr>
          <w:rFonts w:ascii="Arial" w:eastAsia="Times New Roman" w:hAnsi="Arial" w:cs="Arial"/>
          <w:b/>
          <w:sz w:val="20"/>
          <w:szCs w:val="20"/>
          <w:lang w:eastAsia="ru-RU"/>
        </w:rPr>
        <w:t>Статья 3</w:t>
      </w:r>
      <w:r w:rsidRPr="00543105">
        <w:rPr>
          <w:rFonts w:ascii="Arial" w:eastAsia="Times New Roman" w:hAnsi="Arial" w:cs="Arial"/>
          <w:sz w:val="20"/>
          <w:szCs w:val="20"/>
          <w:lang w:eastAsia="ru-RU"/>
        </w:rPr>
        <w:t xml:space="preserve">. </w:t>
      </w:r>
      <w:r w:rsidRPr="00543105">
        <w:rPr>
          <w:rFonts w:ascii="Arial" w:eastAsia="Times New Roman" w:hAnsi="Arial" w:cs="Arial"/>
          <w:b/>
          <w:sz w:val="20"/>
          <w:szCs w:val="20"/>
          <w:lang w:eastAsia="ru-RU"/>
        </w:rPr>
        <w:t>Основы составления проекта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Составление проекта бюджета осуществляется в соответствии с Бюджетным кодексом Российской Федерации и является исключительной прерогативой администрации.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Непосредственное составление бюджета осуществляет финансового органа местной администрации.</w:t>
      </w:r>
    </w:p>
    <w:p w:rsidR="002C64A6" w:rsidRPr="00543105" w:rsidRDefault="002C64A6" w:rsidP="002C64A6">
      <w:pPr>
        <w:autoSpaceDE w:val="0"/>
        <w:autoSpaceDN w:val="0"/>
        <w:adjustRightInd w:val="0"/>
        <w:spacing w:after="0" w:line="240" w:lineRule="auto"/>
        <w:ind w:firstLine="284"/>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Проект бюджета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поселения.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Составлению проекта бюджета должны предшествовать подготовка следующих документов, на которых основывается составление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основных направлениях бюджетной политики и налоговой политики на    очередной финансовый год (очередной финансовый год и плановый период);</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прогнозе социально-экономического развития </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бюджетном прогнозе (проекте бюджетного прогноза, проекте изменений бюджетного прогноза) на долгосрочный период;</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w:t>
      </w:r>
      <w:r w:rsidRPr="00543105">
        <w:rPr>
          <w:rFonts w:ascii="Arial" w:eastAsia="Times New Roman" w:hAnsi="Arial" w:cs="Arial"/>
          <w:bCs/>
          <w:sz w:val="20"/>
          <w:szCs w:val="20"/>
          <w:lang w:eastAsia="ru-RU"/>
        </w:rPr>
        <w:t xml:space="preserve">муниципальных программах (проектах муниципальных программ, проектах изменений указанных программ) </w:t>
      </w:r>
    </w:p>
    <w:p w:rsidR="002C64A6" w:rsidRPr="00543105" w:rsidRDefault="002C64A6" w:rsidP="002C64A6">
      <w:pPr>
        <w:spacing w:after="0" w:line="240" w:lineRule="auto"/>
        <w:jc w:val="both"/>
        <w:rPr>
          <w:rFonts w:ascii="Arial" w:eastAsia="Times New Roman" w:hAnsi="Arial" w:cs="Arial"/>
          <w:b/>
          <w:sz w:val="20"/>
          <w:szCs w:val="20"/>
          <w:lang w:eastAsia="ru-RU"/>
        </w:rPr>
      </w:pPr>
      <w:r w:rsidRPr="00543105">
        <w:rPr>
          <w:rFonts w:ascii="Arial" w:eastAsia="Times New Roman" w:hAnsi="Arial" w:cs="Arial"/>
          <w:b/>
          <w:sz w:val="20"/>
          <w:szCs w:val="20"/>
          <w:lang w:eastAsia="ru-RU"/>
        </w:rPr>
        <w:t xml:space="preserve">Статья 4. Прогноз социально-экономического развития </w:t>
      </w:r>
    </w:p>
    <w:p w:rsidR="002C64A6" w:rsidRPr="00543105" w:rsidRDefault="002C64A6" w:rsidP="002C64A6">
      <w:pPr>
        <w:numPr>
          <w:ilvl w:val="0"/>
          <w:numId w:val="31"/>
        </w:numPr>
        <w:spacing w:after="0" w:line="240" w:lineRule="auto"/>
        <w:contextualSpacing/>
        <w:jc w:val="both"/>
        <w:rPr>
          <w:rFonts w:ascii="Arial" w:eastAsia="Calibri" w:hAnsi="Arial" w:cs="Arial"/>
          <w:sz w:val="20"/>
          <w:szCs w:val="20"/>
        </w:rPr>
      </w:pPr>
      <w:r w:rsidRPr="00543105">
        <w:rPr>
          <w:rFonts w:ascii="Arial" w:eastAsia="Calibri" w:hAnsi="Arial" w:cs="Arial"/>
          <w:sz w:val="20"/>
          <w:szCs w:val="20"/>
        </w:rPr>
        <w:t>Прогноз социально-экономического развития муниципального образования разрабатывается на период не менее трех лет.</w:t>
      </w:r>
    </w:p>
    <w:p w:rsidR="002C64A6" w:rsidRPr="00543105" w:rsidRDefault="002C64A6" w:rsidP="002C64A6">
      <w:pPr>
        <w:autoSpaceDE w:val="0"/>
        <w:autoSpaceDN w:val="0"/>
        <w:adjustRightInd w:val="0"/>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C64A6" w:rsidRPr="00543105" w:rsidRDefault="002C64A6" w:rsidP="002C64A6">
      <w:pPr>
        <w:autoSpaceDE w:val="0"/>
        <w:autoSpaceDN w:val="0"/>
        <w:adjustRightInd w:val="0"/>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rsidR="002C64A6" w:rsidRPr="007B7E1A" w:rsidRDefault="002C64A6" w:rsidP="002C64A6">
      <w:pPr>
        <w:spacing w:after="0" w:line="240" w:lineRule="auto"/>
        <w:contextualSpacing/>
        <w:jc w:val="both"/>
        <w:rPr>
          <w:rFonts w:ascii="Arial" w:eastAsia="Calibri" w:hAnsi="Arial" w:cs="Arial"/>
          <w:sz w:val="20"/>
          <w:szCs w:val="20"/>
        </w:rPr>
      </w:pPr>
      <w:r w:rsidRPr="00543105">
        <w:rPr>
          <w:rFonts w:ascii="Arial" w:eastAsia="Calibri" w:hAnsi="Arial" w:cs="Arial"/>
          <w:sz w:val="20"/>
          <w:szCs w:val="20"/>
        </w:rPr>
        <w:t xml:space="preserve">2. Прогноз социально-экономического развития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w:t>
      </w:r>
      <w:r w:rsidR="007B7E1A">
        <w:rPr>
          <w:rFonts w:ascii="Arial" w:eastAsia="Calibri" w:hAnsi="Arial" w:cs="Arial"/>
          <w:sz w:val="20"/>
          <w:szCs w:val="20"/>
        </w:rPr>
        <w:t>населения и иные показатели.</w:t>
      </w:r>
    </w:p>
    <w:p w:rsidR="002C64A6" w:rsidRPr="00543105" w:rsidRDefault="002C64A6" w:rsidP="002C64A6">
      <w:pPr>
        <w:spacing w:after="0" w:line="240" w:lineRule="auto"/>
        <w:jc w:val="both"/>
        <w:rPr>
          <w:rFonts w:ascii="Arial" w:eastAsia="Times New Roman" w:hAnsi="Arial" w:cs="Arial"/>
          <w:b/>
          <w:sz w:val="20"/>
          <w:szCs w:val="20"/>
          <w:lang w:eastAsia="ru-RU"/>
        </w:rPr>
      </w:pPr>
      <w:r w:rsidRPr="00543105">
        <w:rPr>
          <w:rFonts w:ascii="Arial" w:eastAsia="Times New Roman" w:hAnsi="Arial" w:cs="Arial"/>
          <w:b/>
          <w:sz w:val="20"/>
          <w:szCs w:val="20"/>
          <w:lang w:eastAsia="ru-RU"/>
        </w:rPr>
        <w:t>Статья 5. Бюджетный прогноз</w:t>
      </w:r>
    </w:p>
    <w:p w:rsidR="002C64A6" w:rsidRPr="007741E0" w:rsidRDefault="002C64A6" w:rsidP="007741E0">
      <w:pPr>
        <w:pStyle w:val="a3"/>
        <w:numPr>
          <w:ilvl w:val="0"/>
          <w:numId w:val="32"/>
        </w:numPr>
        <w:jc w:val="both"/>
        <w:rPr>
          <w:rFonts w:ascii="Arial" w:eastAsia="Calibri" w:hAnsi="Arial" w:cs="Arial"/>
          <w:sz w:val="20"/>
          <w:szCs w:val="20"/>
        </w:rPr>
      </w:pPr>
      <w:r w:rsidRPr="007741E0">
        <w:rPr>
          <w:rFonts w:ascii="Arial" w:eastAsia="Calibri" w:hAnsi="Arial" w:cs="Arial"/>
          <w:sz w:val="20"/>
          <w:szCs w:val="20"/>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2C64A6" w:rsidRPr="00543105" w:rsidRDefault="002C64A6" w:rsidP="007B7E1A">
      <w:pPr>
        <w:numPr>
          <w:ilvl w:val="0"/>
          <w:numId w:val="32"/>
        </w:numPr>
        <w:spacing w:after="0" w:line="240" w:lineRule="auto"/>
        <w:contextualSpacing/>
        <w:jc w:val="both"/>
        <w:rPr>
          <w:rFonts w:ascii="Arial" w:eastAsia="Calibri" w:hAnsi="Arial" w:cs="Arial"/>
          <w:sz w:val="20"/>
          <w:szCs w:val="20"/>
        </w:rPr>
      </w:pPr>
      <w:r w:rsidRPr="00543105">
        <w:rPr>
          <w:rFonts w:ascii="Arial" w:eastAsia="Calibri" w:hAnsi="Arial" w:cs="Arial"/>
          <w:sz w:val="20"/>
          <w:szCs w:val="20"/>
        </w:rPr>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rsidR="002C64A6" w:rsidRPr="00543105" w:rsidRDefault="002C64A6" w:rsidP="007B7E1A">
      <w:pPr>
        <w:spacing w:after="0" w:line="240" w:lineRule="auto"/>
        <w:ind w:firstLine="54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 проектом ре</w:t>
      </w:r>
      <w:r w:rsidR="007B7E1A">
        <w:rPr>
          <w:rFonts w:ascii="Arial" w:eastAsia="Times New Roman" w:hAnsi="Arial" w:cs="Arial"/>
          <w:sz w:val="20"/>
          <w:szCs w:val="20"/>
          <w:lang w:eastAsia="ru-RU"/>
        </w:rPr>
        <w:t>шения о соответствующем бюджете</w:t>
      </w:r>
    </w:p>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Статья 6. Планирование бюджетных ассигнований</w:t>
      </w:r>
    </w:p>
    <w:p w:rsidR="002C64A6" w:rsidRPr="00543105" w:rsidRDefault="002C64A6" w:rsidP="002C64A6">
      <w:pPr>
        <w:spacing w:after="0" w:line="240" w:lineRule="auto"/>
        <w:jc w:val="both"/>
        <w:rPr>
          <w:rFonts w:ascii="Arial" w:eastAsia="Times New Roman" w:hAnsi="Arial" w:cs="Arial"/>
          <w:bCs/>
          <w:sz w:val="20"/>
          <w:szCs w:val="20"/>
          <w:lang w:eastAsia="ru-RU"/>
        </w:rPr>
      </w:pPr>
      <w:r w:rsidRPr="00543105">
        <w:rPr>
          <w:rFonts w:ascii="Arial" w:eastAsia="Times New Roman" w:hAnsi="Arial" w:cs="Arial"/>
          <w:bCs/>
          <w:sz w:val="20"/>
          <w:szCs w:val="20"/>
          <w:lang w:eastAsia="ru-RU"/>
        </w:rPr>
        <w:t>1. Планирование бюджетных ассигнований осуществляется в порядке и в соответствии с методикой, устанавливаемой финансового органа муниципального образования, раздельно на исполнение действующих и принимаемых обязательств.</w:t>
      </w:r>
    </w:p>
    <w:p w:rsidR="002C64A6" w:rsidRPr="00543105" w:rsidRDefault="002C64A6" w:rsidP="007B7E1A">
      <w:pPr>
        <w:spacing w:after="0" w:line="240" w:lineRule="auto"/>
        <w:jc w:val="both"/>
        <w:rPr>
          <w:rFonts w:ascii="Arial" w:eastAsia="Times New Roman" w:hAnsi="Arial" w:cs="Arial"/>
          <w:bCs/>
          <w:sz w:val="20"/>
          <w:szCs w:val="20"/>
          <w:lang w:eastAsia="ru-RU"/>
        </w:rPr>
      </w:pPr>
      <w:r w:rsidRPr="00543105">
        <w:rPr>
          <w:rFonts w:ascii="Arial" w:eastAsia="Times New Roman" w:hAnsi="Arial" w:cs="Arial"/>
          <w:bCs/>
          <w:sz w:val="20"/>
          <w:szCs w:val="20"/>
          <w:lang w:eastAsia="ru-RU"/>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w:t>
      </w:r>
      <w:r w:rsidR="007B7E1A">
        <w:rPr>
          <w:rFonts w:ascii="Arial" w:eastAsia="Times New Roman" w:hAnsi="Arial" w:cs="Arial"/>
          <w:bCs/>
          <w:sz w:val="20"/>
          <w:szCs w:val="20"/>
          <w:lang w:eastAsia="ru-RU"/>
        </w:rPr>
        <w:t>году и текущем финансовом году.</w:t>
      </w:r>
    </w:p>
    <w:p w:rsidR="002C64A6" w:rsidRPr="00543105" w:rsidRDefault="002C64A6" w:rsidP="002C64A6">
      <w:pPr>
        <w:spacing w:after="0" w:line="240" w:lineRule="auto"/>
        <w:jc w:val="both"/>
        <w:rPr>
          <w:rFonts w:ascii="Arial" w:eastAsia="Times New Roman" w:hAnsi="Arial" w:cs="Arial"/>
          <w:b/>
          <w:bCs/>
          <w:sz w:val="20"/>
          <w:szCs w:val="20"/>
          <w:lang w:eastAsia="ru-RU"/>
        </w:rPr>
      </w:pPr>
      <w:r w:rsidRPr="00543105">
        <w:rPr>
          <w:rFonts w:ascii="Arial" w:eastAsia="Times New Roman" w:hAnsi="Arial" w:cs="Arial"/>
          <w:b/>
          <w:bCs/>
          <w:sz w:val="20"/>
          <w:szCs w:val="20"/>
          <w:lang w:eastAsia="ru-RU"/>
        </w:rPr>
        <w:t>Статья 7. Реестр расходных обязательств</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Органы местного самоуправления обязаны вести реестр расходных обязательств в соответствии со статьей 87 Бюджетного кодекса Российской Федерации.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Реестр расходных обязательств ведется и представляется в финансовый орган</w:t>
      </w:r>
      <w:r w:rsidRPr="00543105">
        <w:rPr>
          <w:rFonts w:ascii="Arial" w:eastAsia="Times New Roman" w:hAnsi="Arial" w:cs="Arial"/>
          <w:i/>
          <w:sz w:val="20"/>
          <w:szCs w:val="20"/>
          <w:lang w:eastAsia="ru-RU"/>
        </w:rPr>
        <w:t xml:space="preserve"> </w:t>
      </w:r>
      <w:r w:rsidRPr="00543105">
        <w:rPr>
          <w:rFonts w:ascii="Arial" w:eastAsia="Times New Roman" w:hAnsi="Arial" w:cs="Arial"/>
          <w:sz w:val="20"/>
          <w:szCs w:val="20"/>
          <w:lang w:eastAsia="ru-RU"/>
        </w:rPr>
        <w:t xml:space="preserve">в порядке, установленном </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Основными принципами ведения реестра расходных обязательств являются: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полнота отражения расходных обязательств и сведений о них;</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периодичность обновления реестра расходных обязательств и сведений о них;</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открытость сведений о расходных обязательствах, содержащихся в реестре;</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единство формата отражения сведений в реестре расходных обязательств;</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достоверность сведений о расходных обязател</w:t>
      </w:r>
      <w:r w:rsidR="007B7E1A">
        <w:rPr>
          <w:rFonts w:ascii="Arial" w:eastAsia="Times New Roman" w:hAnsi="Arial" w:cs="Arial"/>
          <w:sz w:val="20"/>
          <w:szCs w:val="20"/>
          <w:lang w:eastAsia="ru-RU"/>
        </w:rPr>
        <w:t>ьствах, содержащихся в реестре.</w:t>
      </w:r>
    </w:p>
    <w:p w:rsidR="002C64A6" w:rsidRPr="00543105" w:rsidRDefault="002C64A6" w:rsidP="002C64A6">
      <w:pPr>
        <w:spacing w:after="0" w:line="240" w:lineRule="auto"/>
        <w:jc w:val="both"/>
        <w:rPr>
          <w:rFonts w:ascii="Arial" w:eastAsia="Times New Roman" w:hAnsi="Arial" w:cs="Arial"/>
          <w:b/>
          <w:bCs/>
          <w:sz w:val="20"/>
          <w:szCs w:val="20"/>
          <w:lang w:eastAsia="ru-RU"/>
        </w:rPr>
      </w:pPr>
      <w:bookmarkStart w:id="8" w:name="_Toc105937814"/>
      <w:bookmarkStart w:id="9" w:name="_Toc105952689"/>
      <w:r w:rsidRPr="00543105">
        <w:rPr>
          <w:rFonts w:ascii="Arial" w:eastAsia="Times New Roman" w:hAnsi="Arial" w:cs="Arial"/>
          <w:b/>
          <w:bCs/>
          <w:sz w:val="20"/>
          <w:szCs w:val="20"/>
          <w:lang w:eastAsia="ru-RU"/>
        </w:rPr>
        <w:t>Статья 8. Основные этапы составления проекта бюджета</w:t>
      </w:r>
      <w:bookmarkEnd w:id="8"/>
      <w:bookmarkEnd w:id="9"/>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1. Порядок и сроки составления проекта местного бюджета, а также порядок и сроки подготовки документов и материалов, обязательных для представления одновременно с проектом местного бюджета, устанавливаются администрацией БМО с соблюдением требований, установленных Бюджетным </w:t>
      </w:r>
      <w:hyperlink r:id="rId17" w:history="1">
        <w:r w:rsidRPr="00543105">
          <w:rPr>
            <w:rFonts w:ascii="Arial" w:eastAsia="Times New Roman" w:hAnsi="Arial" w:cs="Arial"/>
            <w:sz w:val="20"/>
            <w:szCs w:val="20"/>
            <w:lang w:eastAsia="ru-RU"/>
          </w:rPr>
          <w:t>кодексом</w:t>
        </w:r>
      </w:hyperlink>
      <w:r w:rsidRPr="00543105">
        <w:rPr>
          <w:rFonts w:ascii="Arial" w:eastAsia="Times New Roman" w:hAnsi="Arial" w:cs="Arial"/>
          <w:sz w:val="20"/>
          <w:szCs w:val="20"/>
          <w:lang w:eastAsia="ru-RU"/>
        </w:rPr>
        <w:t>, настоящим Положением и иными муниц</w:t>
      </w:r>
      <w:r w:rsidR="007B7E1A">
        <w:rPr>
          <w:rFonts w:ascii="Arial" w:eastAsia="Times New Roman" w:hAnsi="Arial" w:cs="Arial"/>
          <w:sz w:val="20"/>
          <w:szCs w:val="20"/>
          <w:lang w:eastAsia="ru-RU"/>
        </w:rPr>
        <w:t>ипальными правовыми актами БМО.</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Проект решения о бюджете должен содержать:</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Решением о местном бюджете устанавливаются:</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непрограммным направлениям деятельности), группам видов расходов на очередной финансовый год и плановый период;</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ведомственная структура расходов местного бюджета на очередной финансовый год и плановый период;</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общий объем бюджетных ассигнований, направляемых на исполнение публичных нормативных обязательств БМО;</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объем межбюджетных трансфертов, получаемых из других бюджетов и представляемых другим бюджетам бюджетной системы Российской Федерации в очередном финансовом году и плановом периоде;</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источники финансирования дефицита бюджета на очередной финансовый год и плановый период;</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C64A6" w:rsidRPr="00543105" w:rsidRDefault="002C64A6" w:rsidP="002C64A6">
      <w:pPr>
        <w:spacing w:after="0" w:line="240" w:lineRule="auto"/>
        <w:ind w:firstLine="72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объем бюджетных ассигнований, направленных на создание резервного фонда администрации БМО в очередном финансовом году и плановом периоде;</w:t>
      </w:r>
    </w:p>
    <w:p w:rsidR="002C64A6" w:rsidRPr="00543105" w:rsidRDefault="002C64A6" w:rsidP="002C64A6">
      <w:pPr>
        <w:spacing w:after="0" w:line="240" w:lineRule="auto"/>
        <w:ind w:firstLine="54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 программа муниципальных внутренних заимствований на очередной финансовый год и плановый период;</w:t>
      </w:r>
    </w:p>
    <w:p w:rsidR="002C64A6" w:rsidRPr="00543105" w:rsidRDefault="002C64A6" w:rsidP="002C64A6">
      <w:pPr>
        <w:spacing w:after="0" w:line="240" w:lineRule="auto"/>
        <w:ind w:firstLine="54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3. Документы и материалы, представляемые одновременно с проектом бюджета: </w:t>
      </w:r>
    </w:p>
    <w:p w:rsidR="002C64A6" w:rsidRPr="00543105" w:rsidRDefault="002C64A6" w:rsidP="002C64A6">
      <w:pPr>
        <w:autoSpaceDE w:val="0"/>
        <w:autoSpaceDN w:val="0"/>
        <w:adjustRightInd w:val="0"/>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основные </w:t>
      </w:r>
      <w:hyperlink r:id="rId18" w:history="1">
        <w:r w:rsidRPr="00543105">
          <w:rPr>
            <w:rFonts w:ascii="Arial" w:eastAsia="Times New Roman" w:hAnsi="Arial" w:cs="Arial"/>
            <w:sz w:val="20"/>
            <w:szCs w:val="20"/>
            <w:lang w:eastAsia="ru-RU"/>
          </w:rPr>
          <w:t>направления</w:t>
        </w:r>
      </w:hyperlink>
      <w:r w:rsidRPr="00543105">
        <w:rPr>
          <w:rFonts w:ascii="Arial" w:eastAsia="Times New Roman" w:hAnsi="Arial" w:cs="Arial"/>
          <w:sz w:val="20"/>
          <w:szCs w:val="20"/>
          <w:lang w:eastAsia="ru-RU"/>
        </w:rPr>
        <w:t xml:space="preserve"> бюджетной политики и основные направления налоговой политики;</w:t>
      </w:r>
    </w:p>
    <w:p w:rsidR="002C64A6" w:rsidRPr="00543105" w:rsidRDefault="002C64A6" w:rsidP="002C64A6">
      <w:pPr>
        <w:autoSpaceDE w:val="0"/>
        <w:autoSpaceDN w:val="0"/>
        <w:adjustRightInd w:val="0"/>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w:t>
      </w:r>
      <w:r w:rsidRPr="00543105">
        <w:rPr>
          <w:rFonts w:ascii="Arial" w:eastAsia="Times New Roman" w:hAnsi="Arial" w:cs="Arial"/>
          <w:bCs/>
          <w:sz w:val="20"/>
          <w:szCs w:val="20"/>
          <w:lang w:eastAsia="ru-RU"/>
        </w:rPr>
        <w:t xml:space="preserve"> </w:t>
      </w:r>
      <w:r w:rsidRPr="00543105">
        <w:rPr>
          <w:rFonts w:ascii="Arial" w:eastAsia="Times New Roman" w:hAnsi="Arial" w:cs="Arial"/>
          <w:sz w:val="20"/>
          <w:szCs w:val="20"/>
          <w:lang w:eastAsia="ru-RU"/>
        </w:rPr>
        <w:t>за текущий финансовый год;</w:t>
      </w:r>
    </w:p>
    <w:p w:rsidR="002C64A6" w:rsidRPr="00543105" w:rsidRDefault="002C64A6" w:rsidP="002C64A6">
      <w:pPr>
        <w:autoSpaceDE w:val="0"/>
        <w:autoSpaceDN w:val="0"/>
        <w:adjustRightInd w:val="0"/>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прогноз социально-экономического развития;</w:t>
      </w:r>
    </w:p>
    <w:p w:rsidR="002C64A6" w:rsidRPr="00543105" w:rsidRDefault="002C64A6" w:rsidP="002C64A6">
      <w:pPr>
        <w:autoSpaceDE w:val="0"/>
        <w:autoSpaceDN w:val="0"/>
        <w:adjustRightInd w:val="0"/>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утвержденный среднесрочный финансовый план;</w:t>
      </w:r>
    </w:p>
    <w:p w:rsidR="002C64A6" w:rsidRPr="00543105" w:rsidRDefault="002C64A6" w:rsidP="002C64A6">
      <w:pPr>
        <w:autoSpaceDE w:val="0"/>
        <w:autoSpaceDN w:val="0"/>
        <w:adjustRightInd w:val="0"/>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пояснительная записка к проекту бюджета;</w:t>
      </w:r>
    </w:p>
    <w:p w:rsidR="002C64A6" w:rsidRPr="00543105" w:rsidRDefault="002C64A6" w:rsidP="002C64A6">
      <w:pPr>
        <w:autoSpaceDE w:val="0"/>
        <w:autoSpaceDN w:val="0"/>
        <w:adjustRightInd w:val="0"/>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методики (проекты методик) и расчеты распределения межбюджетных трансфертов;</w:t>
      </w:r>
    </w:p>
    <w:p w:rsidR="002C64A6" w:rsidRPr="00543105" w:rsidRDefault="002C64A6" w:rsidP="002C64A6">
      <w:pPr>
        <w:spacing w:after="0" w:line="240" w:lineRule="auto"/>
        <w:ind w:firstLine="54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w:t>
      </w:r>
    </w:p>
    <w:p w:rsidR="002C64A6" w:rsidRPr="00543105" w:rsidRDefault="002C64A6" w:rsidP="002C64A6">
      <w:pPr>
        <w:autoSpaceDE w:val="0"/>
        <w:autoSpaceDN w:val="0"/>
        <w:adjustRightInd w:val="0"/>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оценка ожидаемого исполнения бюджета на текущий финансовый год;</w:t>
      </w:r>
    </w:p>
    <w:p w:rsidR="002C64A6" w:rsidRPr="00543105" w:rsidRDefault="002C64A6" w:rsidP="002C64A6">
      <w:pPr>
        <w:spacing w:after="0" w:line="240" w:lineRule="auto"/>
        <w:ind w:firstLine="54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 реестры источников доходов бюджет; </w:t>
      </w:r>
    </w:p>
    <w:p w:rsidR="002C64A6" w:rsidRPr="00543105" w:rsidRDefault="002C64A6" w:rsidP="002C64A6">
      <w:pPr>
        <w:autoSpaceDE w:val="0"/>
        <w:autoSpaceDN w:val="0"/>
        <w:adjustRightInd w:val="0"/>
        <w:spacing w:after="0" w:line="240" w:lineRule="auto"/>
        <w:ind w:firstLine="709"/>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иные документы и материалы.</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4. Проект бюджета, вносимый в представительной орган муниципального образования, подлежит официальному опубликованию.</w:t>
      </w:r>
    </w:p>
    <w:p w:rsidR="002C64A6" w:rsidRPr="00543105" w:rsidRDefault="002C64A6" w:rsidP="002C64A6">
      <w:pPr>
        <w:spacing w:after="0" w:line="240" w:lineRule="auto"/>
        <w:rPr>
          <w:rFonts w:ascii="Arial" w:eastAsia="Times New Roman" w:hAnsi="Arial" w:cs="Arial"/>
          <w:sz w:val="20"/>
          <w:szCs w:val="20"/>
          <w:lang w:eastAsia="ru-RU"/>
        </w:rPr>
      </w:pPr>
    </w:p>
    <w:p w:rsidR="002C64A6" w:rsidRPr="00543105" w:rsidRDefault="002C64A6" w:rsidP="002C64A6">
      <w:pPr>
        <w:spacing w:after="0" w:line="240" w:lineRule="auto"/>
        <w:ind w:firstLine="540"/>
        <w:jc w:val="both"/>
        <w:rPr>
          <w:rFonts w:ascii="Arial" w:eastAsia="Times New Roman" w:hAnsi="Arial" w:cs="Arial"/>
          <w:sz w:val="20"/>
          <w:szCs w:val="20"/>
          <w:lang w:eastAsia="ru-RU"/>
        </w:rPr>
      </w:pPr>
    </w:p>
    <w:p w:rsidR="002C64A6" w:rsidRPr="00543105" w:rsidRDefault="002C64A6" w:rsidP="002C64A6">
      <w:pPr>
        <w:spacing w:after="0" w:line="240" w:lineRule="auto"/>
        <w:ind w:firstLine="540"/>
        <w:jc w:val="both"/>
        <w:rPr>
          <w:rFonts w:ascii="Arial" w:eastAsia="Times New Roman" w:hAnsi="Arial" w:cs="Arial"/>
          <w:sz w:val="20"/>
          <w:szCs w:val="20"/>
          <w:lang w:eastAsia="ru-RU"/>
        </w:rPr>
      </w:pPr>
    </w:p>
    <w:p w:rsidR="002C64A6" w:rsidRPr="007B7E1A" w:rsidRDefault="002C64A6" w:rsidP="007B7E1A">
      <w:pPr>
        <w:spacing w:after="0" w:line="240" w:lineRule="auto"/>
        <w:jc w:val="center"/>
        <w:rPr>
          <w:rFonts w:ascii="Arial" w:eastAsia="Times New Roman" w:hAnsi="Arial" w:cs="Arial"/>
          <w:b/>
          <w:sz w:val="20"/>
          <w:szCs w:val="20"/>
          <w:lang w:eastAsia="ru-RU"/>
        </w:rPr>
      </w:pPr>
      <w:r w:rsidRPr="00543105">
        <w:rPr>
          <w:rFonts w:ascii="Arial" w:eastAsia="Times New Roman" w:hAnsi="Arial" w:cs="Arial"/>
          <w:b/>
          <w:sz w:val="20"/>
          <w:szCs w:val="20"/>
          <w:lang w:eastAsia="ru-RU"/>
        </w:rPr>
        <w:t xml:space="preserve">Раздел </w:t>
      </w:r>
      <w:r w:rsidRPr="00543105">
        <w:rPr>
          <w:rFonts w:ascii="Arial" w:eastAsia="Times New Roman" w:hAnsi="Arial" w:cs="Arial"/>
          <w:b/>
          <w:sz w:val="20"/>
          <w:szCs w:val="20"/>
          <w:lang w:val="en-US" w:eastAsia="ru-RU"/>
        </w:rPr>
        <w:t>III</w:t>
      </w:r>
      <w:r w:rsidRPr="00543105">
        <w:rPr>
          <w:rFonts w:ascii="Arial" w:eastAsia="Times New Roman" w:hAnsi="Arial" w:cs="Arial"/>
          <w:b/>
          <w:sz w:val="20"/>
          <w:szCs w:val="20"/>
          <w:lang w:eastAsia="ru-RU"/>
        </w:rPr>
        <w:t>. Рассмотрение и утверж</w:t>
      </w:r>
      <w:r w:rsidR="007B7E1A">
        <w:rPr>
          <w:rFonts w:ascii="Arial" w:eastAsia="Times New Roman" w:hAnsi="Arial" w:cs="Arial"/>
          <w:b/>
          <w:sz w:val="20"/>
          <w:szCs w:val="20"/>
          <w:lang w:eastAsia="ru-RU"/>
        </w:rPr>
        <w:t>дение проекта решения о бюджете</w:t>
      </w:r>
    </w:p>
    <w:p w:rsidR="002C64A6" w:rsidRPr="00543105" w:rsidRDefault="002C64A6" w:rsidP="002C64A6">
      <w:pPr>
        <w:spacing w:after="0" w:line="240" w:lineRule="auto"/>
        <w:jc w:val="both"/>
        <w:rPr>
          <w:rFonts w:ascii="Arial" w:eastAsia="Times New Roman" w:hAnsi="Arial" w:cs="Arial"/>
          <w:b/>
          <w:sz w:val="20"/>
          <w:szCs w:val="20"/>
          <w:lang w:eastAsia="ru-RU"/>
        </w:rPr>
      </w:pPr>
      <w:r w:rsidRPr="00543105">
        <w:rPr>
          <w:rFonts w:ascii="Arial" w:eastAsia="Times New Roman" w:hAnsi="Arial" w:cs="Arial"/>
          <w:b/>
          <w:sz w:val="20"/>
          <w:szCs w:val="20"/>
          <w:lang w:eastAsia="ru-RU"/>
        </w:rPr>
        <w:t>Статья 9. Внесение проекта решения о бюджете в представительный орган муниципального образования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Глава администрации муниципального образования вносит проект решения о бюджете на очередной финансовый год (очередной финансовый год и плановый период) на рассмотрение в представительный орган муниципального образования</w:t>
      </w:r>
      <w:r w:rsidRPr="00543105">
        <w:rPr>
          <w:rFonts w:ascii="Arial" w:eastAsia="Times New Roman" w:hAnsi="Arial" w:cs="Arial"/>
          <w:i/>
          <w:sz w:val="20"/>
          <w:szCs w:val="20"/>
          <w:lang w:eastAsia="ru-RU"/>
        </w:rPr>
        <w:t>)</w:t>
      </w:r>
      <w:r w:rsidRPr="00543105">
        <w:rPr>
          <w:rFonts w:ascii="Arial" w:eastAsia="Times New Roman" w:hAnsi="Arial" w:cs="Arial"/>
          <w:sz w:val="20"/>
          <w:szCs w:val="20"/>
          <w:lang w:eastAsia="ru-RU"/>
        </w:rPr>
        <w:t xml:space="preserve"> не позднее 15 ноября текущего года.</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Одновременно с проектом бюджета в представительный орган представляются документы и материалы в соответствии со статьей 184.2 Бюджетног</w:t>
      </w:r>
      <w:r w:rsidR="007B7E1A">
        <w:rPr>
          <w:rFonts w:ascii="Arial" w:eastAsia="Times New Roman" w:hAnsi="Arial" w:cs="Arial"/>
          <w:sz w:val="20"/>
          <w:szCs w:val="20"/>
          <w:lang w:eastAsia="ru-RU"/>
        </w:rPr>
        <w:t>о кодекса Российской Федерации.</w:t>
      </w:r>
    </w:p>
    <w:p w:rsidR="002C64A6" w:rsidRPr="00543105" w:rsidRDefault="002C64A6" w:rsidP="002C64A6">
      <w:pPr>
        <w:spacing w:after="0" w:line="240" w:lineRule="auto"/>
        <w:jc w:val="both"/>
        <w:rPr>
          <w:rFonts w:ascii="Arial" w:eastAsia="Times New Roman" w:hAnsi="Arial" w:cs="Arial"/>
          <w:b/>
          <w:sz w:val="20"/>
          <w:szCs w:val="20"/>
          <w:lang w:eastAsia="ru-RU"/>
        </w:rPr>
      </w:pPr>
      <w:r w:rsidRPr="00543105">
        <w:rPr>
          <w:rFonts w:ascii="Arial" w:eastAsia="Times New Roman" w:hAnsi="Arial" w:cs="Arial"/>
          <w:b/>
          <w:sz w:val="20"/>
          <w:szCs w:val="20"/>
          <w:lang w:eastAsia="ru-RU"/>
        </w:rPr>
        <w:t>Статья 10. Рассмотрение проекта решения о бюджете</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После внесения проекта решения о бюджете на очередной финансовый год (очередной финансовый год и плановый период) в</w:t>
      </w:r>
      <w:r w:rsidRPr="00543105">
        <w:rPr>
          <w:rFonts w:ascii="Arial" w:eastAsia="Times New Roman" w:hAnsi="Arial" w:cs="Arial"/>
          <w:i/>
          <w:sz w:val="20"/>
          <w:szCs w:val="20"/>
          <w:lang w:eastAsia="ru-RU"/>
        </w:rPr>
        <w:t xml:space="preserve"> </w:t>
      </w:r>
      <w:r w:rsidRPr="00543105">
        <w:rPr>
          <w:rFonts w:ascii="Arial" w:eastAsia="Times New Roman" w:hAnsi="Arial" w:cs="Arial"/>
          <w:sz w:val="20"/>
          <w:szCs w:val="20"/>
          <w:lang w:eastAsia="ru-RU"/>
        </w:rPr>
        <w:t>представительный орган муниципального образования, но позднее 15 ноября текущего года, председатель представительного органа муниципального образования направляет его в контрольный орган для проведения экспертизы.</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2 Контрольный орган в течение 15 календарных дней подготавливает заключение на проект решения о местном бюджете с указанием недостатков данного проекта в случае их выявления. </w:t>
      </w: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Заключение контрольного органа учитывается при подготовке депутатами представительного органа муниципального образования поправок к проекту решения о бюджете. </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В течении 10 дней с момента получения заключения проект решения о бюджете принимается окончательно.</w:t>
      </w: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4. В случае возникновения несогласованных вопросов по проекту решения о бюджете, решением председателя представительного органа муниципального образования может создаваться согласительная комиссия.</w:t>
      </w: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5. Принятое представительным органом муниципального образования решение о бюджете на очередной финансовый год (очередной финансовый год и плановый период) направляется главе</w:t>
      </w:r>
      <w:r w:rsidRPr="00543105">
        <w:rPr>
          <w:rFonts w:ascii="Arial" w:eastAsia="Times New Roman" w:hAnsi="Arial" w:cs="Arial"/>
          <w:i/>
          <w:sz w:val="20"/>
          <w:szCs w:val="20"/>
          <w:lang w:eastAsia="ru-RU"/>
        </w:rPr>
        <w:t xml:space="preserve"> </w:t>
      </w:r>
      <w:r w:rsidRPr="00543105">
        <w:rPr>
          <w:rFonts w:ascii="Arial" w:eastAsia="Times New Roman" w:hAnsi="Arial" w:cs="Arial"/>
          <w:sz w:val="20"/>
          <w:szCs w:val="20"/>
          <w:lang w:eastAsia="ru-RU"/>
        </w:rPr>
        <w:t>муниципального образования для подписания, официальному опубликованию обнародования.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6. Решение о местном бюджете вступает в силу с 1 января очередного финансового года.</w:t>
      </w:r>
    </w:p>
    <w:p w:rsidR="002C64A6" w:rsidRPr="00543105" w:rsidRDefault="002C64A6" w:rsidP="007B7E1A">
      <w:pPr>
        <w:spacing w:after="0" w:line="240" w:lineRule="auto"/>
        <w:ind w:firstLine="540"/>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В случае если решение о местном бюджете не вступило в силу с начала финансового года, временное управление бюджетом осуществляется в порядке, уст</w:t>
      </w:r>
      <w:r w:rsidR="007B7E1A">
        <w:rPr>
          <w:rFonts w:ascii="Arial" w:eastAsia="Times New Roman" w:hAnsi="Arial" w:cs="Arial"/>
          <w:sz w:val="20"/>
          <w:szCs w:val="20"/>
          <w:lang w:eastAsia="ru-RU"/>
        </w:rPr>
        <w:t xml:space="preserve">ановленном Бюджетным кодексом. </w:t>
      </w:r>
    </w:p>
    <w:p w:rsidR="002C64A6" w:rsidRPr="00543105" w:rsidRDefault="002C64A6" w:rsidP="002C64A6">
      <w:pPr>
        <w:widowControl w:val="0"/>
        <w:autoSpaceDE w:val="0"/>
        <w:autoSpaceDN w:val="0"/>
        <w:adjustRightInd w:val="0"/>
        <w:spacing w:before="108" w:after="108" w:line="240" w:lineRule="auto"/>
        <w:jc w:val="center"/>
        <w:outlineLvl w:val="0"/>
        <w:rPr>
          <w:rFonts w:ascii="Arial" w:eastAsia="Times New Roman" w:hAnsi="Arial" w:cs="Arial"/>
          <w:b/>
          <w:bCs/>
          <w:sz w:val="20"/>
          <w:szCs w:val="20"/>
          <w:lang w:eastAsia="ru-RU"/>
        </w:rPr>
      </w:pPr>
      <w:bookmarkStart w:id="10" w:name="sub_500"/>
      <w:bookmarkEnd w:id="7"/>
      <w:r w:rsidRPr="00543105">
        <w:rPr>
          <w:rFonts w:ascii="Arial" w:eastAsia="Times New Roman" w:hAnsi="Arial" w:cs="Arial"/>
          <w:b/>
          <w:bCs/>
          <w:sz w:val="20"/>
          <w:szCs w:val="20"/>
          <w:lang w:eastAsia="ru-RU"/>
        </w:rPr>
        <w:t xml:space="preserve">Раздел </w:t>
      </w:r>
      <w:r w:rsidRPr="00543105">
        <w:rPr>
          <w:rFonts w:ascii="Arial" w:eastAsia="Times New Roman" w:hAnsi="Arial" w:cs="Arial"/>
          <w:b/>
          <w:bCs/>
          <w:sz w:val="20"/>
          <w:szCs w:val="20"/>
          <w:lang w:val="en-US" w:eastAsia="ru-RU"/>
        </w:rPr>
        <w:t>IV</w:t>
      </w:r>
      <w:r w:rsidRPr="00543105">
        <w:rPr>
          <w:rFonts w:ascii="Arial" w:eastAsia="Times New Roman" w:hAnsi="Arial" w:cs="Arial"/>
          <w:b/>
          <w:bCs/>
          <w:sz w:val="20"/>
          <w:szCs w:val="20"/>
          <w:lang w:eastAsia="ru-RU"/>
        </w:rPr>
        <w:t xml:space="preserve">. Исполнение местного бюджета </w:t>
      </w:r>
    </w:p>
    <w:p w:rsidR="002C64A6" w:rsidRPr="00543105" w:rsidRDefault="002C64A6" w:rsidP="002C64A6">
      <w:pPr>
        <w:spacing w:after="0" w:line="240" w:lineRule="auto"/>
        <w:jc w:val="both"/>
        <w:outlineLvl w:val="2"/>
        <w:rPr>
          <w:rFonts w:ascii="Arial" w:eastAsia="Times New Roman" w:hAnsi="Arial" w:cs="Arial"/>
          <w:sz w:val="20"/>
          <w:szCs w:val="20"/>
          <w:lang w:eastAsia="ru-RU"/>
        </w:rPr>
      </w:pPr>
      <w:bookmarkStart w:id="11" w:name="sub_26000"/>
      <w:bookmarkEnd w:id="10"/>
      <w:r w:rsidRPr="00543105">
        <w:rPr>
          <w:rFonts w:ascii="Arial" w:eastAsia="Times New Roman" w:hAnsi="Arial" w:cs="Arial"/>
          <w:b/>
          <w:bCs/>
          <w:sz w:val="20"/>
          <w:szCs w:val="20"/>
          <w:lang w:eastAsia="ru-RU"/>
        </w:rPr>
        <w:t>Статья 11.</w:t>
      </w:r>
      <w:r w:rsidRPr="00543105">
        <w:rPr>
          <w:rFonts w:ascii="Arial" w:eastAsia="Times New Roman" w:hAnsi="Arial" w:cs="Arial"/>
          <w:sz w:val="20"/>
          <w:szCs w:val="20"/>
          <w:lang w:eastAsia="ru-RU"/>
        </w:rPr>
        <w:t xml:space="preserve"> </w:t>
      </w:r>
      <w:bookmarkStart w:id="12" w:name="sub_263"/>
      <w:bookmarkEnd w:id="11"/>
      <w:r w:rsidRPr="00543105">
        <w:rPr>
          <w:rFonts w:ascii="Arial" w:eastAsia="Times New Roman" w:hAnsi="Arial" w:cs="Arial"/>
          <w:sz w:val="20"/>
          <w:szCs w:val="20"/>
          <w:lang w:eastAsia="ru-RU"/>
        </w:rPr>
        <w:t>Основы исполнения местного бюджета</w:t>
      </w: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1. Исполнение бюджета обеспечивается администрации. Финансовый орган администрации организует и осуществляет исполнение бюджета муниципального образования, управление счетами бюджета и бюджетными средствами.</w:t>
      </w: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2. Исполнение бюджета организуется на основе сводной бюджетной росписи и кассового плана.</w:t>
      </w:r>
    </w:p>
    <w:p w:rsidR="002C64A6" w:rsidRPr="00543105" w:rsidRDefault="002C64A6" w:rsidP="002C64A6">
      <w:pPr>
        <w:spacing w:after="0" w:line="240" w:lineRule="auto"/>
        <w:rPr>
          <w:rFonts w:ascii="Arial" w:eastAsia="Times New Roman" w:hAnsi="Arial" w:cs="Arial"/>
          <w:sz w:val="20"/>
          <w:szCs w:val="20"/>
          <w:lang w:eastAsia="ru-RU"/>
        </w:rPr>
      </w:pPr>
      <w:r w:rsidRPr="00543105">
        <w:rPr>
          <w:rFonts w:ascii="Arial" w:eastAsia="Times New Roman" w:hAnsi="Arial" w:cs="Arial"/>
          <w:sz w:val="20"/>
          <w:szCs w:val="20"/>
          <w:lang w:eastAsia="ru-RU"/>
        </w:rPr>
        <w:t>3. Бюджет исполняется на основе принципа единства кассы и подведомственности расходов.</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4. Казначейское обслуживание исполнения местного бюджета осуществляется Федеральным казначейством в условиях открытия в Федеральном казначействе единого казначейского счета бюджета</w:t>
      </w:r>
      <w:r w:rsidRPr="00543105">
        <w:rPr>
          <w:rFonts w:ascii="Arial" w:eastAsia="Times New Roman" w:hAnsi="Arial" w:cs="Arial"/>
          <w:sz w:val="20"/>
          <w:szCs w:val="20"/>
          <w:shd w:val="clear" w:color="auto" w:fill="FFFFFF"/>
          <w:lang w:eastAsia="ru-RU"/>
        </w:rPr>
        <w:t xml:space="preserve"> для осуществления и отражения операций с денежными средствами по поступлениям в бюджет и перечислениям из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13" w:name="sub_27000"/>
      <w:bookmarkEnd w:id="12"/>
      <w:r w:rsidRPr="00543105">
        <w:rPr>
          <w:rFonts w:ascii="Arial" w:eastAsia="Times New Roman" w:hAnsi="Arial" w:cs="Arial"/>
          <w:b/>
          <w:bCs/>
          <w:sz w:val="20"/>
          <w:szCs w:val="20"/>
          <w:lang w:eastAsia="ru-RU"/>
        </w:rPr>
        <w:t>Статья 12</w:t>
      </w:r>
      <w:r w:rsidRPr="00543105">
        <w:rPr>
          <w:rFonts w:ascii="Arial" w:eastAsia="Times New Roman" w:hAnsi="Arial" w:cs="Arial"/>
          <w:sz w:val="20"/>
          <w:szCs w:val="20"/>
          <w:lang w:eastAsia="ru-RU"/>
        </w:rPr>
        <w:t>. Сводная бюджетная роспись</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14" w:name="sub_273"/>
      <w:bookmarkEnd w:id="13"/>
      <w:r w:rsidRPr="00543105">
        <w:rPr>
          <w:rFonts w:ascii="Arial" w:eastAsia="Times New Roman" w:hAnsi="Arial" w:cs="Arial"/>
          <w:sz w:val="20"/>
          <w:szCs w:val="20"/>
          <w:lang w:eastAsia="ru-RU"/>
        </w:rPr>
        <w:t>1. Порядок составления и ведения сводной бюджетной росписи устанавливается финансовым органом администрации.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Утверждение сводной бюджетной росписи и внесение изменений в нее осуществляется руководителем финансового органа.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Утвержденные показатели сводной бюджетной росписи должны соответствовать решению о местном бюджете.</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4. 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5. В случаях, установленных Бюджетным </w:t>
      </w:r>
      <w:hyperlink r:id="rId19" w:history="1">
        <w:r w:rsidRPr="00543105">
          <w:rPr>
            <w:rFonts w:ascii="Arial" w:eastAsia="Times New Roman" w:hAnsi="Arial" w:cs="Arial"/>
            <w:sz w:val="20"/>
            <w:szCs w:val="20"/>
            <w:lang w:eastAsia="ru-RU"/>
          </w:rPr>
          <w:t>кодексом</w:t>
        </w:r>
      </w:hyperlink>
      <w:r w:rsidRPr="00543105">
        <w:rPr>
          <w:rFonts w:ascii="Arial" w:eastAsia="Times New Roman" w:hAnsi="Arial" w:cs="Arial"/>
          <w:sz w:val="20"/>
          <w:szCs w:val="20"/>
          <w:lang w:eastAsia="ru-RU"/>
        </w:rPr>
        <w:t>, в ходе исполнения местном бюджета показатели сводной бюджетной росписи могут быть изменены решениями руководителя финансового органа без внесения изменений в решение о местном бюджете.</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6. Утвержденные показатели сводной бюджетной росписи по расходам доводятся финансовым органом до главных распорядителей бюджетных средств до начала очередного финансового года. </w:t>
      </w:r>
      <w:bookmarkEnd w:id="14"/>
    </w:p>
    <w:p w:rsidR="002C64A6" w:rsidRPr="00543105" w:rsidRDefault="002C64A6" w:rsidP="002C64A6">
      <w:pPr>
        <w:spacing w:after="0" w:line="240" w:lineRule="auto"/>
        <w:jc w:val="both"/>
        <w:rPr>
          <w:rFonts w:ascii="Arial" w:eastAsia="Times New Roman" w:hAnsi="Arial" w:cs="Arial"/>
          <w:sz w:val="20"/>
          <w:szCs w:val="20"/>
          <w:lang w:eastAsia="ru-RU"/>
        </w:rPr>
      </w:pPr>
      <w:bookmarkStart w:id="15" w:name="sub_28000"/>
      <w:r w:rsidRPr="00543105">
        <w:rPr>
          <w:rFonts w:ascii="Arial" w:eastAsia="Times New Roman" w:hAnsi="Arial" w:cs="Arial"/>
          <w:b/>
          <w:bCs/>
          <w:sz w:val="20"/>
          <w:szCs w:val="20"/>
          <w:lang w:eastAsia="ru-RU"/>
        </w:rPr>
        <w:t>Статья 13.</w:t>
      </w:r>
      <w:r w:rsidRPr="00543105">
        <w:rPr>
          <w:rFonts w:ascii="Arial" w:eastAsia="Times New Roman" w:hAnsi="Arial" w:cs="Arial"/>
          <w:sz w:val="20"/>
          <w:szCs w:val="20"/>
          <w:lang w:eastAsia="ru-RU"/>
        </w:rPr>
        <w:t xml:space="preserve"> Кассовый план</w:t>
      </w:r>
    </w:p>
    <w:bookmarkEnd w:id="15"/>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Финансовым органом администрации.</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Составление и ведение кассового плана осу</w:t>
      </w:r>
      <w:r w:rsidR="007B7E1A">
        <w:rPr>
          <w:rFonts w:ascii="Arial" w:eastAsia="Times New Roman" w:hAnsi="Arial" w:cs="Arial"/>
          <w:sz w:val="20"/>
          <w:szCs w:val="20"/>
          <w:lang w:eastAsia="ru-RU"/>
        </w:rPr>
        <w:t>ществляется финансовым органом.</w:t>
      </w:r>
    </w:p>
    <w:p w:rsidR="002C64A6" w:rsidRPr="00543105" w:rsidRDefault="002C64A6" w:rsidP="002C64A6">
      <w:pPr>
        <w:spacing w:after="0" w:line="240" w:lineRule="auto"/>
        <w:jc w:val="both"/>
        <w:outlineLvl w:val="2"/>
        <w:rPr>
          <w:rFonts w:ascii="Arial" w:eastAsia="Times New Roman" w:hAnsi="Arial" w:cs="Arial"/>
          <w:sz w:val="20"/>
          <w:szCs w:val="20"/>
          <w:lang w:eastAsia="ru-RU"/>
        </w:rPr>
      </w:pPr>
      <w:bookmarkStart w:id="16" w:name="sub_29000"/>
      <w:r w:rsidRPr="00543105">
        <w:rPr>
          <w:rFonts w:ascii="Arial" w:eastAsia="Times New Roman" w:hAnsi="Arial" w:cs="Arial"/>
          <w:b/>
          <w:bCs/>
          <w:sz w:val="20"/>
          <w:szCs w:val="20"/>
          <w:lang w:eastAsia="ru-RU"/>
        </w:rPr>
        <w:t>Статья 14.</w:t>
      </w:r>
      <w:r w:rsidRPr="00543105">
        <w:rPr>
          <w:rFonts w:ascii="Arial" w:eastAsia="Times New Roman" w:hAnsi="Arial" w:cs="Arial"/>
          <w:sz w:val="20"/>
          <w:szCs w:val="20"/>
          <w:lang w:eastAsia="ru-RU"/>
        </w:rPr>
        <w:t xml:space="preserve"> Исполнение местного бюджета </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Исполнение бюджета по доходам осуществляется в соответствии с бюджетным законодательством Российской Федерации.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Исполнение бюджета по расходам осуществляется в порядке, установленном финансовым органом, с соблюдением требований бюджетного законодательства Российской Федерации.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казначейском счете бюджета в порядке, установленном финансовым органом в соответствии с положениями Бюджетного кодекса.</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w:t>
      </w:r>
      <w:r w:rsidR="007B7E1A">
        <w:rPr>
          <w:rFonts w:ascii="Arial" w:eastAsia="Times New Roman" w:hAnsi="Arial" w:cs="Arial"/>
          <w:sz w:val="20"/>
          <w:szCs w:val="20"/>
          <w:lang w:eastAsia="ru-RU"/>
        </w:rPr>
        <w:t xml:space="preserve">ановленном финансовым органом. </w:t>
      </w:r>
    </w:p>
    <w:p w:rsidR="002C64A6" w:rsidRPr="00543105" w:rsidRDefault="002C64A6" w:rsidP="002C64A6">
      <w:pPr>
        <w:widowControl w:val="0"/>
        <w:autoSpaceDE w:val="0"/>
        <w:autoSpaceDN w:val="0"/>
        <w:adjustRightInd w:val="0"/>
        <w:spacing w:after="0" w:line="240" w:lineRule="auto"/>
        <w:ind w:left="1612" w:hanging="1612"/>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w:t>
      </w:r>
      <w:r w:rsidRPr="00543105">
        <w:rPr>
          <w:rFonts w:ascii="Arial" w:eastAsia="Times New Roman" w:hAnsi="Arial" w:cs="Arial"/>
          <w:b/>
          <w:sz w:val="20"/>
          <w:szCs w:val="20"/>
          <w:lang w:eastAsia="ru-RU"/>
        </w:rPr>
        <w:t>Статья 15</w:t>
      </w:r>
      <w:r w:rsidRPr="00543105">
        <w:rPr>
          <w:rFonts w:ascii="Arial" w:eastAsia="Times New Roman" w:hAnsi="Arial" w:cs="Arial"/>
          <w:sz w:val="20"/>
          <w:szCs w:val="20"/>
          <w:lang w:eastAsia="ru-RU"/>
        </w:rPr>
        <w:t xml:space="preserve">. Бюджетная роспись </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17" w:name="sub_293"/>
      <w:bookmarkEnd w:id="16"/>
      <w:r w:rsidRPr="00543105">
        <w:rPr>
          <w:rFonts w:ascii="Arial" w:eastAsia="Times New Roman" w:hAnsi="Arial" w:cs="Arial"/>
          <w:sz w:val="20"/>
          <w:szCs w:val="20"/>
          <w:lang w:eastAsia="ru-RU"/>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Утверждение бюджетной росписи и внесение изменений в нее осуществляются главным распорядителем (распорядителем) бюджетных средств.</w:t>
      </w:r>
      <w:bookmarkEnd w:id="17"/>
    </w:p>
    <w:p w:rsidR="002C64A6" w:rsidRPr="00543105" w:rsidRDefault="002C64A6" w:rsidP="002C64A6">
      <w:pPr>
        <w:spacing w:after="0" w:line="240" w:lineRule="auto"/>
        <w:jc w:val="both"/>
        <w:rPr>
          <w:rFonts w:ascii="Arial" w:eastAsia="Times New Roman" w:hAnsi="Arial" w:cs="Arial"/>
          <w:sz w:val="20"/>
          <w:szCs w:val="20"/>
          <w:lang w:eastAsia="ru-RU"/>
        </w:rPr>
      </w:pPr>
      <w:bookmarkStart w:id="18" w:name="sub_32000"/>
      <w:r w:rsidRPr="00543105">
        <w:rPr>
          <w:rFonts w:ascii="Arial" w:eastAsia="Times New Roman" w:hAnsi="Arial" w:cs="Arial"/>
          <w:b/>
          <w:bCs/>
          <w:sz w:val="20"/>
          <w:szCs w:val="20"/>
          <w:lang w:eastAsia="ru-RU"/>
        </w:rPr>
        <w:t>Статья 16.</w:t>
      </w:r>
      <w:r w:rsidRPr="00543105">
        <w:rPr>
          <w:rFonts w:ascii="Arial" w:eastAsia="Times New Roman" w:hAnsi="Arial" w:cs="Arial"/>
          <w:sz w:val="20"/>
          <w:szCs w:val="20"/>
          <w:lang w:eastAsia="ru-RU"/>
        </w:rPr>
        <w:t xml:space="preserve"> Лицевые счета для учета операций по исполнению местного бюджета </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19" w:name="sub_321"/>
      <w:bookmarkEnd w:id="18"/>
      <w:r w:rsidRPr="00543105">
        <w:rPr>
          <w:rFonts w:ascii="Arial" w:eastAsia="Times New Roman" w:hAnsi="Arial" w:cs="Arial"/>
          <w:sz w:val="20"/>
          <w:szCs w:val="20"/>
          <w:lang w:eastAsia="ru-RU"/>
        </w:rPr>
        <w:t>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открытых в отделах по Иркутскому району УФК по Иркутской области.</w:t>
      </w:r>
    </w:p>
    <w:p w:rsidR="002C64A6" w:rsidRPr="00543105" w:rsidRDefault="002C64A6" w:rsidP="007B7E1A">
      <w:pPr>
        <w:spacing w:after="0" w:line="240" w:lineRule="auto"/>
        <w:jc w:val="both"/>
        <w:rPr>
          <w:rFonts w:ascii="Arial" w:eastAsia="Times New Roman" w:hAnsi="Arial" w:cs="Arial"/>
          <w:sz w:val="20"/>
          <w:szCs w:val="20"/>
          <w:lang w:eastAsia="ru-RU"/>
        </w:rPr>
      </w:pPr>
      <w:bookmarkStart w:id="20" w:name="sub_322"/>
      <w:bookmarkEnd w:id="19"/>
      <w:r w:rsidRPr="00543105">
        <w:rPr>
          <w:rFonts w:ascii="Arial" w:eastAsia="Times New Roman" w:hAnsi="Arial" w:cs="Arial"/>
          <w:sz w:val="20"/>
          <w:szCs w:val="20"/>
          <w:lang w:eastAsia="ru-RU"/>
        </w:rPr>
        <w:t xml:space="preserve">2. Лицевые счета участников бюджетного процесса в Управлении Федерального казначейства по Иркутской области, открываются и ведутся в порядке, установленном Федеральным казначейством. </w:t>
      </w:r>
      <w:bookmarkEnd w:id="20"/>
    </w:p>
    <w:p w:rsidR="002C64A6" w:rsidRPr="00543105" w:rsidRDefault="002C64A6" w:rsidP="002C64A6">
      <w:pPr>
        <w:spacing w:after="0" w:line="240" w:lineRule="auto"/>
        <w:jc w:val="both"/>
        <w:rPr>
          <w:rFonts w:ascii="Arial" w:eastAsia="Times New Roman" w:hAnsi="Arial" w:cs="Arial"/>
          <w:sz w:val="20"/>
          <w:szCs w:val="20"/>
          <w:lang w:eastAsia="ru-RU"/>
        </w:rPr>
      </w:pPr>
      <w:bookmarkStart w:id="21" w:name="sub_33000"/>
      <w:r w:rsidRPr="00543105">
        <w:rPr>
          <w:rFonts w:ascii="Arial" w:eastAsia="Times New Roman" w:hAnsi="Arial" w:cs="Arial"/>
          <w:b/>
          <w:bCs/>
          <w:sz w:val="20"/>
          <w:szCs w:val="20"/>
          <w:lang w:eastAsia="ru-RU"/>
        </w:rPr>
        <w:t>Статья 17.</w:t>
      </w:r>
      <w:r w:rsidRPr="00543105">
        <w:rPr>
          <w:rFonts w:ascii="Arial" w:eastAsia="Times New Roman" w:hAnsi="Arial" w:cs="Arial"/>
          <w:sz w:val="20"/>
          <w:szCs w:val="20"/>
          <w:lang w:eastAsia="ru-RU"/>
        </w:rPr>
        <w:t xml:space="preserve"> Бюджетная смета </w:t>
      </w:r>
    </w:p>
    <w:bookmarkEnd w:id="21"/>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w:t>
      </w:r>
      <w:bookmarkStart w:id="22" w:name="sub_34000"/>
      <w:r w:rsidR="007B7E1A">
        <w:rPr>
          <w:rFonts w:ascii="Arial" w:eastAsia="Times New Roman" w:hAnsi="Arial" w:cs="Arial"/>
          <w:sz w:val="20"/>
          <w:szCs w:val="20"/>
          <w:lang w:eastAsia="ru-RU"/>
        </w:rPr>
        <w:t xml:space="preserve"> функций бюджетного учреждения.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b/>
          <w:bCs/>
          <w:sz w:val="20"/>
          <w:szCs w:val="20"/>
          <w:lang w:eastAsia="ru-RU"/>
        </w:rPr>
        <w:t xml:space="preserve">Статья 18. </w:t>
      </w:r>
      <w:r w:rsidRPr="00543105">
        <w:rPr>
          <w:rFonts w:ascii="Arial" w:eastAsia="Times New Roman" w:hAnsi="Arial" w:cs="Arial"/>
          <w:sz w:val="20"/>
          <w:szCs w:val="20"/>
          <w:lang w:eastAsia="ru-RU"/>
        </w:rPr>
        <w:t>Завершение текущего финансового года БМО</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23" w:name="sub_341"/>
      <w:bookmarkEnd w:id="22"/>
      <w:r w:rsidRPr="00543105">
        <w:rPr>
          <w:rFonts w:ascii="Arial" w:eastAsia="Times New Roman" w:hAnsi="Arial" w:cs="Arial"/>
          <w:sz w:val="20"/>
          <w:szCs w:val="20"/>
          <w:lang w:eastAsia="ru-RU"/>
        </w:rPr>
        <w:t>1. Операции по исполнению местного бюджета завершаются 31 декабря.</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24" w:name="sub_342"/>
      <w:bookmarkEnd w:id="23"/>
      <w:r w:rsidRPr="00543105">
        <w:rPr>
          <w:rFonts w:ascii="Arial" w:eastAsia="Times New Roman" w:hAnsi="Arial" w:cs="Arial"/>
          <w:sz w:val="20"/>
          <w:szCs w:val="20"/>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Бюджетного кодекса.</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25" w:name="sub_343"/>
      <w:bookmarkEnd w:id="24"/>
      <w:r w:rsidRPr="00543105">
        <w:rPr>
          <w:rFonts w:ascii="Arial" w:eastAsia="Times New Roman" w:hAnsi="Arial" w:cs="Arial"/>
          <w:sz w:val="20"/>
          <w:szCs w:val="20"/>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4. </w:t>
      </w:r>
      <w:bookmarkStart w:id="26" w:name="sub_344"/>
      <w:bookmarkEnd w:id="25"/>
      <w:r w:rsidRPr="00543105">
        <w:rPr>
          <w:rFonts w:ascii="Arial" w:eastAsia="Times New Roman" w:hAnsi="Arial" w:cs="Arial"/>
          <w:sz w:val="20"/>
          <w:szCs w:val="20"/>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5. Финансовый орган БМО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bookmarkEnd w:id="26"/>
    </w:p>
    <w:p w:rsidR="002C64A6" w:rsidRPr="007B7E1A" w:rsidRDefault="002C64A6" w:rsidP="007B7E1A">
      <w:pPr>
        <w:widowControl w:val="0"/>
        <w:autoSpaceDE w:val="0"/>
        <w:autoSpaceDN w:val="0"/>
        <w:adjustRightInd w:val="0"/>
        <w:spacing w:before="108" w:after="108" w:line="240" w:lineRule="auto"/>
        <w:jc w:val="center"/>
        <w:outlineLvl w:val="0"/>
        <w:rPr>
          <w:rFonts w:ascii="Arial" w:eastAsia="Times New Roman" w:hAnsi="Arial" w:cs="Arial"/>
          <w:b/>
          <w:bCs/>
          <w:sz w:val="20"/>
          <w:szCs w:val="20"/>
          <w:lang w:eastAsia="ru-RU"/>
        </w:rPr>
      </w:pPr>
      <w:bookmarkStart w:id="27" w:name="sub_81114"/>
      <w:r w:rsidRPr="00543105">
        <w:rPr>
          <w:rFonts w:ascii="Arial" w:eastAsia="Times New Roman" w:hAnsi="Arial" w:cs="Arial"/>
          <w:b/>
          <w:bCs/>
          <w:sz w:val="20"/>
          <w:szCs w:val="20"/>
          <w:lang w:eastAsia="ru-RU"/>
        </w:rPr>
        <w:t xml:space="preserve">Раздел </w:t>
      </w:r>
      <w:r w:rsidRPr="00543105">
        <w:rPr>
          <w:rFonts w:ascii="Arial" w:eastAsia="Times New Roman" w:hAnsi="Arial" w:cs="Arial"/>
          <w:b/>
          <w:bCs/>
          <w:sz w:val="20"/>
          <w:szCs w:val="20"/>
          <w:lang w:val="en-US" w:eastAsia="ru-RU"/>
        </w:rPr>
        <w:t>V</w:t>
      </w:r>
      <w:r w:rsidRPr="00543105">
        <w:rPr>
          <w:rFonts w:ascii="Arial" w:eastAsia="Times New Roman" w:hAnsi="Arial" w:cs="Arial"/>
          <w:b/>
          <w:bCs/>
          <w:sz w:val="20"/>
          <w:szCs w:val="20"/>
          <w:lang w:eastAsia="ru-RU"/>
        </w:rPr>
        <w:t>. Учет и отчетность об исполнении бюджета</w:t>
      </w:r>
      <w:bookmarkEnd w:id="27"/>
    </w:p>
    <w:p w:rsidR="002C64A6" w:rsidRPr="00543105" w:rsidRDefault="002C64A6" w:rsidP="002C64A6">
      <w:pPr>
        <w:widowControl w:val="0"/>
        <w:autoSpaceDE w:val="0"/>
        <w:autoSpaceDN w:val="0"/>
        <w:adjustRightInd w:val="0"/>
        <w:spacing w:after="0" w:line="240" w:lineRule="auto"/>
        <w:ind w:left="1612" w:hanging="1612"/>
        <w:jc w:val="both"/>
        <w:rPr>
          <w:rFonts w:ascii="Arial" w:eastAsia="Times New Roman" w:hAnsi="Arial" w:cs="Arial"/>
          <w:sz w:val="20"/>
          <w:szCs w:val="20"/>
          <w:lang w:eastAsia="ru-RU"/>
        </w:rPr>
      </w:pPr>
      <w:bookmarkStart w:id="28" w:name="sub_35000"/>
      <w:r w:rsidRPr="00543105">
        <w:rPr>
          <w:rFonts w:ascii="Arial" w:eastAsia="Times New Roman" w:hAnsi="Arial" w:cs="Arial"/>
          <w:b/>
          <w:bCs/>
          <w:sz w:val="20"/>
          <w:szCs w:val="20"/>
          <w:lang w:eastAsia="ru-RU"/>
        </w:rPr>
        <w:t>Статья 19.</w:t>
      </w:r>
      <w:r w:rsidRPr="00543105">
        <w:rPr>
          <w:rFonts w:ascii="Arial" w:eastAsia="Times New Roman" w:hAnsi="Arial" w:cs="Arial"/>
          <w:sz w:val="20"/>
          <w:szCs w:val="20"/>
          <w:lang w:eastAsia="ru-RU"/>
        </w:rPr>
        <w:t xml:space="preserve"> Составление бюджетной отчетности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b/>
          <w:bCs/>
          <w:sz w:val="20"/>
          <w:szCs w:val="20"/>
          <w:lang w:eastAsia="ru-RU"/>
        </w:rPr>
        <w:t xml:space="preserve"> </w:t>
      </w:r>
      <w:r w:rsidRPr="00543105">
        <w:rPr>
          <w:rFonts w:ascii="Arial" w:eastAsia="Times New Roman" w:hAnsi="Arial" w:cs="Arial"/>
          <w:bCs/>
          <w:sz w:val="20"/>
          <w:szCs w:val="20"/>
          <w:lang w:eastAsia="ru-RU"/>
        </w:rPr>
        <w:t>1.</w:t>
      </w:r>
      <w:r w:rsidRPr="00543105">
        <w:rPr>
          <w:rFonts w:ascii="Arial" w:eastAsia="Times New Roman" w:hAnsi="Arial" w:cs="Arial"/>
          <w:b/>
          <w:bCs/>
          <w:sz w:val="20"/>
          <w:szCs w:val="20"/>
          <w:lang w:eastAsia="ru-RU"/>
        </w:rPr>
        <w:t xml:space="preserve"> </w:t>
      </w:r>
      <w:r w:rsidRPr="00543105">
        <w:rPr>
          <w:rFonts w:ascii="Arial" w:eastAsia="Times New Roman" w:hAnsi="Arial" w:cs="Arial"/>
          <w:sz w:val="20"/>
          <w:szCs w:val="20"/>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     Главные администраторы средств бюджета представляют сводную бюджетную отчетность в финансовый орган Иркутского районного муниципального образования в установленные сроки.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Бюджетная отчетность составляется финансовым органом администрации на основании сводной бюджетной отчетности главных администраторов бюджетных средств.</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Бюджетная отчетность является годовой. Отчет об исполнении бюджета является ежеквартальным.</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4. Бюджетная отчетность представляется финансовым органом в администрацию Иркутского районного муниципального образования.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5. Отчет об исполнении бюджета за первый квартал, полугодие и девять месяцев текущего финансового года утверждается администрацией и направляется в представительный орган.</w:t>
      </w:r>
    </w:p>
    <w:p w:rsidR="002C64A6" w:rsidRPr="00543105" w:rsidRDefault="002C64A6" w:rsidP="007B7E1A">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Годовые отчеты об исполнении местного бюджета подлежат утверждению муниципальным правовым актом предста</w:t>
      </w:r>
      <w:r w:rsidR="007B7E1A">
        <w:rPr>
          <w:rFonts w:ascii="Arial" w:eastAsia="Times New Roman" w:hAnsi="Arial" w:cs="Arial"/>
          <w:sz w:val="20"/>
          <w:szCs w:val="20"/>
          <w:lang w:eastAsia="ru-RU"/>
        </w:rPr>
        <w:t>вительного органа.</w:t>
      </w:r>
    </w:p>
    <w:p w:rsidR="002C64A6" w:rsidRPr="00543105" w:rsidRDefault="002C64A6" w:rsidP="002C64A6">
      <w:pPr>
        <w:widowControl w:val="0"/>
        <w:autoSpaceDE w:val="0"/>
        <w:autoSpaceDN w:val="0"/>
        <w:adjustRightInd w:val="0"/>
        <w:spacing w:after="0" w:line="240" w:lineRule="auto"/>
        <w:ind w:left="1612" w:hanging="1612"/>
        <w:jc w:val="both"/>
        <w:rPr>
          <w:rFonts w:ascii="Arial" w:eastAsia="Times New Roman" w:hAnsi="Arial" w:cs="Arial"/>
          <w:sz w:val="20"/>
          <w:szCs w:val="20"/>
          <w:lang w:eastAsia="ru-RU"/>
        </w:rPr>
      </w:pPr>
      <w:r w:rsidRPr="00543105">
        <w:rPr>
          <w:rFonts w:ascii="Arial" w:eastAsia="Times New Roman" w:hAnsi="Arial" w:cs="Arial"/>
          <w:b/>
          <w:sz w:val="20"/>
          <w:szCs w:val="20"/>
          <w:lang w:eastAsia="ru-RU"/>
        </w:rPr>
        <w:t xml:space="preserve">Статья 20. </w:t>
      </w:r>
      <w:r w:rsidRPr="00543105">
        <w:rPr>
          <w:rFonts w:ascii="Arial" w:eastAsia="Times New Roman" w:hAnsi="Arial" w:cs="Arial"/>
          <w:sz w:val="20"/>
          <w:szCs w:val="20"/>
          <w:lang w:eastAsia="ru-RU"/>
        </w:rPr>
        <w:t xml:space="preserve">Порядок осуществления внешней проверки годового отчета об исполнении местного бюджета </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Администрация представляет годовую бюджетную отчетность в контрольный орган для проведения внешней проверки.</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29" w:name="sub_352"/>
      <w:bookmarkEnd w:id="28"/>
      <w:r w:rsidRPr="00543105">
        <w:rPr>
          <w:rFonts w:ascii="Arial" w:eastAsia="Times New Roman" w:hAnsi="Arial" w:cs="Arial"/>
          <w:sz w:val="20"/>
          <w:szCs w:val="20"/>
          <w:lang w:eastAsia="ru-RU"/>
        </w:rPr>
        <w:t>2. Результаты внешней проверки годовой бюджетной отчетности оформляется актом в срок не позднее до 1 апреля текущего финансового года.</w:t>
      </w:r>
    </w:p>
    <w:p w:rsidR="002C64A6" w:rsidRPr="007B7E1A" w:rsidRDefault="002C64A6" w:rsidP="007B7E1A">
      <w:pPr>
        <w:spacing w:after="0" w:line="240" w:lineRule="auto"/>
        <w:jc w:val="both"/>
        <w:rPr>
          <w:rFonts w:ascii="Arial" w:eastAsia="Times New Roman" w:hAnsi="Arial" w:cs="Arial"/>
          <w:sz w:val="20"/>
          <w:szCs w:val="20"/>
          <w:lang w:eastAsia="ru-RU"/>
        </w:rPr>
      </w:pPr>
      <w:bookmarkStart w:id="30" w:name="sub_353"/>
      <w:bookmarkEnd w:id="29"/>
      <w:r w:rsidRPr="00543105">
        <w:rPr>
          <w:rFonts w:ascii="Arial" w:eastAsia="Times New Roman" w:hAnsi="Arial" w:cs="Arial"/>
          <w:sz w:val="20"/>
          <w:szCs w:val="20"/>
          <w:lang w:eastAsia="ru-RU"/>
        </w:rPr>
        <w:t>3. Подготовка заключения на годовой отчет об исполнении местного бюджета проводится в срок, не превышающий один месяц. Заключение на годовой отчет об исполнении местного бюджета направляется в представительный орган с одновременным направлением в администрацию.</w:t>
      </w:r>
      <w:bookmarkStart w:id="31" w:name="sub_36000"/>
      <w:bookmarkEnd w:id="30"/>
    </w:p>
    <w:p w:rsidR="002C64A6" w:rsidRPr="00543105" w:rsidRDefault="002C64A6" w:rsidP="002C64A6">
      <w:pPr>
        <w:widowControl w:val="0"/>
        <w:autoSpaceDE w:val="0"/>
        <w:autoSpaceDN w:val="0"/>
        <w:adjustRightInd w:val="0"/>
        <w:spacing w:after="0" w:line="240" w:lineRule="auto"/>
        <w:ind w:left="1612" w:hanging="1612"/>
        <w:jc w:val="both"/>
        <w:rPr>
          <w:rFonts w:ascii="Arial" w:eastAsia="Times New Roman" w:hAnsi="Arial" w:cs="Arial"/>
          <w:sz w:val="20"/>
          <w:szCs w:val="20"/>
          <w:lang w:eastAsia="ru-RU"/>
        </w:rPr>
      </w:pPr>
      <w:r w:rsidRPr="00543105">
        <w:rPr>
          <w:rFonts w:ascii="Arial" w:eastAsia="Times New Roman" w:hAnsi="Arial" w:cs="Arial"/>
          <w:b/>
          <w:bCs/>
          <w:sz w:val="20"/>
          <w:szCs w:val="20"/>
          <w:lang w:eastAsia="ru-RU"/>
        </w:rPr>
        <w:t>Статья 21.</w:t>
      </w:r>
      <w:r w:rsidRPr="00543105">
        <w:rPr>
          <w:rFonts w:ascii="Arial" w:eastAsia="Times New Roman" w:hAnsi="Arial" w:cs="Arial"/>
          <w:sz w:val="20"/>
          <w:szCs w:val="20"/>
          <w:lang w:eastAsia="ru-RU"/>
        </w:rPr>
        <w:t xml:space="preserve"> Представление годового отчета об исполнении местного бюджета </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32" w:name="sub_361"/>
      <w:bookmarkEnd w:id="31"/>
      <w:r w:rsidRPr="00543105">
        <w:rPr>
          <w:rFonts w:ascii="Arial" w:eastAsia="Times New Roman" w:hAnsi="Arial" w:cs="Arial"/>
          <w:sz w:val="20"/>
          <w:szCs w:val="20"/>
          <w:lang w:eastAsia="ru-RU"/>
        </w:rPr>
        <w:t>1. Годовой отчет об исполнении местного бюджета представляется администрацией в представительный орган не позднее 1 мая текущего финансового года.</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33" w:name="sub_362"/>
      <w:bookmarkEnd w:id="32"/>
      <w:r w:rsidRPr="00543105">
        <w:rPr>
          <w:rFonts w:ascii="Arial" w:eastAsia="Times New Roman" w:hAnsi="Arial" w:cs="Arial"/>
          <w:sz w:val="20"/>
          <w:szCs w:val="20"/>
          <w:lang w:eastAsia="ru-RU"/>
        </w:rPr>
        <w:t>2. Одновременно с годовым отчетом об исполнении местного бюджета представляются: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проект решения представительного органа об исполнении местного бюджета за отчетный финансовый год;</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баланс исполнения местного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отчет о финансовых результатах деятельности;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4) отчет о движении денежных средств;</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5) пояснительная записка;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xml:space="preserve">6) </w:t>
      </w:r>
      <w:bookmarkStart w:id="34" w:name="sub_3631"/>
      <w:r w:rsidRPr="00543105">
        <w:rPr>
          <w:rFonts w:ascii="Arial" w:eastAsia="Times New Roman" w:hAnsi="Arial" w:cs="Arial"/>
          <w:sz w:val="20"/>
          <w:szCs w:val="20"/>
          <w:lang w:eastAsia="ru-RU"/>
        </w:rPr>
        <w:t>отчет об использовании ассигнований резервного фонда администрации;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7) иная отчетность, предусмотренная Бюджетным кодексом.</w:t>
      </w:r>
    </w:p>
    <w:bookmarkEnd w:id="34"/>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Годовой отчет об исполнении местного бюджета подлежит обсуждению на публичных слушаниях.</w:t>
      </w:r>
      <w:bookmarkEnd w:id="33"/>
    </w:p>
    <w:p w:rsidR="002C64A6" w:rsidRPr="00543105" w:rsidRDefault="002C64A6" w:rsidP="002C64A6">
      <w:pPr>
        <w:spacing w:after="0" w:line="240" w:lineRule="auto"/>
        <w:jc w:val="both"/>
        <w:outlineLvl w:val="2"/>
        <w:rPr>
          <w:rFonts w:ascii="Arial" w:eastAsia="Times New Roman" w:hAnsi="Arial" w:cs="Arial"/>
          <w:sz w:val="20"/>
          <w:szCs w:val="20"/>
          <w:lang w:eastAsia="ru-RU"/>
        </w:rPr>
      </w:pPr>
      <w:bookmarkStart w:id="35" w:name="sub_37000"/>
      <w:r w:rsidRPr="00543105">
        <w:rPr>
          <w:rFonts w:ascii="Arial" w:eastAsia="Times New Roman" w:hAnsi="Arial" w:cs="Arial"/>
          <w:b/>
          <w:bCs/>
          <w:sz w:val="20"/>
          <w:szCs w:val="20"/>
          <w:lang w:eastAsia="ru-RU"/>
        </w:rPr>
        <w:t>Статья 22.</w:t>
      </w:r>
      <w:r w:rsidRPr="00543105">
        <w:rPr>
          <w:rFonts w:ascii="Arial" w:eastAsia="Times New Roman" w:hAnsi="Arial" w:cs="Arial"/>
          <w:sz w:val="20"/>
          <w:szCs w:val="20"/>
          <w:lang w:eastAsia="ru-RU"/>
        </w:rPr>
        <w:t xml:space="preserve"> Рассмотрение и утверждение годового отчета об исполнении местного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При рассмотрении отчета об исполнении местного бюджета представительный орган заслушивает:</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доклад администрации об исполнении местного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 заключение контрольного органа по осуществлению внешней проверки на годовой отчет об исполнении местного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По результатам рассмотрения годового отчета об исполнении местного бюджета, принимается решение об утверждении либо отклонении решения об исполнении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представительного органа на паритетных началах.</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Согласительная комиссия рассматривает спорные вопросы в течение 10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4. Отчет об исполнении бюджета рассматривается и утверждается представительного органа с учетом времени работы согласительной комиссии в срок, не превышающий 30 календарных дней со дня направления заключения контрольного органа на годовой отчет об исполнении местного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6. Отдельными приложениями к решению об исполнении бюджета за отчетный финансовый год утверждаются показатели: доходов, расходов и источников</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По результатам рассмотрения годового отчета об исполнении бюджета принимается решение об утверждении либо отклонении решения об исполнении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7. Принятое решение об исполнении бюджета подлежит официальному опубликованию.</w:t>
      </w:r>
      <w:bookmarkEnd w:id="35"/>
    </w:p>
    <w:p w:rsidR="002C64A6" w:rsidRPr="00543105" w:rsidRDefault="002C64A6" w:rsidP="002C64A6">
      <w:pPr>
        <w:widowControl w:val="0"/>
        <w:autoSpaceDE w:val="0"/>
        <w:autoSpaceDN w:val="0"/>
        <w:adjustRightInd w:val="0"/>
        <w:spacing w:before="108" w:after="108" w:line="240" w:lineRule="auto"/>
        <w:jc w:val="center"/>
        <w:outlineLvl w:val="0"/>
        <w:rPr>
          <w:rFonts w:ascii="Arial" w:eastAsia="Times New Roman" w:hAnsi="Arial" w:cs="Arial"/>
          <w:b/>
          <w:bCs/>
          <w:sz w:val="20"/>
          <w:szCs w:val="20"/>
          <w:lang w:eastAsia="ru-RU"/>
        </w:rPr>
      </w:pPr>
      <w:bookmarkStart w:id="36" w:name="sub_700"/>
      <w:r w:rsidRPr="00543105">
        <w:rPr>
          <w:rFonts w:ascii="Arial" w:eastAsia="Times New Roman" w:hAnsi="Arial" w:cs="Arial"/>
          <w:b/>
          <w:bCs/>
          <w:sz w:val="20"/>
          <w:szCs w:val="20"/>
          <w:lang w:eastAsia="ru-RU"/>
        </w:rPr>
        <w:t xml:space="preserve">Раздел </w:t>
      </w:r>
      <w:r w:rsidRPr="00543105">
        <w:rPr>
          <w:rFonts w:ascii="Arial" w:eastAsia="Times New Roman" w:hAnsi="Arial" w:cs="Arial"/>
          <w:b/>
          <w:bCs/>
          <w:sz w:val="20"/>
          <w:szCs w:val="20"/>
          <w:lang w:val="en-US" w:eastAsia="ru-RU"/>
        </w:rPr>
        <w:t>VI</w:t>
      </w:r>
      <w:r w:rsidRPr="00543105">
        <w:rPr>
          <w:rFonts w:ascii="Arial" w:eastAsia="Times New Roman" w:hAnsi="Arial" w:cs="Arial"/>
          <w:b/>
          <w:bCs/>
          <w:sz w:val="20"/>
          <w:szCs w:val="20"/>
          <w:lang w:eastAsia="ru-RU"/>
        </w:rPr>
        <w:t xml:space="preserve">. Муниципальный финансовый контроль </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37" w:name="sub_39000"/>
      <w:bookmarkEnd w:id="36"/>
      <w:r w:rsidRPr="00543105">
        <w:rPr>
          <w:rFonts w:ascii="Arial" w:eastAsia="Times New Roman" w:hAnsi="Arial" w:cs="Arial"/>
          <w:b/>
          <w:bCs/>
          <w:sz w:val="20"/>
          <w:szCs w:val="20"/>
          <w:lang w:eastAsia="ru-RU"/>
        </w:rPr>
        <w:t>Статья 23.</w:t>
      </w:r>
      <w:r w:rsidRPr="00543105">
        <w:rPr>
          <w:rFonts w:ascii="Arial" w:eastAsia="Times New Roman" w:hAnsi="Arial" w:cs="Arial"/>
          <w:sz w:val="20"/>
          <w:szCs w:val="20"/>
          <w:lang w:eastAsia="ru-RU"/>
        </w:rPr>
        <w:t xml:space="preserve"> Органы муниципального финансового контроля  </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38" w:name="sub_391"/>
      <w:bookmarkEnd w:id="37"/>
      <w:r w:rsidRPr="00543105">
        <w:rPr>
          <w:rFonts w:ascii="Arial" w:eastAsia="Times New Roman" w:hAnsi="Arial" w:cs="Arial"/>
          <w:sz w:val="20"/>
          <w:szCs w:val="20"/>
          <w:lang w:eastAsia="ru-RU"/>
        </w:rPr>
        <w:t>1. Органами муниципального финансового контроля являются:</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39" w:name="sub_3911"/>
      <w:bookmarkEnd w:id="38"/>
      <w:r w:rsidRPr="00543105">
        <w:rPr>
          <w:rFonts w:ascii="Arial" w:eastAsia="Times New Roman" w:hAnsi="Arial" w:cs="Arial"/>
          <w:sz w:val="20"/>
          <w:szCs w:val="20"/>
          <w:lang w:eastAsia="ru-RU"/>
        </w:rPr>
        <w:t>- представительный орган;</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40" w:name="sub_3912"/>
      <w:bookmarkEnd w:id="39"/>
      <w:r w:rsidRPr="00543105">
        <w:rPr>
          <w:rFonts w:ascii="Arial" w:eastAsia="Times New Roman" w:hAnsi="Arial" w:cs="Arial"/>
          <w:sz w:val="20"/>
          <w:szCs w:val="20"/>
          <w:lang w:eastAsia="ru-RU"/>
        </w:rPr>
        <w:t>- контрольный орган;</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41" w:name="sub_3913"/>
      <w:bookmarkEnd w:id="40"/>
      <w:r w:rsidRPr="00543105">
        <w:rPr>
          <w:rFonts w:ascii="Arial" w:eastAsia="Times New Roman" w:hAnsi="Arial" w:cs="Arial"/>
          <w:sz w:val="20"/>
          <w:szCs w:val="20"/>
          <w:lang w:eastAsia="ru-RU"/>
        </w:rPr>
        <w:t>- Администрация;</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42" w:name="sub_3914"/>
      <w:bookmarkEnd w:id="41"/>
      <w:r w:rsidRPr="00543105">
        <w:rPr>
          <w:rFonts w:ascii="Arial" w:eastAsia="Times New Roman" w:hAnsi="Arial" w:cs="Arial"/>
          <w:sz w:val="20"/>
          <w:szCs w:val="20"/>
          <w:lang w:eastAsia="ru-RU"/>
        </w:rPr>
        <w:t>- Финансовый орган;</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43" w:name="sub_3915"/>
      <w:bookmarkEnd w:id="42"/>
      <w:r w:rsidRPr="00543105">
        <w:rPr>
          <w:rFonts w:ascii="Arial" w:eastAsia="Times New Roman" w:hAnsi="Arial" w:cs="Arial"/>
          <w:sz w:val="20"/>
          <w:szCs w:val="20"/>
          <w:lang w:eastAsia="ru-RU"/>
        </w:rPr>
        <w:t>- главные распорядители бюджетных средств;</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44" w:name="sub_3916"/>
      <w:bookmarkEnd w:id="43"/>
      <w:r w:rsidRPr="00543105">
        <w:rPr>
          <w:rFonts w:ascii="Arial" w:eastAsia="Times New Roman" w:hAnsi="Arial" w:cs="Arial"/>
          <w:sz w:val="20"/>
          <w:szCs w:val="20"/>
          <w:lang w:eastAsia="ru-RU"/>
        </w:rPr>
        <w:t>- главные администраторы доходов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45" w:name="sub_3917"/>
      <w:bookmarkEnd w:id="44"/>
      <w:r w:rsidRPr="00543105">
        <w:rPr>
          <w:rFonts w:ascii="Arial" w:eastAsia="Times New Roman" w:hAnsi="Arial" w:cs="Arial"/>
          <w:sz w:val="20"/>
          <w:szCs w:val="20"/>
          <w:lang w:eastAsia="ru-RU"/>
        </w:rPr>
        <w:t>- главные администраторы источников финансирования дефицита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46" w:name="sub_3918"/>
      <w:bookmarkEnd w:id="45"/>
      <w:r w:rsidRPr="00543105">
        <w:rPr>
          <w:rFonts w:ascii="Arial" w:eastAsia="Times New Roman" w:hAnsi="Arial" w:cs="Arial"/>
          <w:sz w:val="20"/>
          <w:szCs w:val="20"/>
          <w:lang w:eastAsia="ru-RU"/>
        </w:rPr>
        <w:t>- иные органы, на которые федеральными законами, законами Иркутской области и муниципальными правовыми актами возложены контрольные полномочия.</w:t>
      </w:r>
    </w:p>
    <w:p w:rsidR="002C64A6" w:rsidRPr="007B7E1A" w:rsidRDefault="002C64A6" w:rsidP="002C64A6">
      <w:pPr>
        <w:spacing w:after="0" w:line="240" w:lineRule="auto"/>
        <w:jc w:val="both"/>
        <w:rPr>
          <w:rFonts w:ascii="Arial" w:eastAsia="Times New Roman" w:hAnsi="Arial" w:cs="Arial"/>
          <w:sz w:val="20"/>
          <w:szCs w:val="20"/>
          <w:lang w:eastAsia="ru-RU"/>
        </w:rPr>
      </w:pPr>
      <w:bookmarkStart w:id="47" w:name="sub_392"/>
      <w:bookmarkEnd w:id="46"/>
      <w:r w:rsidRPr="00543105">
        <w:rPr>
          <w:rFonts w:ascii="Arial" w:eastAsia="Times New Roman" w:hAnsi="Arial" w:cs="Arial"/>
          <w:sz w:val="20"/>
          <w:szCs w:val="20"/>
          <w:lang w:eastAsia="ru-RU"/>
        </w:rPr>
        <w:t>2. Органы финансового контроля осуществляют свои контрольные и иные полномочия в соответствии с федеральным законодательством, законами Иркутской области, Уставом муниципального образования, настоящим Положением, и иными муниципальными правовыми актами муниципального образования.</w:t>
      </w:r>
      <w:bookmarkStart w:id="48" w:name="sub_40000"/>
      <w:bookmarkEnd w:id="47"/>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b/>
          <w:bCs/>
          <w:sz w:val="20"/>
          <w:szCs w:val="20"/>
          <w:lang w:eastAsia="ru-RU"/>
        </w:rPr>
        <w:t>Статья 24.</w:t>
      </w:r>
      <w:r w:rsidRPr="00543105">
        <w:rPr>
          <w:rFonts w:ascii="Arial" w:eastAsia="Times New Roman" w:hAnsi="Arial" w:cs="Arial"/>
          <w:sz w:val="20"/>
          <w:szCs w:val="20"/>
          <w:lang w:eastAsia="ru-RU"/>
        </w:rPr>
        <w:t xml:space="preserve"> Виды муниципального финансового контроля </w:t>
      </w:r>
      <w:bookmarkStart w:id="49" w:name="sub_401"/>
      <w:bookmarkEnd w:id="48"/>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Муниципальный финансовый контроль подразделяется на внешний и внутренний, предварительный и последующий.</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Внешний муниципальный финансовый контроль в сфере бюджетных правоотношений является контрольной деятельностью Контрольно-счетной палаты Иркутского районного муниципального образования.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финансового органа.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bookmarkStart w:id="50" w:name="sub_4013"/>
      <w:bookmarkEnd w:id="49"/>
      <w:r w:rsidRPr="00543105">
        <w:rPr>
          <w:rFonts w:ascii="Arial" w:eastAsia="Times New Roman" w:hAnsi="Arial" w:cs="Arial"/>
          <w:sz w:val="20"/>
          <w:szCs w:val="20"/>
          <w:lang w:eastAsia="ru-RU"/>
        </w:rPr>
        <w:t xml:space="preserve">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 </w:t>
      </w:r>
      <w:bookmarkStart w:id="51" w:name="sub_402"/>
      <w:bookmarkEnd w:id="50"/>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b/>
          <w:bCs/>
          <w:sz w:val="20"/>
          <w:szCs w:val="20"/>
          <w:lang w:eastAsia="ru-RU"/>
        </w:rPr>
        <w:t>Статья 25.</w:t>
      </w:r>
      <w:r w:rsidRPr="00543105">
        <w:rPr>
          <w:rFonts w:ascii="Arial" w:eastAsia="Times New Roman" w:hAnsi="Arial" w:cs="Arial"/>
          <w:sz w:val="20"/>
          <w:szCs w:val="20"/>
          <w:lang w:eastAsia="ru-RU"/>
        </w:rPr>
        <w:t xml:space="preserve"> Полномочия органов муниципального финансового контроля  </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1. Объектами муниципального финансового контроля (далее - объекты контроля) являются: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муниципальные учреждения;</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3. Представления и предписания органов муниципального финансового контроля составляются и направляются объектам контроля в соответствии с Федеральным законом.</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4. Полномочия контрольного органа по осуществлению внешнего муниципального финансового контроля устанавливаются Бюджетным кодексом.</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5. Полномочия финансового органа, органов муниципального финансового контроля, являющихся органами (должностными лицами) администрации по осуществлению внутреннего муниципального финансового контроля устанавливаются Бюджетным кодексом.</w:t>
      </w:r>
    </w:p>
    <w:p w:rsidR="002C64A6" w:rsidRPr="00543105" w:rsidRDefault="002C64A6" w:rsidP="002C64A6">
      <w:pPr>
        <w:spacing w:after="0" w:line="240" w:lineRule="auto"/>
        <w:jc w:val="both"/>
        <w:rPr>
          <w:rFonts w:ascii="Arial" w:eastAsia="Times New Roman" w:hAnsi="Arial" w:cs="Arial"/>
          <w:sz w:val="20"/>
          <w:szCs w:val="20"/>
          <w:lang w:eastAsia="ru-RU"/>
        </w:rPr>
      </w:pPr>
      <w:r w:rsidRPr="00543105">
        <w:rPr>
          <w:rFonts w:ascii="Arial" w:eastAsia="Times New Roman" w:hAnsi="Arial" w:cs="Arial"/>
          <w:sz w:val="20"/>
          <w:szCs w:val="20"/>
          <w:lang w:eastAsia="ru-RU"/>
        </w:rPr>
        <w:t>6.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муниципального финансового контроля и внутреннего финансового аудита устанавливаются Бюджетным кодексом.</w:t>
      </w:r>
    </w:p>
    <w:bookmarkEnd w:id="51"/>
    <w:p w:rsidR="002C64A6" w:rsidRPr="00543105" w:rsidRDefault="002C64A6" w:rsidP="002C64A6">
      <w:pPr>
        <w:spacing w:after="0" w:line="240" w:lineRule="auto"/>
        <w:jc w:val="both"/>
        <w:rPr>
          <w:rFonts w:ascii="Arial" w:eastAsia="Times New Roman" w:hAnsi="Arial" w:cs="Arial"/>
          <w:sz w:val="20"/>
          <w:szCs w:val="20"/>
          <w:lang w:eastAsia="ru-RU"/>
        </w:rPr>
      </w:pPr>
    </w:p>
    <w:p w:rsidR="002C64A6" w:rsidRPr="00543105" w:rsidRDefault="002C64A6" w:rsidP="00F133D1">
      <w:pPr>
        <w:autoSpaceDE w:val="0"/>
        <w:autoSpaceDN w:val="0"/>
        <w:adjustRightInd w:val="0"/>
        <w:spacing w:after="0" w:line="240" w:lineRule="auto"/>
        <w:jc w:val="both"/>
        <w:rPr>
          <w:rFonts w:ascii="Arial" w:eastAsia="Times New Roman" w:hAnsi="Arial" w:cs="Arial"/>
          <w:sz w:val="20"/>
          <w:szCs w:val="20"/>
          <w:lang w:eastAsia="ru-RU"/>
        </w:rPr>
      </w:pPr>
    </w:p>
    <w:p w:rsidR="002C64A6" w:rsidRPr="00543105" w:rsidRDefault="002C64A6" w:rsidP="00F133D1">
      <w:pPr>
        <w:autoSpaceDE w:val="0"/>
        <w:autoSpaceDN w:val="0"/>
        <w:adjustRightInd w:val="0"/>
        <w:spacing w:after="0" w:line="240" w:lineRule="auto"/>
        <w:jc w:val="both"/>
        <w:rPr>
          <w:rFonts w:ascii="Arial" w:eastAsia="Times New Roman" w:hAnsi="Arial" w:cs="Arial"/>
          <w:sz w:val="20"/>
          <w:szCs w:val="20"/>
          <w:lang w:eastAsia="ru-RU"/>
        </w:rPr>
      </w:pPr>
    </w:p>
    <w:p w:rsidR="002C64A6" w:rsidRPr="00543105" w:rsidRDefault="002C64A6" w:rsidP="00F133D1">
      <w:pPr>
        <w:autoSpaceDE w:val="0"/>
        <w:autoSpaceDN w:val="0"/>
        <w:adjustRightInd w:val="0"/>
        <w:spacing w:after="0" w:line="240" w:lineRule="auto"/>
        <w:jc w:val="both"/>
        <w:rPr>
          <w:rFonts w:ascii="Arial" w:eastAsia="Times New Roman" w:hAnsi="Arial" w:cs="Arial"/>
          <w:sz w:val="20"/>
          <w:szCs w:val="20"/>
          <w:lang w:eastAsia="ru-RU"/>
        </w:rPr>
      </w:pPr>
    </w:p>
    <w:p w:rsidR="00BB17D7" w:rsidRPr="00543105" w:rsidRDefault="00BB17D7" w:rsidP="00F133D1">
      <w:pPr>
        <w:autoSpaceDE w:val="0"/>
        <w:autoSpaceDN w:val="0"/>
        <w:adjustRightInd w:val="0"/>
        <w:spacing w:after="0" w:line="240" w:lineRule="auto"/>
        <w:jc w:val="both"/>
        <w:rPr>
          <w:rFonts w:ascii="Arial" w:eastAsia="Times New Roman" w:hAnsi="Arial" w:cs="Arial"/>
          <w:sz w:val="20"/>
          <w:szCs w:val="20"/>
          <w:lang w:eastAsia="ru-RU"/>
        </w:rPr>
      </w:pPr>
    </w:p>
    <w:p w:rsidR="00E00B21" w:rsidRPr="00543105" w:rsidRDefault="00E00B21" w:rsidP="00F133D1">
      <w:pPr>
        <w:autoSpaceDE w:val="0"/>
        <w:autoSpaceDN w:val="0"/>
        <w:adjustRightInd w:val="0"/>
        <w:spacing w:after="0" w:line="240" w:lineRule="auto"/>
        <w:jc w:val="both"/>
        <w:rPr>
          <w:rFonts w:ascii="Arial" w:eastAsia="Times New Roman" w:hAnsi="Arial" w:cs="Arial"/>
          <w:sz w:val="20"/>
          <w:szCs w:val="20"/>
          <w:lang w:eastAsia="ru-RU"/>
        </w:rPr>
      </w:pPr>
    </w:p>
    <w:p w:rsidR="00927064" w:rsidRPr="00543105" w:rsidRDefault="00927064" w:rsidP="00F133D1">
      <w:pPr>
        <w:autoSpaceDE w:val="0"/>
        <w:autoSpaceDN w:val="0"/>
        <w:adjustRightInd w:val="0"/>
        <w:spacing w:after="0" w:line="240" w:lineRule="auto"/>
        <w:jc w:val="both"/>
        <w:rPr>
          <w:rFonts w:ascii="Arial" w:eastAsia="Times New Roman" w:hAnsi="Arial" w:cs="Arial"/>
          <w:sz w:val="20"/>
          <w:szCs w:val="20"/>
          <w:lang w:eastAsia="ru-RU"/>
        </w:rPr>
      </w:pPr>
    </w:p>
    <w:tbl>
      <w:tblPr>
        <w:tblStyle w:val="a8"/>
        <w:tblW w:w="0" w:type="auto"/>
        <w:tblLook w:val="04A0" w:firstRow="1" w:lastRow="0" w:firstColumn="1" w:lastColumn="0" w:noHBand="0" w:noVBand="1"/>
      </w:tblPr>
      <w:tblGrid>
        <w:gridCol w:w="9344"/>
      </w:tblGrid>
      <w:tr w:rsidR="00425780" w:rsidRPr="00543105" w:rsidTr="00760067">
        <w:tc>
          <w:tcPr>
            <w:tcW w:w="9344" w:type="dxa"/>
          </w:tcPr>
          <w:p w:rsidR="00425780" w:rsidRPr="00543105" w:rsidRDefault="00425780" w:rsidP="00425780">
            <w:pPr>
              <w:spacing w:after="0" w:line="360" w:lineRule="auto"/>
              <w:rPr>
                <w:rFonts w:ascii="Arial" w:hAnsi="Arial" w:cs="Arial"/>
                <w:sz w:val="20"/>
                <w:szCs w:val="20"/>
              </w:rPr>
            </w:pPr>
            <w:r w:rsidRPr="00543105">
              <w:rPr>
                <w:rFonts w:ascii="Arial" w:hAnsi="Arial" w:cs="Arial"/>
                <w:sz w:val="20"/>
                <w:szCs w:val="20"/>
              </w:rPr>
              <w:t>Администрация Большереченского муниципального образования</w:t>
            </w:r>
          </w:p>
          <w:p w:rsidR="00425780" w:rsidRPr="00543105" w:rsidRDefault="00425780" w:rsidP="00425780">
            <w:pPr>
              <w:spacing w:after="0" w:line="360" w:lineRule="auto"/>
              <w:rPr>
                <w:rFonts w:ascii="Arial" w:hAnsi="Arial" w:cs="Arial"/>
                <w:sz w:val="20"/>
                <w:szCs w:val="20"/>
              </w:rPr>
            </w:pPr>
            <w:r w:rsidRPr="00543105">
              <w:rPr>
                <w:rFonts w:ascii="Arial" w:hAnsi="Arial" w:cs="Arial"/>
                <w:sz w:val="20"/>
                <w:szCs w:val="20"/>
              </w:rPr>
              <w:t>664518, Иркутский район, р.п. Большая Речка, ул. Ломоносова, 26</w:t>
            </w:r>
          </w:p>
          <w:p w:rsidR="00425780" w:rsidRPr="00543105" w:rsidRDefault="00425780" w:rsidP="00425780">
            <w:pPr>
              <w:spacing w:after="0" w:line="360" w:lineRule="auto"/>
              <w:rPr>
                <w:rFonts w:ascii="Arial" w:hAnsi="Arial" w:cs="Arial"/>
                <w:sz w:val="20"/>
                <w:szCs w:val="20"/>
              </w:rPr>
            </w:pPr>
            <w:r w:rsidRPr="00543105">
              <w:rPr>
                <w:rFonts w:ascii="Arial" w:hAnsi="Arial" w:cs="Arial"/>
                <w:sz w:val="20"/>
                <w:szCs w:val="20"/>
              </w:rPr>
              <w:t>Контакты : +7(3952) 695-135, +7(3952) 695-308</w:t>
            </w:r>
          </w:p>
          <w:p w:rsidR="00425780" w:rsidRPr="00543105" w:rsidRDefault="00425780" w:rsidP="00425780">
            <w:pPr>
              <w:spacing w:after="0" w:line="360" w:lineRule="auto"/>
              <w:rPr>
                <w:rFonts w:ascii="Arial" w:hAnsi="Arial" w:cs="Arial"/>
                <w:sz w:val="20"/>
                <w:szCs w:val="20"/>
              </w:rPr>
            </w:pPr>
            <w:r w:rsidRPr="00543105">
              <w:rPr>
                <w:rFonts w:ascii="Arial" w:hAnsi="Arial" w:cs="Arial"/>
                <w:sz w:val="20"/>
                <w:szCs w:val="20"/>
              </w:rPr>
              <w:t xml:space="preserve">Эл. почта: </w:t>
            </w:r>
            <w:hyperlink r:id="rId20" w:history="1">
              <w:r w:rsidRPr="00543105">
                <w:rPr>
                  <w:rFonts w:ascii="Arial" w:hAnsi="Arial" w:cs="Arial"/>
                  <w:color w:val="0000FF"/>
                  <w:sz w:val="20"/>
                  <w:szCs w:val="20"/>
                  <w:u w:val="single"/>
                  <w:lang w:val="en-US"/>
                </w:rPr>
                <w:t>bolshaja</w:t>
              </w:r>
              <w:r w:rsidRPr="00543105">
                <w:rPr>
                  <w:rFonts w:ascii="Arial" w:hAnsi="Arial" w:cs="Arial"/>
                  <w:color w:val="0000FF"/>
                  <w:sz w:val="20"/>
                  <w:szCs w:val="20"/>
                  <w:u w:val="single"/>
                </w:rPr>
                <w:t>_</w:t>
              </w:r>
              <w:r w:rsidRPr="00543105">
                <w:rPr>
                  <w:rFonts w:ascii="Arial" w:hAnsi="Arial" w:cs="Arial"/>
                  <w:color w:val="0000FF"/>
                  <w:sz w:val="20"/>
                  <w:szCs w:val="20"/>
                  <w:u w:val="single"/>
                  <w:lang w:val="en-US"/>
                </w:rPr>
                <w:t>rechka</w:t>
              </w:r>
              <w:r w:rsidRPr="00543105">
                <w:rPr>
                  <w:rFonts w:ascii="Arial" w:hAnsi="Arial" w:cs="Arial"/>
                  <w:color w:val="0000FF"/>
                  <w:sz w:val="20"/>
                  <w:szCs w:val="20"/>
                  <w:u w:val="single"/>
                </w:rPr>
                <w:t>@</w:t>
              </w:r>
              <w:r w:rsidRPr="00543105">
                <w:rPr>
                  <w:rFonts w:ascii="Arial" w:hAnsi="Arial" w:cs="Arial"/>
                  <w:color w:val="0000FF"/>
                  <w:sz w:val="20"/>
                  <w:szCs w:val="20"/>
                  <w:u w:val="single"/>
                  <w:lang w:val="en-US"/>
                </w:rPr>
                <w:t>mail</w:t>
              </w:r>
              <w:r w:rsidRPr="00543105">
                <w:rPr>
                  <w:rFonts w:ascii="Arial" w:hAnsi="Arial" w:cs="Arial"/>
                  <w:color w:val="0000FF"/>
                  <w:sz w:val="20"/>
                  <w:szCs w:val="20"/>
                  <w:u w:val="single"/>
                </w:rPr>
                <w:t>.</w:t>
              </w:r>
              <w:r w:rsidRPr="00543105">
                <w:rPr>
                  <w:rFonts w:ascii="Arial" w:hAnsi="Arial" w:cs="Arial"/>
                  <w:color w:val="0000FF"/>
                  <w:sz w:val="20"/>
                  <w:szCs w:val="20"/>
                  <w:u w:val="single"/>
                  <w:lang w:val="en-US"/>
                </w:rPr>
                <w:t>ru</w:t>
              </w:r>
            </w:hyperlink>
            <w:r w:rsidRPr="00543105">
              <w:rPr>
                <w:rFonts w:ascii="Arial" w:hAnsi="Arial" w:cs="Arial"/>
                <w:sz w:val="20"/>
                <w:szCs w:val="20"/>
              </w:rPr>
              <w:t xml:space="preserve"> </w:t>
            </w:r>
          </w:p>
          <w:p w:rsidR="00425780" w:rsidRPr="00543105" w:rsidRDefault="00425780" w:rsidP="00425780">
            <w:pPr>
              <w:spacing w:after="0" w:line="360" w:lineRule="auto"/>
              <w:rPr>
                <w:rFonts w:ascii="Arial" w:hAnsi="Arial" w:cs="Arial"/>
                <w:sz w:val="20"/>
                <w:szCs w:val="20"/>
                <w:lang w:val="en-US"/>
              </w:rPr>
            </w:pPr>
            <w:r w:rsidRPr="00543105">
              <w:rPr>
                <w:rFonts w:ascii="Arial" w:hAnsi="Arial" w:cs="Arial"/>
                <w:sz w:val="20"/>
                <w:szCs w:val="20"/>
              </w:rPr>
              <w:t xml:space="preserve">Сайт: </w:t>
            </w:r>
            <w:r w:rsidRPr="00543105">
              <w:rPr>
                <w:rFonts w:ascii="Arial" w:hAnsi="Arial" w:cs="Arial"/>
                <w:sz w:val="20"/>
                <w:szCs w:val="20"/>
                <w:lang w:val="en-US"/>
              </w:rPr>
              <w:t>www.bolrechka.ru</w:t>
            </w:r>
          </w:p>
        </w:tc>
      </w:tr>
    </w:tbl>
    <w:p w:rsidR="009C200E" w:rsidRPr="00543105" w:rsidRDefault="009C200E" w:rsidP="001052FA">
      <w:pPr>
        <w:pStyle w:val="dash041e0431044b0447043d044b0439"/>
        <w:spacing w:before="0" w:beforeAutospacing="0" w:after="0" w:afterAutospacing="0"/>
        <w:ind w:right="100"/>
        <w:jc w:val="right"/>
        <w:rPr>
          <w:rStyle w:val="dash041e0431044b0447043d044b0439char"/>
          <w:rFonts w:ascii="Arial" w:hAnsi="Arial" w:cs="Arial"/>
          <w:color w:val="000000"/>
          <w:sz w:val="20"/>
          <w:szCs w:val="20"/>
        </w:rPr>
      </w:pPr>
    </w:p>
    <w:p w:rsidR="009C200E" w:rsidRPr="00543105" w:rsidRDefault="009C200E" w:rsidP="00BB17D7">
      <w:pPr>
        <w:pStyle w:val="dash041e0431044b0447043d044b0439"/>
        <w:spacing w:before="0" w:beforeAutospacing="0" w:after="0" w:afterAutospacing="0"/>
        <w:ind w:right="100"/>
        <w:rPr>
          <w:rStyle w:val="dash041e0431044b0447043d044b0439char"/>
          <w:rFonts w:ascii="Arial" w:hAnsi="Arial" w:cs="Arial"/>
          <w:color w:val="000000"/>
          <w:sz w:val="20"/>
          <w:szCs w:val="20"/>
        </w:rPr>
      </w:pPr>
    </w:p>
    <w:sectPr w:rsidR="009C200E" w:rsidRPr="00543105" w:rsidSect="00B122EA">
      <w:headerReference w:type="default" r:id="rId21"/>
      <w:pgSz w:w="11906" w:h="16838" w:code="9"/>
      <w:pgMar w:top="567"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95" w:rsidRDefault="008E5095">
      <w:pPr>
        <w:spacing w:after="0" w:line="240" w:lineRule="auto"/>
      </w:pPr>
      <w:r>
        <w:separator/>
      </w:r>
    </w:p>
  </w:endnote>
  <w:endnote w:type="continuationSeparator" w:id="0">
    <w:p w:rsidR="008E5095" w:rsidRDefault="008E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95" w:rsidRDefault="008E5095">
      <w:pPr>
        <w:spacing w:after="0" w:line="240" w:lineRule="auto"/>
      </w:pPr>
      <w:r>
        <w:separator/>
      </w:r>
    </w:p>
  </w:footnote>
  <w:footnote w:type="continuationSeparator" w:id="0">
    <w:p w:rsidR="008E5095" w:rsidRDefault="008E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57154"/>
      <w:docPartObj>
        <w:docPartGallery w:val="Page Numbers (Top of Page)"/>
        <w:docPartUnique/>
      </w:docPartObj>
    </w:sdtPr>
    <w:sdtEndPr>
      <w:rPr>
        <w:sz w:val="24"/>
        <w:szCs w:val="24"/>
      </w:rPr>
    </w:sdtEndPr>
    <w:sdtContent>
      <w:p w:rsidR="008E5095" w:rsidRPr="00671140" w:rsidRDefault="008E5095" w:rsidP="00DA4086">
        <w:pPr>
          <w:pStyle w:val="a5"/>
          <w:jc w:val="center"/>
          <w:rPr>
            <w:sz w:val="24"/>
            <w:szCs w:val="24"/>
          </w:rPr>
        </w:pPr>
        <w:r w:rsidRPr="00671140">
          <w:rPr>
            <w:sz w:val="24"/>
            <w:szCs w:val="24"/>
          </w:rPr>
          <w:fldChar w:fldCharType="begin"/>
        </w:r>
        <w:r w:rsidRPr="00671140">
          <w:rPr>
            <w:sz w:val="24"/>
            <w:szCs w:val="24"/>
          </w:rPr>
          <w:instrText>PAGE   \* MERGEFORMAT</w:instrText>
        </w:r>
        <w:r w:rsidRPr="00671140">
          <w:rPr>
            <w:sz w:val="24"/>
            <w:szCs w:val="24"/>
          </w:rPr>
          <w:fldChar w:fldCharType="separate"/>
        </w:r>
        <w:r w:rsidR="00F67294">
          <w:rPr>
            <w:noProof/>
            <w:sz w:val="24"/>
            <w:szCs w:val="24"/>
          </w:rPr>
          <w:t>25</w:t>
        </w:r>
        <w:r w:rsidRPr="0067114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8E694A"/>
    <w:lvl w:ilvl="0">
      <w:numFmt w:val="bullet"/>
      <w:lvlText w:val="*"/>
      <w:lvlJc w:val="left"/>
    </w:lvl>
  </w:abstractNum>
  <w:abstractNum w:abstractNumId="1" w15:restartNumberingAfterBreak="0">
    <w:nsid w:val="027F6719"/>
    <w:multiLevelType w:val="hybridMultilevel"/>
    <w:tmpl w:val="489E6334"/>
    <w:lvl w:ilvl="0" w:tplc="FAA08002">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46966DA"/>
    <w:multiLevelType w:val="singleLevel"/>
    <w:tmpl w:val="06BE1C18"/>
    <w:lvl w:ilvl="0">
      <w:start w:val="11"/>
      <w:numFmt w:val="decimal"/>
      <w:lvlText w:val="1.%1."/>
      <w:legacy w:legacy="1" w:legacySpace="0" w:legacyIndent="533"/>
      <w:lvlJc w:val="left"/>
      <w:rPr>
        <w:rFonts w:ascii="Times New Roman" w:hAnsi="Times New Roman" w:cs="Times New Roman" w:hint="default"/>
      </w:rPr>
    </w:lvl>
  </w:abstractNum>
  <w:abstractNum w:abstractNumId="3" w15:restartNumberingAfterBreak="0">
    <w:nsid w:val="087D59F7"/>
    <w:multiLevelType w:val="singleLevel"/>
    <w:tmpl w:val="6A2EDB72"/>
    <w:lvl w:ilvl="0">
      <w:start w:val="2"/>
      <w:numFmt w:val="decimal"/>
      <w:lvlText w:val="3.%1."/>
      <w:legacy w:legacy="1" w:legacySpace="0" w:legacyIndent="418"/>
      <w:lvlJc w:val="left"/>
      <w:rPr>
        <w:rFonts w:ascii="Times New Roman" w:hAnsi="Times New Roman" w:cs="Times New Roman" w:hint="default"/>
      </w:rPr>
    </w:lvl>
  </w:abstractNum>
  <w:abstractNum w:abstractNumId="4" w15:restartNumberingAfterBreak="0">
    <w:nsid w:val="13789347"/>
    <w:multiLevelType w:val="singleLevel"/>
    <w:tmpl w:val="13789347"/>
    <w:lvl w:ilvl="0">
      <w:start w:val="1"/>
      <w:numFmt w:val="decimal"/>
      <w:suff w:val="space"/>
      <w:lvlText w:val="%1)"/>
      <w:lvlJc w:val="left"/>
    </w:lvl>
  </w:abstractNum>
  <w:abstractNum w:abstractNumId="5" w15:restartNumberingAfterBreak="0">
    <w:nsid w:val="137AAC3D"/>
    <w:multiLevelType w:val="multilevel"/>
    <w:tmpl w:val="137AAC3D"/>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17B535A7"/>
    <w:multiLevelType w:val="singleLevel"/>
    <w:tmpl w:val="E7066C58"/>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84958FC"/>
    <w:multiLevelType w:val="hybridMultilevel"/>
    <w:tmpl w:val="7156895A"/>
    <w:lvl w:ilvl="0" w:tplc="45BCB5C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E4611E0"/>
    <w:multiLevelType w:val="multilevel"/>
    <w:tmpl w:val="5E1E42E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EAB3C6B"/>
    <w:multiLevelType w:val="singleLevel"/>
    <w:tmpl w:val="2E4A1888"/>
    <w:lvl w:ilvl="0">
      <w:start w:val="6"/>
      <w:numFmt w:val="decimal"/>
      <w:lvlText w:val="4.%1."/>
      <w:legacy w:legacy="1" w:legacySpace="0" w:legacyIndent="447"/>
      <w:lvlJc w:val="left"/>
      <w:rPr>
        <w:rFonts w:ascii="Times New Roman" w:hAnsi="Times New Roman" w:cs="Times New Roman" w:hint="default"/>
      </w:rPr>
    </w:lvl>
  </w:abstractNum>
  <w:abstractNum w:abstractNumId="10" w15:restartNumberingAfterBreak="0">
    <w:nsid w:val="28A2136D"/>
    <w:multiLevelType w:val="hybridMultilevel"/>
    <w:tmpl w:val="6EB4781C"/>
    <w:lvl w:ilvl="0" w:tplc="504AAC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E586B"/>
    <w:multiLevelType w:val="singleLevel"/>
    <w:tmpl w:val="8C7278F8"/>
    <w:lvl w:ilvl="0">
      <w:start w:val="3"/>
      <w:numFmt w:val="decimal"/>
      <w:lvlText w:val="%1."/>
      <w:legacy w:legacy="1" w:legacySpace="0" w:legacyIndent="399"/>
      <w:lvlJc w:val="left"/>
      <w:rPr>
        <w:rFonts w:ascii="Times New Roman" w:hAnsi="Times New Roman" w:cs="Times New Roman" w:hint="default"/>
      </w:rPr>
    </w:lvl>
  </w:abstractNum>
  <w:abstractNum w:abstractNumId="12" w15:restartNumberingAfterBreak="0">
    <w:nsid w:val="2B2B5782"/>
    <w:multiLevelType w:val="singleLevel"/>
    <w:tmpl w:val="CDB8C4F2"/>
    <w:lvl w:ilvl="0">
      <w:start w:val="3"/>
      <w:numFmt w:val="decimal"/>
      <w:lvlText w:val="1.%1."/>
      <w:legacy w:legacy="1" w:legacySpace="0" w:legacyIndent="422"/>
      <w:lvlJc w:val="left"/>
      <w:rPr>
        <w:rFonts w:ascii="Times New Roman" w:hAnsi="Times New Roman" w:cs="Times New Roman" w:hint="default"/>
      </w:rPr>
    </w:lvl>
  </w:abstractNum>
  <w:abstractNum w:abstractNumId="13" w15:restartNumberingAfterBreak="0">
    <w:nsid w:val="2C4A49B4"/>
    <w:multiLevelType w:val="hybridMultilevel"/>
    <w:tmpl w:val="4BEC1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E4C00"/>
    <w:multiLevelType w:val="hybridMultilevel"/>
    <w:tmpl w:val="74F8D07E"/>
    <w:lvl w:ilvl="0" w:tplc="096600FC">
      <w:start w:val="1"/>
      <w:numFmt w:val="decimal"/>
      <w:lvlText w:val="%1."/>
      <w:lvlJc w:val="left"/>
      <w:pPr>
        <w:ind w:left="7449" w:hanging="360"/>
      </w:pPr>
      <w:rPr>
        <w:rFonts w:hint="default"/>
      </w:rPr>
    </w:lvl>
    <w:lvl w:ilvl="1" w:tplc="04190019" w:tentative="1">
      <w:start w:val="1"/>
      <w:numFmt w:val="lowerLetter"/>
      <w:lvlText w:val="%2."/>
      <w:lvlJc w:val="left"/>
      <w:pPr>
        <w:ind w:left="8169" w:hanging="360"/>
      </w:pPr>
    </w:lvl>
    <w:lvl w:ilvl="2" w:tplc="0419001B" w:tentative="1">
      <w:start w:val="1"/>
      <w:numFmt w:val="lowerRoman"/>
      <w:lvlText w:val="%3."/>
      <w:lvlJc w:val="right"/>
      <w:pPr>
        <w:ind w:left="8889" w:hanging="180"/>
      </w:pPr>
    </w:lvl>
    <w:lvl w:ilvl="3" w:tplc="0419000F" w:tentative="1">
      <w:start w:val="1"/>
      <w:numFmt w:val="decimal"/>
      <w:lvlText w:val="%4."/>
      <w:lvlJc w:val="left"/>
      <w:pPr>
        <w:ind w:left="9609" w:hanging="360"/>
      </w:pPr>
    </w:lvl>
    <w:lvl w:ilvl="4" w:tplc="04190019" w:tentative="1">
      <w:start w:val="1"/>
      <w:numFmt w:val="lowerLetter"/>
      <w:lvlText w:val="%5."/>
      <w:lvlJc w:val="left"/>
      <w:pPr>
        <w:ind w:left="10329" w:hanging="360"/>
      </w:pPr>
    </w:lvl>
    <w:lvl w:ilvl="5" w:tplc="0419001B" w:tentative="1">
      <w:start w:val="1"/>
      <w:numFmt w:val="lowerRoman"/>
      <w:lvlText w:val="%6."/>
      <w:lvlJc w:val="right"/>
      <w:pPr>
        <w:ind w:left="11049" w:hanging="180"/>
      </w:pPr>
    </w:lvl>
    <w:lvl w:ilvl="6" w:tplc="0419000F" w:tentative="1">
      <w:start w:val="1"/>
      <w:numFmt w:val="decimal"/>
      <w:lvlText w:val="%7."/>
      <w:lvlJc w:val="left"/>
      <w:pPr>
        <w:ind w:left="11769" w:hanging="360"/>
      </w:pPr>
    </w:lvl>
    <w:lvl w:ilvl="7" w:tplc="04190019" w:tentative="1">
      <w:start w:val="1"/>
      <w:numFmt w:val="lowerLetter"/>
      <w:lvlText w:val="%8."/>
      <w:lvlJc w:val="left"/>
      <w:pPr>
        <w:ind w:left="12489" w:hanging="360"/>
      </w:pPr>
    </w:lvl>
    <w:lvl w:ilvl="8" w:tplc="0419001B" w:tentative="1">
      <w:start w:val="1"/>
      <w:numFmt w:val="lowerRoman"/>
      <w:lvlText w:val="%9."/>
      <w:lvlJc w:val="right"/>
      <w:pPr>
        <w:ind w:left="13209" w:hanging="180"/>
      </w:pPr>
    </w:lvl>
  </w:abstractNum>
  <w:abstractNum w:abstractNumId="15" w15:restartNumberingAfterBreak="0">
    <w:nsid w:val="31956BA7"/>
    <w:multiLevelType w:val="hybridMultilevel"/>
    <w:tmpl w:val="FE20B47C"/>
    <w:lvl w:ilvl="0" w:tplc="DAD474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2A76B74"/>
    <w:multiLevelType w:val="singleLevel"/>
    <w:tmpl w:val="1AD22CDA"/>
    <w:lvl w:ilvl="0">
      <w:start w:val="9"/>
      <w:numFmt w:val="decimal"/>
      <w:lvlText w:val="4.%1."/>
      <w:legacy w:legacy="1" w:legacySpace="0" w:legacyIndent="500"/>
      <w:lvlJc w:val="left"/>
      <w:rPr>
        <w:rFonts w:ascii="Times New Roman" w:hAnsi="Times New Roman" w:cs="Times New Roman" w:hint="default"/>
      </w:rPr>
    </w:lvl>
  </w:abstractNum>
  <w:abstractNum w:abstractNumId="17" w15:restartNumberingAfterBreak="0">
    <w:nsid w:val="3DF07020"/>
    <w:multiLevelType w:val="hybridMultilevel"/>
    <w:tmpl w:val="2EB8D2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3137131"/>
    <w:multiLevelType w:val="hybridMultilevel"/>
    <w:tmpl w:val="1E6EA352"/>
    <w:lvl w:ilvl="0" w:tplc="140A08DC">
      <w:start w:val="1"/>
      <w:numFmt w:val="decimal"/>
      <w:lvlText w:val="%1."/>
      <w:lvlJc w:val="left"/>
      <w:pPr>
        <w:ind w:left="720" w:hanging="360"/>
      </w:pPr>
      <w:rPr>
        <w:rFonts w:eastAsiaTheme="minorHAnsi" w:hint="default"/>
        <w:color w:val="25272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E4607"/>
    <w:multiLevelType w:val="multilevel"/>
    <w:tmpl w:val="E620FBC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64282B3E"/>
    <w:multiLevelType w:val="hybridMultilevel"/>
    <w:tmpl w:val="38104FC2"/>
    <w:lvl w:ilvl="0" w:tplc="22124F5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65997789"/>
    <w:multiLevelType w:val="multilevel"/>
    <w:tmpl w:val="288E5116"/>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2" w15:restartNumberingAfterBreak="0">
    <w:nsid w:val="74A94FEF"/>
    <w:multiLevelType w:val="hybridMultilevel"/>
    <w:tmpl w:val="073621D8"/>
    <w:lvl w:ilvl="0" w:tplc="1DC68A02">
      <w:start w:val="1"/>
      <w:numFmt w:val="decimal"/>
      <w:lvlText w:val="%1."/>
      <w:lvlJc w:val="left"/>
      <w:pPr>
        <w:ind w:left="1318" w:hanging="367"/>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23" w15:restartNumberingAfterBreak="0">
    <w:nsid w:val="78AE09CA"/>
    <w:multiLevelType w:val="hybridMultilevel"/>
    <w:tmpl w:val="390C10D2"/>
    <w:lvl w:ilvl="0" w:tplc="6EF2CE4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90C238E"/>
    <w:multiLevelType w:val="hybridMultilevel"/>
    <w:tmpl w:val="2A66EFBA"/>
    <w:lvl w:ilvl="0" w:tplc="65C0F134">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99420A"/>
    <w:multiLevelType w:val="hybridMultilevel"/>
    <w:tmpl w:val="64C8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FD1F0E"/>
    <w:multiLevelType w:val="singleLevel"/>
    <w:tmpl w:val="26002B96"/>
    <w:lvl w:ilvl="0">
      <w:start w:val="7"/>
      <w:numFmt w:val="decimal"/>
      <w:lvlText w:val="1.%1."/>
      <w:legacy w:legacy="1" w:legacySpace="0" w:legacyIndent="399"/>
      <w:lvlJc w:val="left"/>
      <w:rPr>
        <w:rFonts w:ascii="Times New Roman" w:hAnsi="Times New Roman" w:cs="Times New Roman" w:hint="default"/>
      </w:rPr>
    </w:lvl>
  </w:abstractNum>
  <w:num w:numId="1">
    <w:abstractNumId w:val="13"/>
  </w:num>
  <w:num w:numId="2">
    <w:abstractNumId w:val="18"/>
  </w:num>
  <w:num w:numId="3">
    <w:abstractNumId w:val="24"/>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5"/>
  </w:num>
  <w:num w:numId="6">
    <w:abstractNumId w:val="4"/>
  </w:num>
  <w:num w:numId="7">
    <w:abstractNumId w:val="10"/>
  </w:num>
  <w:num w:numId="8">
    <w:abstractNumId w:val="15"/>
  </w:num>
  <w:num w:numId="9">
    <w:abstractNumId w:val="20"/>
  </w:num>
  <w:num w:numId="10">
    <w:abstractNumId w:val="23"/>
  </w:num>
  <w:num w:numId="11">
    <w:abstractNumId w:val="19"/>
  </w:num>
  <w:num w:numId="12">
    <w:abstractNumId w:val="21"/>
  </w:num>
  <w:num w:numId="13">
    <w:abstractNumId w:val="22"/>
  </w:num>
  <w:num w:numId="14">
    <w:abstractNumId w:val="6"/>
  </w:num>
  <w:num w:numId="15">
    <w:abstractNumId w:val="11"/>
  </w:num>
  <w:num w:numId="16">
    <w:abstractNumId w:val="12"/>
  </w:num>
  <w:num w:numId="17">
    <w:abstractNumId w:val="26"/>
  </w:num>
  <w:num w:numId="18">
    <w:abstractNumId w:val="0"/>
    <w:lvlOverride w:ilvl="0">
      <w:lvl w:ilvl="0">
        <w:numFmt w:val="bullet"/>
        <w:lvlText w:val="-"/>
        <w:legacy w:legacy="1" w:legacySpace="0" w:legacyIndent="139"/>
        <w:lvlJc w:val="left"/>
        <w:rPr>
          <w:rFonts w:ascii="Times New Roman" w:hAnsi="Times New Roman" w:hint="default"/>
        </w:rPr>
      </w:lvl>
    </w:lvlOverride>
  </w:num>
  <w:num w:numId="19">
    <w:abstractNumId w:val="2"/>
  </w:num>
  <w:num w:numId="20">
    <w:abstractNumId w:val="0"/>
    <w:lvlOverride w:ilvl="0">
      <w:lvl w:ilvl="0">
        <w:numFmt w:val="bullet"/>
        <w:lvlText w:val="-"/>
        <w:legacy w:legacy="1" w:legacySpace="0" w:legacyIndent="144"/>
        <w:lvlJc w:val="left"/>
        <w:rPr>
          <w:rFonts w:ascii="Times New Roman" w:hAnsi="Times New Roman" w:hint="default"/>
        </w:rPr>
      </w:lvl>
    </w:lvlOverride>
  </w:num>
  <w:num w:numId="21">
    <w:abstractNumId w:val="3"/>
  </w:num>
  <w:num w:numId="22">
    <w:abstractNumId w:val="0"/>
    <w:lvlOverride w:ilvl="0">
      <w:lvl w:ilvl="0">
        <w:numFmt w:val="bullet"/>
        <w:lvlText w:val="-"/>
        <w:legacy w:legacy="1" w:legacySpace="0" w:legacyIndent="231"/>
        <w:lvlJc w:val="left"/>
        <w:rPr>
          <w:rFonts w:ascii="Times New Roman" w:hAnsi="Times New Roman" w:hint="default"/>
        </w:rPr>
      </w:lvl>
    </w:lvlOverride>
  </w:num>
  <w:num w:numId="23">
    <w:abstractNumId w:val="0"/>
    <w:lvlOverride w:ilvl="0">
      <w:lvl w:ilvl="0">
        <w:numFmt w:val="bullet"/>
        <w:lvlText w:val="-"/>
        <w:legacy w:legacy="1" w:legacySpace="0" w:legacyIndent="140"/>
        <w:lvlJc w:val="left"/>
        <w:rPr>
          <w:rFonts w:ascii="Times New Roman" w:hAnsi="Times New Roman" w:hint="default"/>
        </w:rPr>
      </w:lvl>
    </w:lvlOverride>
  </w:num>
  <w:num w:numId="24">
    <w:abstractNumId w:val="0"/>
    <w:lvlOverride w:ilvl="0">
      <w:lvl w:ilvl="0">
        <w:numFmt w:val="bullet"/>
        <w:lvlText w:val="-"/>
        <w:legacy w:legacy="1" w:legacySpace="0" w:legacyIndent="240"/>
        <w:lvlJc w:val="left"/>
        <w:rPr>
          <w:rFonts w:ascii="Times New Roman" w:hAnsi="Times New Roman" w:hint="default"/>
        </w:rPr>
      </w:lvl>
    </w:lvlOverride>
  </w:num>
  <w:num w:numId="25">
    <w:abstractNumId w:val="9"/>
  </w:num>
  <w:num w:numId="26">
    <w:abstractNumId w:val="16"/>
  </w:num>
  <w:num w:numId="27">
    <w:abstractNumId w:val="1"/>
  </w:num>
  <w:num w:numId="28">
    <w:abstractNumId w:val="8"/>
  </w:num>
  <w:num w:numId="29">
    <w:abstractNumId w:val="7"/>
  </w:num>
  <w:num w:numId="30">
    <w:abstractNumId w:val="17"/>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74"/>
    <w:rsid w:val="00044AB3"/>
    <w:rsid w:val="00062038"/>
    <w:rsid w:val="000A14CF"/>
    <w:rsid w:val="00100679"/>
    <w:rsid w:val="001052FA"/>
    <w:rsid w:val="00123F8F"/>
    <w:rsid w:val="00156356"/>
    <w:rsid w:val="0019284D"/>
    <w:rsid w:val="001A4B68"/>
    <w:rsid w:val="001C3F2B"/>
    <w:rsid w:val="001D14EB"/>
    <w:rsid w:val="002246F4"/>
    <w:rsid w:val="00284246"/>
    <w:rsid w:val="00296D98"/>
    <w:rsid w:val="002C64A6"/>
    <w:rsid w:val="003E09B3"/>
    <w:rsid w:val="003F5C9C"/>
    <w:rsid w:val="00425780"/>
    <w:rsid w:val="004617DA"/>
    <w:rsid w:val="004E77C0"/>
    <w:rsid w:val="005216DC"/>
    <w:rsid w:val="00543105"/>
    <w:rsid w:val="0057607D"/>
    <w:rsid w:val="0057692E"/>
    <w:rsid w:val="006615A3"/>
    <w:rsid w:val="0067213E"/>
    <w:rsid w:val="006C0C95"/>
    <w:rsid w:val="006D7D89"/>
    <w:rsid w:val="00760067"/>
    <w:rsid w:val="007741E0"/>
    <w:rsid w:val="0079640B"/>
    <w:rsid w:val="007B7E1A"/>
    <w:rsid w:val="008500A0"/>
    <w:rsid w:val="00871432"/>
    <w:rsid w:val="008E5095"/>
    <w:rsid w:val="00904ACA"/>
    <w:rsid w:val="00907153"/>
    <w:rsid w:val="00924744"/>
    <w:rsid w:val="00927064"/>
    <w:rsid w:val="009C200E"/>
    <w:rsid w:val="00A20C97"/>
    <w:rsid w:val="00AB548D"/>
    <w:rsid w:val="00AE4E80"/>
    <w:rsid w:val="00AF1074"/>
    <w:rsid w:val="00AF2123"/>
    <w:rsid w:val="00B122EA"/>
    <w:rsid w:val="00B322D5"/>
    <w:rsid w:val="00B71736"/>
    <w:rsid w:val="00BB17D7"/>
    <w:rsid w:val="00BC422B"/>
    <w:rsid w:val="00C249B7"/>
    <w:rsid w:val="00C9139B"/>
    <w:rsid w:val="00D1230F"/>
    <w:rsid w:val="00D63FB8"/>
    <w:rsid w:val="00DA4086"/>
    <w:rsid w:val="00DF38A8"/>
    <w:rsid w:val="00E00B21"/>
    <w:rsid w:val="00E4010B"/>
    <w:rsid w:val="00E7742C"/>
    <w:rsid w:val="00EE1BD2"/>
    <w:rsid w:val="00EF43DA"/>
    <w:rsid w:val="00F133D1"/>
    <w:rsid w:val="00F67294"/>
    <w:rsid w:val="00FC36F6"/>
    <w:rsid w:val="00FE1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1373"/>
  <w15:chartTrackingRefBased/>
  <w15:docId w15:val="{96642E94-1BAB-4175-9C77-0A945F7D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10B"/>
    <w:pPr>
      <w:spacing w:after="200" w:line="276" w:lineRule="auto"/>
    </w:pPr>
  </w:style>
  <w:style w:type="paragraph" w:styleId="1">
    <w:name w:val="heading 1"/>
    <w:basedOn w:val="a"/>
    <w:next w:val="a"/>
    <w:link w:val="10"/>
    <w:qFormat/>
    <w:rsid w:val="001052FA"/>
    <w:pPr>
      <w:keepNext/>
      <w:tabs>
        <w:tab w:val="left" w:pos="2260"/>
      </w:tabs>
      <w:spacing w:after="0" w:line="240" w:lineRule="auto"/>
      <w:outlineLvl w:val="0"/>
    </w:pPr>
    <w:rPr>
      <w:rFonts w:ascii="Times New Roman" w:eastAsia="Times New Roman" w:hAnsi="Times New Roman" w:cs="Times New Roman"/>
      <w:b/>
      <w:bCs/>
      <w:sz w:val="32"/>
      <w:szCs w:val="20"/>
      <w:lang w:eastAsia="ru-RU"/>
    </w:rPr>
  </w:style>
  <w:style w:type="paragraph" w:styleId="2">
    <w:name w:val="heading 2"/>
    <w:basedOn w:val="a"/>
    <w:next w:val="a"/>
    <w:link w:val="20"/>
    <w:uiPriority w:val="9"/>
    <w:unhideWhenUsed/>
    <w:qFormat/>
    <w:rsid w:val="002C64A6"/>
    <w:pPr>
      <w:keepNext/>
      <w:widowControl w:val="0"/>
      <w:autoSpaceDE w:val="0"/>
      <w:autoSpaceDN w:val="0"/>
      <w:adjustRightInd w:val="0"/>
      <w:spacing w:before="240" w:after="60" w:line="240" w:lineRule="auto"/>
      <w:outlineLvl w:val="1"/>
    </w:pPr>
    <w:rPr>
      <w:rFonts w:asciiTheme="majorHAnsi" w:eastAsiaTheme="majorEastAsia" w:hAnsiTheme="majorHAnsi" w:cs="Times New Roman"/>
      <w:b/>
      <w:bCs/>
      <w:i/>
      <w:iCs/>
      <w:sz w:val="28"/>
      <w:szCs w:val="28"/>
      <w:lang w:eastAsia="ru-RU"/>
    </w:rPr>
  </w:style>
  <w:style w:type="paragraph" w:styleId="3">
    <w:name w:val="heading 3"/>
    <w:basedOn w:val="a"/>
    <w:next w:val="a"/>
    <w:link w:val="30"/>
    <w:uiPriority w:val="9"/>
    <w:unhideWhenUsed/>
    <w:qFormat/>
    <w:rsid w:val="00DA40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unhideWhenUsed/>
    <w:qFormat/>
    <w:rsid w:val="002C64A6"/>
    <w:pPr>
      <w:widowControl w:val="0"/>
      <w:autoSpaceDE w:val="0"/>
      <w:autoSpaceDN w:val="0"/>
      <w:adjustRightInd w:val="0"/>
      <w:spacing w:before="240" w:after="60" w:line="240" w:lineRule="auto"/>
      <w:outlineLvl w:val="4"/>
    </w:pPr>
    <w:rPr>
      <w:rFonts w:eastAsiaTheme="minorEastAsia" w:cs="Times New Roman"/>
      <w:b/>
      <w:bCs/>
      <w:i/>
      <w:iCs/>
      <w:sz w:val="26"/>
      <w:szCs w:val="26"/>
      <w:lang w:eastAsia="ru-RU"/>
    </w:rPr>
  </w:style>
  <w:style w:type="paragraph" w:styleId="6">
    <w:name w:val="heading 6"/>
    <w:basedOn w:val="a"/>
    <w:next w:val="a"/>
    <w:link w:val="60"/>
    <w:uiPriority w:val="9"/>
    <w:unhideWhenUsed/>
    <w:qFormat/>
    <w:rsid w:val="002C64A6"/>
    <w:pPr>
      <w:spacing w:before="240" w:after="60" w:line="240" w:lineRule="auto"/>
      <w:outlineLvl w:val="5"/>
    </w:pPr>
    <w:rPr>
      <w:rFonts w:ascii="Calibri" w:eastAsiaTheme="minorEastAsia"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2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052FA"/>
    <w:rPr>
      <w:color w:val="0563C1" w:themeColor="hyperlink"/>
      <w:u w:val="single"/>
    </w:rPr>
  </w:style>
  <w:style w:type="character" w:customStyle="1" w:styleId="FontStyle12">
    <w:name w:val="Font Style12"/>
    <w:uiPriority w:val="99"/>
    <w:rsid w:val="001052FA"/>
    <w:rPr>
      <w:rFonts w:ascii="Arial" w:hAnsi="Arial" w:cs="Arial"/>
      <w:sz w:val="22"/>
      <w:szCs w:val="22"/>
    </w:rPr>
  </w:style>
  <w:style w:type="paragraph" w:customStyle="1" w:styleId="Style6">
    <w:name w:val="Style6"/>
    <w:basedOn w:val="a"/>
    <w:uiPriority w:val="99"/>
    <w:rsid w:val="001052FA"/>
    <w:pPr>
      <w:widowControl w:val="0"/>
      <w:autoSpaceDE w:val="0"/>
      <w:autoSpaceDN w:val="0"/>
      <w:adjustRightInd w:val="0"/>
      <w:spacing w:after="0" w:line="279" w:lineRule="exact"/>
      <w:ind w:firstLine="706"/>
      <w:jc w:val="both"/>
    </w:pPr>
    <w:rPr>
      <w:rFonts w:ascii="Arial" w:eastAsia="Times New Roman" w:hAnsi="Arial" w:cs="Arial"/>
      <w:sz w:val="24"/>
      <w:szCs w:val="24"/>
      <w:lang w:eastAsia="ru-RU"/>
    </w:rPr>
  </w:style>
  <w:style w:type="character" w:customStyle="1" w:styleId="10">
    <w:name w:val="Заголовок 1 Знак"/>
    <w:basedOn w:val="a0"/>
    <w:link w:val="1"/>
    <w:rsid w:val="001052FA"/>
    <w:rPr>
      <w:rFonts w:ascii="Times New Roman" w:eastAsia="Times New Roman" w:hAnsi="Times New Roman" w:cs="Times New Roman"/>
      <w:b/>
      <w:bCs/>
      <w:sz w:val="32"/>
      <w:szCs w:val="20"/>
      <w:lang w:eastAsia="ru-RU"/>
    </w:rPr>
  </w:style>
  <w:style w:type="paragraph" w:styleId="a5">
    <w:name w:val="header"/>
    <w:basedOn w:val="a"/>
    <w:link w:val="a6"/>
    <w:uiPriority w:val="99"/>
    <w:rsid w:val="001052F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1052FA"/>
    <w:rPr>
      <w:rFonts w:ascii="Times New Roman" w:eastAsia="Times New Roman" w:hAnsi="Times New Roman" w:cs="Times New Roman"/>
      <w:sz w:val="20"/>
      <w:szCs w:val="20"/>
      <w:lang w:eastAsia="ru-RU"/>
    </w:rPr>
  </w:style>
  <w:style w:type="paragraph" w:customStyle="1" w:styleId="dash041e0431044b0447043d044b0439">
    <w:name w:val="dash041e_0431_044b_0447_043d_044b_0439"/>
    <w:basedOn w:val="a"/>
    <w:rsid w:val="00105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0"/>
    <w:rsid w:val="001052FA"/>
  </w:style>
  <w:style w:type="paragraph" w:customStyle="1" w:styleId="dash041e0431044b0447043d0430044f0020044204300431043b043804460430">
    <w:name w:val="dash041e_0431_044b_0447_043d_0430_044f_0020_0442_0430_0431_043b_0438_0446_0430"/>
    <w:basedOn w:val="a"/>
    <w:rsid w:val="00105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30044f0020044204300431043b043804460430char">
    <w:name w:val="dash041e_0431_044b_0447_043d_0430_044f_0020_0442_0430_0431_043b_0438_0446_0430__char"/>
    <w:basedOn w:val="a0"/>
    <w:rsid w:val="001052FA"/>
  </w:style>
  <w:style w:type="character" w:customStyle="1" w:styleId="dash041704300433043e043b043e0432043e043a00201char">
    <w:name w:val="dash0417_0430_0433_043e_043b_043e_0432_043e_043a_00201__char"/>
    <w:basedOn w:val="a0"/>
    <w:rsid w:val="001052FA"/>
  </w:style>
  <w:style w:type="character" w:customStyle="1" w:styleId="dash042104420440043e043304380439char">
    <w:name w:val="dash0421_0442_0440_043e_0433_0438_0439__char"/>
    <w:basedOn w:val="a0"/>
    <w:rsid w:val="001052FA"/>
  </w:style>
  <w:style w:type="paragraph" w:customStyle="1" w:styleId="7">
    <w:name w:val="Основной текст7"/>
    <w:basedOn w:val="a"/>
    <w:rsid w:val="001052FA"/>
    <w:pPr>
      <w:widowControl w:val="0"/>
      <w:shd w:val="clear" w:color="auto" w:fill="FFFFFF"/>
      <w:spacing w:after="180" w:line="365" w:lineRule="exact"/>
      <w:jc w:val="both"/>
    </w:pPr>
    <w:rPr>
      <w:rFonts w:ascii="Times New Roman" w:eastAsia="Times New Roman" w:hAnsi="Times New Roman" w:cs="Times New Roman"/>
      <w:color w:val="000000"/>
      <w:spacing w:val="9"/>
      <w:sz w:val="24"/>
      <w:szCs w:val="24"/>
      <w:lang w:eastAsia="ru-RU"/>
    </w:rPr>
  </w:style>
  <w:style w:type="character" w:customStyle="1" w:styleId="a7">
    <w:name w:val="Гипертекстовая ссылка"/>
    <w:basedOn w:val="a0"/>
    <w:uiPriority w:val="99"/>
    <w:rsid w:val="001052FA"/>
    <w:rPr>
      <w:b w:val="0"/>
      <w:bCs w:val="0"/>
      <w:color w:val="106BBE"/>
    </w:rPr>
  </w:style>
  <w:style w:type="character" w:customStyle="1" w:styleId="30">
    <w:name w:val="Заголовок 3 Знак"/>
    <w:basedOn w:val="a0"/>
    <w:link w:val="3"/>
    <w:uiPriority w:val="9"/>
    <w:rsid w:val="00DA4086"/>
    <w:rPr>
      <w:rFonts w:asciiTheme="majorHAnsi" w:eastAsiaTheme="majorEastAsia" w:hAnsiTheme="majorHAnsi" w:cstheme="majorBidi"/>
      <w:color w:val="1F4D78" w:themeColor="accent1" w:themeShade="7F"/>
      <w:sz w:val="24"/>
      <w:szCs w:val="24"/>
    </w:rPr>
  </w:style>
  <w:style w:type="table" w:styleId="a8">
    <w:name w:val="Table Grid"/>
    <w:basedOn w:val="a1"/>
    <w:uiPriority w:val="39"/>
    <w:rsid w:val="0042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1230F"/>
    <w:pPr>
      <w:spacing w:after="0" w:line="240" w:lineRule="auto"/>
    </w:pPr>
    <w:rPr>
      <w:rFonts w:ascii="Calibri" w:eastAsia="Calibri" w:hAnsi="Calibri" w:cs="Times New Roman"/>
    </w:rPr>
  </w:style>
  <w:style w:type="paragraph" w:customStyle="1" w:styleId="11">
    <w:name w:val="Обычный1"/>
    <w:rsid w:val="00D1230F"/>
    <w:pPr>
      <w:spacing w:after="0" w:line="240" w:lineRule="auto"/>
      <w:jc w:val="center"/>
    </w:pPr>
    <w:rPr>
      <w:rFonts w:ascii="Century Schoolbook" w:eastAsia="Times New Roman" w:hAnsi="Century Schoolbook" w:cs="Times New Roman"/>
      <w:b/>
      <w:snapToGrid w:val="0"/>
      <w:spacing w:val="20"/>
      <w:sz w:val="16"/>
      <w:szCs w:val="20"/>
      <w:lang w:eastAsia="ru-RU"/>
    </w:rPr>
  </w:style>
  <w:style w:type="character" w:customStyle="1" w:styleId="ed">
    <w:name w:val="ed"/>
    <w:basedOn w:val="a0"/>
    <w:rsid w:val="00927064"/>
  </w:style>
  <w:style w:type="character" w:customStyle="1" w:styleId="21">
    <w:name w:val="Основной текст (2)_"/>
    <w:link w:val="22"/>
    <w:rsid w:val="00FC36F6"/>
    <w:rPr>
      <w:sz w:val="26"/>
      <w:szCs w:val="26"/>
      <w:shd w:val="clear" w:color="auto" w:fill="FFFFFF"/>
    </w:rPr>
  </w:style>
  <w:style w:type="paragraph" w:customStyle="1" w:styleId="22">
    <w:name w:val="Основной текст (2)"/>
    <w:basedOn w:val="a"/>
    <w:link w:val="21"/>
    <w:rsid w:val="00FC36F6"/>
    <w:pPr>
      <w:widowControl w:val="0"/>
      <w:shd w:val="clear" w:color="auto" w:fill="FFFFFF"/>
      <w:spacing w:before="540" w:after="120" w:line="0" w:lineRule="atLeast"/>
      <w:jc w:val="both"/>
    </w:pPr>
    <w:rPr>
      <w:sz w:val="26"/>
      <w:szCs w:val="26"/>
    </w:rPr>
  </w:style>
  <w:style w:type="paragraph" w:customStyle="1" w:styleId="Style10">
    <w:name w:val="Style10"/>
    <w:basedOn w:val="a"/>
    <w:uiPriority w:val="99"/>
    <w:rsid w:val="00FC36F6"/>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FC36F6"/>
    <w:rPr>
      <w:rFonts w:ascii="Times New Roman" w:hAnsi="Times New Roman" w:cs="Times New Roman"/>
      <w:sz w:val="22"/>
      <w:szCs w:val="22"/>
    </w:rPr>
  </w:style>
  <w:style w:type="character" w:customStyle="1" w:styleId="FontStyle43">
    <w:name w:val="Font Style43"/>
    <w:basedOn w:val="a0"/>
    <w:uiPriority w:val="99"/>
    <w:rsid w:val="00FC36F6"/>
    <w:rPr>
      <w:rFonts w:ascii="Times New Roman" w:hAnsi="Times New Roman" w:cs="Times New Roman"/>
      <w:b/>
      <w:bCs/>
      <w:sz w:val="22"/>
      <w:szCs w:val="22"/>
    </w:rPr>
  </w:style>
  <w:style w:type="paragraph" w:customStyle="1" w:styleId="Style19">
    <w:name w:val="Style19"/>
    <w:basedOn w:val="a"/>
    <w:uiPriority w:val="99"/>
    <w:rsid w:val="00FC36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FC36F6"/>
    <w:pPr>
      <w:widowControl w:val="0"/>
      <w:autoSpaceDE w:val="0"/>
      <w:autoSpaceDN w:val="0"/>
      <w:adjustRightInd w:val="0"/>
      <w:spacing w:after="0" w:line="235"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FC36F6"/>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FC36F6"/>
    <w:rPr>
      <w:rFonts w:ascii="Times New Roman" w:hAnsi="Times New Roman" w:cs="Times New Roman"/>
      <w:sz w:val="20"/>
      <w:szCs w:val="20"/>
    </w:rPr>
  </w:style>
  <w:style w:type="paragraph" w:customStyle="1" w:styleId="Style25">
    <w:name w:val="Style25"/>
    <w:basedOn w:val="a"/>
    <w:uiPriority w:val="99"/>
    <w:rsid w:val="00FC36F6"/>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FC36F6"/>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FC36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FC36F6"/>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FC36F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C36F6"/>
    <w:pPr>
      <w:widowControl w:val="0"/>
      <w:autoSpaceDE w:val="0"/>
      <w:autoSpaceDN w:val="0"/>
      <w:adjustRightInd w:val="0"/>
      <w:spacing w:after="0" w:line="307" w:lineRule="exact"/>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FC36F6"/>
    <w:rPr>
      <w:rFonts w:ascii="Times New Roman" w:hAnsi="Times New Roman" w:cs="Times New Roman"/>
      <w:sz w:val="26"/>
      <w:szCs w:val="26"/>
    </w:rPr>
  </w:style>
  <w:style w:type="paragraph" w:customStyle="1" w:styleId="ConsPlusTitle">
    <w:name w:val="ConsPlusTitle"/>
    <w:qFormat/>
    <w:rsid w:val="00760067"/>
    <w:pPr>
      <w:spacing w:after="0" w:line="240" w:lineRule="auto"/>
    </w:pPr>
    <w:rPr>
      <w:rFonts w:ascii="Arial" w:eastAsia="Times New Roman" w:hAnsi="Arial" w:cs="Arial"/>
      <w:b/>
      <w:bCs/>
      <w:sz w:val="20"/>
      <w:szCs w:val="20"/>
      <w:lang w:eastAsia="zh-CN"/>
    </w:rPr>
  </w:style>
  <w:style w:type="paragraph" w:customStyle="1" w:styleId="ConsPlusNormal">
    <w:name w:val="ConsPlusNormal"/>
    <w:qFormat/>
    <w:rsid w:val="00760067"/>
    <w:pPr>
      <w:widowControl w:val="0"/>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
    <w:rsid w:val="002C64A6"/>
    <w:rPr>
      <w:rFonts w:asciiTheme="majorHAnsi" w:eastAsiaTheme="majorEastAsia" w:hAnsiTheme="majorHAnsi" w:cs="Times New Roman"/>
      <w:b/>
      <w:bCs/>
      <w:i/>
      <w:iCs/>
      <w:sz w:val="28"/>
      <w:szCs w:val="28"/>
      <w:lang w:eastAsia="ru-RU"/>
    </w:rPr>
  </w:style>
  <w:style w:type="character" w:customStyle="1" w:styleId="50">
    <w:name w:val="Заголовок 5 Знак"/>
    <w:basedOn w:val="a0"/>
    <w:link w:val="5"/>
    <w:uiPriority w:val="9"/>
    <w:rsid w:val="002C64A6"/>
    <w:rPr>
      <w:rFonts w:eastAsiaTheme="minorEastAsia" w:cs="Times New Roman"/>
      <w:b/>
      <w:bCs/>
      <w:i/>
      <w:iCs/>
      <w:sz w:val="26"/>
      <w:szCs w:val="26"/>
      <w:lang w:eastAsia="ru-RU"/>
    </w:rPr>
  </w:style>
  <w:style w:type="character" w:customStyle="1" w:styleId="60">
    <w:name w:val="Заголовок 6 Знак"/>
    <w:basedOn w:val="a0"/>
    <w:link w:val="6"/>
    <w:uiPriority w:val="9"/>
    <w:rsid w:val="002C64A6"/>
    <w:rPr>
      <w:rFonts w:ascii="Calibri" w:eastAsiaTheme="minorEastAsia" w:hAnsi="Calibri" w:cs="Times New Roman"/>
      <w:b/>
      <w:bCs/>
      <w:lang w:eastAsia="ru-RU"/>
    </w:rPr>
  </w:style>
  <w:style w:type="paragraph" w:styleId="aa">
    <w:name w:val="Balloon Text"/>
    <w:basedOn w:val="a"/>
    <w:link w:val="ab"/>
    <w:uiPriority w:val="99"/>
    <w:semiHidden/>
    <w:unhideWhenUsed/>
    <w:rsid w:val="002C64A6"/>
    <w:pPr>
      <w:widowControl w:val="0"/>
      <w:suppressAutoHyphens/>
      <w:autoSpaceDE w:val="0"/>
      <w:spacing w:after="0" w:line="240" w:lineRule="auto"/>
    </w:pPr>
    <w:rPr>
      <w:rFonts w:ascii="Segoe UI" w:eastAsia="Times New Roman" w:hAnsi="Segoe UI" w:cs="Segoe UI"/>
      <w:sz w:val="18"/>
      <w:szCs w:val="18"/>
      <w:lang w:eastAsia="ar-SA"/>
    </w:rPr>
  </w:style>
  <w:style w:type="character" w:customStyle="1" w:styleId="ab">
    <w:name w:val="Текст выноски Знак"/>
    <w:basedOn w:val="a0"/>
    <w:link w:val="aa"/>
    <w:uiPriority w:val="99"/>
    <w:semiHidden/>
    <w:rsid w:val="002C64A6"/>
    <w:rPr>
      <w:rFonts w:ascii="Segoe UI" w:eastAsia="Times New Roman" w:hAnsi="Segoe UI" w:cs="Segoe UI"/>
      <w:sz w:val="18"/>
      <w:szCs w:val="18"/>
      <w:lang w:eastAsia="ar-SA"/>
    </w:rPr>
  </w:style>
  <w:style w:type="paragraph" w:customStyle="1" w:styleId="Style1">
    <w:name w:val="Style1"/>
    <w:basedOn w:val="a"/>
    <w:uiPriority w:val="99"/>
    <w:rsid w:val="002C64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2C64A6"/>
    <w:pPr>
      <w:widowControl w:val="0"/>
      <w:autoSpaceDE w:val="0"/>
      <w:autoSpaceDN w:val="0"/>
      <w:adjustRightInd w:val="0"/>
      <w:spacing w:after="0" w:line="324" w:lineRule="exact"/>
      <w:ind w:firstLine="139"/>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C64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C64A6"/>
    <w:pPr>
      <w:widowControl w:val="0"/>
      <w:autoSpaceDE w:val="0"/>
      <w:autoSpaceDN w:val="0"/>
      <w:adjustRightInd w:val="0"/>
      <w:spacing w:after="0" w:line="311" w:lineRule="exact"/>
      <w:ind w:firstLine="53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C64A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C64A6"/>
    <w:pPr>
      <w:widowControl w:val="0"/>
      <w:autoSpaceDE w:val="0"/>
      <w:autoSpaceDN w:val="0"/>
      <w:adjustRightInd w:val="0"/>
      <w:spacing w:after="0" w:line="228"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C64A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C64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C64A6"/>
    <w:pPr>
      <w:widowControl w:val="0"/>
      <w:autoSpaceDE w:val="0"/>
      <w:autoSpaceDN w:val="0"/>
      <w:adjustRightInd w:val="0"/>
      <w:spacing w:after="0" w:line="276" w:lineRule="exact"/>
      <w:ind w:firstLine="562"/>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C64A6"/>
    <w:pPr>
      <w:widowControl w:val="0"/>
      <w:autoSpaceDE w:val="0"/>
      <w:autoSpaceDN w:val="0"/>
      <w:adjustRightInd w:val="0"/>
      <w:spacing w:after="0" w:line="274" w:lineRule="exact"/>
      <w:ind w:firstLine="562"/>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C64A6"/>
    <w:pPr>
      <w:widowControl w:val="0"/>
      <w:autoSpaceDE w:val="0"/>
      <w:autoSpaceDN w:val="0"/>
      <w:adjustRightInd w:val="0"/>
      <w:spacing w:after="0" w:line="269" w:lineRule="exact"/>
      <w:ind w:hanging="1517"/>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2C64A6"/>
    <w:pPr>
      <w:widowControl w:val="0"/>
      <w:autoSpaceDE w:val="0"/>
      <w:autoSpaceDN w:val="0"/>
      <w:adjustRightInd w:val="0"/>
      <w:spacing w:after="0" w:line="274" w:lineRule="exact"/>
      <w:ind w:firstLine="422"/>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C64A6"/>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C64A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C64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C64A6"/>
    <w:pPr>
      <w:widowControl w:val="0"/>
      <w:autoSpaceDE w:val="0"/>
      <w:autoSpaceDN w:val="0"/>
      <w:adjustRightInd w:val="0"/>
      <w:spacing w:after="0" w:line="278" w:lineRule="exact"/>
      <w:ind w:firstLine="1651"/>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C64A6"/>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C64A6"/>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2C64A6"/>
    <w:pPr>
      <w:widowControl w:val="0"/>
      <w:autoSpaceDE w:val="0"/>
      <w:autoSpaceDN w:val="0"/>
      <w:adjustRightInd w:val="0"/>
      <w:spacing w:after="0" w:line="269" w:lineRule="exact"/>
      <w:ind w:hanging="72"/>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2C64A6"/>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2C64A6"/>
    <w:rPr>
      <w:rFonts w:ascii="Times New Roman" w:hAnsi="Times New Roman" w:cs="Times New Roman"/>
      <w:sz w:val="18"/>
      <w:szCs w:val="18"/>
    </w:rPr>
  </w:style>
  <w:style w:type="character" w:customStyle="1" w:styleId="FontStyle35">
    <w:name w:val="Font Style35"/>
    <w:basedOn w:val="a0"/>
    <w:uiPriority w:val="99"/>
    <w:rsid w:val="002C64A6"/>
    <w:rPr>
      <w:rFonts w:ascii="Times New Roman" w:hAnsi="Times New Roman" w:cs="Times New Roman"/>
      <w:b/>
      <w:bCs/>
      <w:smallCaps/>
      <w:sz w:val="28"/>
      <w:szCs w:val="28"/>
    </w:rPr>
  </w:style>
  <w:style w:type="character" w:customStyle="1" w:styleId="FontStyle37">
    <w:name w:val="Font Style37"/>
    <w:basedOn w:val="a0"/>
    <w:uiPriority w:val="99"/>
    <w:rsid w:val="002C64A6"/>
    <w:rPr>
      <w:rFonts w:ascii="Times New Roman" w:hAnsi="Times New Roman" w:cs="Times New Roman"/>
      <w:b/>
      <w:bCs/>
      <w:smallCaps/>
      <w:sz w:val="34"/>
      <w:szCs w:val="34"/>
    </w:rPr>
  </w:style>
  <w:style w:type="character" w:customStyle="1" w:styleId="FontStyle38">
    <w:name w:val="Font Style38"/>
    <w:basedOn w:val="a0"/>
    <w:uiPriority w:val="99"/>
    <w:rsid w:val="002C64A6"/>
    <w:rPr>
      <w:rFonts w:ascii="Times New Roman" w:hAnsi="Times New Roman" w:cs="Times New Roman"/>
      <w:b/>
      <w:bCs/>
      <w:sz w:val="38"/>
      <w:szCs w:val="38"/>
    </w:rPr>
  </w:style>
  <w:style w:type="character" w:customStyle="1" w:styleId="FontStyle40">
    <w:name w:val="Font Style40"/>
    <w:basedOn w:val="a0"/>
    <w:uiPriority w:val="99"/>
    <w:rsid w:val="002C64A6"/>
    <w:rPr>
      <w:rFonts w:ascii="Times New Roman" w:hAnsi="Times New Roman" w:cs="Times New Roman"/>
      <w:sz w:val="12"/>
      <w:szCs w:val="12"/>
    </w:rPr>
  </w:style>
  <w:style w:type="character" w:customStyle="1" w:styleId="FontStyle41">
    <w:name w:val="Font Style41"/>
    <w:basedOn w:val="a0"/>
    <w:uiPriority w:val="99"/>
    <w:rsid w:val="002C64A6"/>
    <w:rPr>
      <w:rFonts w:ascii="Times New Roman" w:hAnsi="Times New Roman" w:cs="Times New Roman"/>
      <w:sz w:val="20"/>
      <w:szCs w:val="20"/>
    </w:rPr>
  </w:style>
  <w:style w:type="character" w:customStyle="1" w:styleId="FontStyle42">
    <w:name w:val="Font Style42"/>
    <w:basedOn w:val="a0"/>
    <w:uiPriority w:val="99"/>
    <w:rsid w:val="002C64A6"/>
    <w:rPr>
      <w:rFonts w:ascii="Times New Roman" w:hAnsi="Times New Roman" w:cs="Times New Roman"/>
      <w:b/>
      <w:bCs/>
      <w:sz w:val="20"/>
      <w:szCs w:val="20"/>
    </w:rPr>
  </w:style>
  <w:style w:type="paragraph" w:styleId="ac">
    <w:name w:val="Body Text"/>
    <w:basedOn w:val="a"/>
    <w:link w:val="ad"/>
    <w:uiPriority w:val="99"/>
    <w:rsid w:val="002C64A6"/>
    <w:pPr>
      <w:spacing w:after="0" w:line="240" w:lineRule="auto"/>
    </w:pPr>
    <w:rPr>
      <w:rFonts w:ascii="Times New Roman" w:eastAsiaTheme="minorEastAsia" w:hAnsi="Times New Roman" w:cs="Times New Roman"/>
      <w:sz w:val="28"/>
      <w:szCs w:val="24"/>
      <w:lang w:eastAsia="ru-RU"/>
    </w:rPr>
  </w:style>
  <w:style w:type="character" w:customStyle="1" w:styleId="ad">
    <w:name w:val="Основной текст Знак"/>
    <w:basedOn w:val="a0"/>
    <w:link w:val="ac"/>
    <w:uiPriority w:val="99"/>
    <w:rsid w:val="002C64A6"/>
    <w:rPr>
      <w:rFonts w:ascii="Times New Roman" w:eastAsiaTheme="minorEastAsia" w:hAnsi="Times New Roman" w:cs="Times New Roman"/>
      <w:sz w:val="28"/>
      <w:szCs w:val="24"/>
      <w:lang w:eastAsia="ru-RU"/>
    </w:rPr>
  </w:style>
  <w:style w:type="paragraph" w:styleId="ae">
    <w:name w:val="footer"/>
    <w:basedOn w:val="a"/>
    <w:link w:val="af"/>
    <w:uiPriority w:val="99"/>
    <w:unhideWhenUsed/>
    <w:rsid w:val="002C64A6"/>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
    <w:name w:val="Нижний колонтитул Знак"/>
    <w:basedOn w:val="a0"/>
    <w:link w:val="ae"/>
    <w:uiPriority w:val="99"/>
    <w:rsid w:val="002C64A6"/>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92973">
      <w:bodyDiv w:val="1"/>
      <w:marLeft w:val="0"/>
      <w:marRight w:val="0"/>
      <w:marTop w:val="0"/>
      <w:marBottom w:val="0"/>
      <w:divBdr>
        <w:top w:val="none" w:sz="0" w:space="0" w:color="auto"/>
        <w:left w:val="none" w:sz="0" w:space="0" w:color="auto"/>
        <w:bottom w:val="none" w:sz="0" w:space="0" w:color="auto"/>
        <w:right w:val="none" w:sz="0" w:space="0" w:color="auto"/>
      </w:divBdr>
    </w:div>
    <w:div w:id="705174994">
      <w:bodyDiv w:val="1"/>
      <w:marLeft w:val="0"/>
      <w:marRight w:val="0"/>
      <w:marTop w:val="0"/>
      <w:marBottom w:val="0"/>
      <w:divBdr>
        <w:top w:val="none" w:sz="0" w:space="0" w:color="auto"/>
        <w:left w:val="none" w:sz="0" w:space="0" w:color="auto"/>
        <w:bottom w:val="none" w:sz="0" w:space="0" w:color="auto"/>
        <w:right w:val="none" w:sz="0" w:space="0" w:color="auto"/>
      </w:divBdr>
    </w:div>
    <w:div w:id="1313482246">
      <w:bodyDiv w:val="1"/>
      <w:marLeft w:val="0"/>
      <w:marRight w:val="0"/>
      <w:marTop w:val="0"/>
      <w:marBottom w:val="0"/>
      <w:divBdr>
        <w:top w:val="none" w:sz="0" w:space="0" w:color="auto"/>
        <w:left w:val="none" w:sz="0" w:space="0" w:color="auto"/>
        <w:bottom w:val="none" w:sz="0" w:space="0" w:color="auto"/>
        <w:right w:val="none" w:sz="0" w:space="0" w:color="auto"/>
      </w:divBdr>
    </w:div>
    <w:div w:id="1484158270">
      <w:bodyDiv w:val="1"/>
      <w:marLeft w:val="0"/>
      <w:marRight w:val="0"/>
      <w:marTop w:val="0"/>
      <w:marBottom w:val="0"/>
      <w:divBdr>
        <w:top w:val="none" w:sz="0" w:space="0" w:color="auto"/>
        <w:left w:val="none" w:sz="0" w:space="0" w:color="auto"/>
        <w:bottom w:val="none" w:sz="0" w:space="0" w:color="auto"/>
        <w:right w:val="none" w:sz="0" w:space="0" w:color="auto"/>
      </w:divBdr>
    </w:div>
    <w:div w:id="1726492337">
      <w:bodyDiv w:val="1"/>
      <w:marLeft w:val="0"/>
      <w:marRight w:val="0"/>
      <w:marTop w:val="0"/>
      <w:marBottom w:val="0"/>
      <w:divBdr>
        <w:top w:val="none" w:sz="0" w:space="0" w:color="auto"/>
        <w:left w:val="none" w:sz="0" w:space="0" w:color="auto"/>
        <w:bottom w:val="none" w:sz="0" w:space="0" w:color="auto"/>
        <w:right w:val="none" w:sz="0" w:space="0" w:color="auto"/>
      </w:divBdr>
    </w:div>
    <w:div w:id="19828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DADBFFB247CBE1F9A579BDA235A6D42978C20F908F3C0A61F7344B74ED49057B3EB2BCFCCp7f0J" TargetMode="External"/><Relationship Id="rId18" Type="http://schemas.openxmlformats.org/officeDocument/2006/relationships/hyperlink" Target="consultantplus://offline/ref=6FDE01628C79833400A3679D8CD024F2AFB9FCA335E2CEB81F8FD0B284aALE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lrechka.ru" TargetMode="External"/><Relationship Id="rId17" Type="http://schemas.openxmlformats.org/officeDocument/2006/relationships/hyperlink" Target="consultantplus://offline/ref=2A123ED924A0DE8389EEDD93B45C0E18F2683EF1E774EA91938E068B03gCw5D" TargetMode="External"/><Relationship Id="rId2" Type="http://schemas.openxmlformats.org/officeDocument/2006/relationships/numbering" Target="numbering.xml"/><Relationship Id="rId16" Type="http://schemas.openxmlformats.org/officeDocument/2006/relationships/hyperlink" Target="consultantplus://offline/ref=2A123ED924A0DE8389EEDD93B45C0E18F2683EF1E774EA91938E068B03gCw5D" TargetMode="External"/><Relationship Id="rId20" Type="http://schemas.openxmlformats.org/officeDocument/2006/relationships/hyperlink" Target="mailto:bolshaja_rechk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consultantplus://offline/ref=2A123ED924A0DE8389EEDD93B45C0E18F2683EF1E774EA91938E068B03gCw5D" TargetMode="External"/><Relationship Id="rId23" Type="http://schemas.openxmlformats.org/officeDocument/2006/relationships/theme" Target="theme/theme1.xml"/><Relationship Id="rId10" Type="http://schemas.openxmlformats.org/officeDocument/2006/relationships/hyperlink" Target="https://www.consultant.ru/document/cons_doc_LAW_430627/f905a0b321f08cd291b6eee867ddfe62194b4115/" TargetMode="External"/><Relationship Id="rId19" Type="http://schemas.openxmlformats.org/officeDocument/2006/relationships/hyperlink" Target="consultantplus://offline/ref=2A123ED924A0DE8389EEDD93B45C0E18F2683EF1E774EA91938E068B03gCw5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lrechk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6DC7-F260-4DBA-8632-B6CD59BC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26</Pages>
  <Words>20528</Words>
  <Characters>117015</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39</cp:revision>
  <cp:lastPrinted>2023-03-13T05:58:00Z</cp:lastPrinted>
  <dcterms:created xsi:type="dcterms:W3CDTF">2023-01-09T09:01:00Z</dcterms:created>
  <dcterms:modified xsi:type="dcterms:W3CDTF">2023-03-14T02:19:00Z</dcterms:modified>
</cp:coreProperties>
</file>