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7" w:rsidRPr="00E90A67" w:rsidRDefault="00FF5033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</w:t>
      </w:r>
      <w:r w:rsidR="00087F77">
        <w:rPr>
          <w:rFonts w:ascii="Arial" w:eastAsia="Times New Roman" w:hAnsi="Arial" w:cs="Arial"/>
          <w:b/>
          <w:sz w:val="32"/>
          <w:szCs w:val="32"/>
        </w:rPr>
        <w:t>.01.2023</w:t>
      </w:r>
      <w:r w:rsidR="00EA48A6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087F77">
        <w:rPr>
          <w:rFonts w:ascii="Arial" w:eastAsia="Times New Roman" w:hAnsi="Arial" w:cs="Arial"/>
          <w:b/>
          <w:sz w:val="32"/>
          <w:szCs w:val="32"/>
        </w:rPr>
        <w:t xml:space="preserve"> 05</w:t>
      </w:r>
    </w:p>
    <w:p w:rsidR="00E90A67" w:rsidRPr="00E90A67" w:rsidRDefault="00E90A67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0A6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0A67" w:rsidRPr="00E90A67" w:rsidRDefault="00E90A67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0A6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0A67" w:rsidRPr="00E90A67" w:rsidRDefault="00E90A67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0A67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E90A67" w:rsidRDefault="00E90A67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0A67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AE079F">
        <w:rPr>
          <w:rFonts w:ascii="Arial" w:eastAsia="Times New Roman" w:hAnsi="Arial" w:cs="Arial"/>
          <w:b/>
          <w:sz w:val="32"/>
          <w:szCs w:val="32"/>
        </w:rPr>
        <w:t>БОЛЬШЕРЕЧЕНСКОГО МУНИЦИПАЛЬНОГО</w:t>
      </w:r>
      <w:r w:rsidRPr="00E90A67">
        <w:rPr>
          <w:rFonts w:ascii="Arial" w:eastAsia="Times New Roman" w:hAnsi="Arial" w:cs="Arial"/>
          <w:b/>
          <w:sz w:val="32"/>
          <w:szCs w:val="32"/>
        </w:rPr>
        <w:t xml:space="preserve"> ОБРАЗОВАНИЯ</w:t>
      </w:r>
    </w:p>
    <w:p w:rsidR="003D5E5B" w:rsidRPr="00E90A67" w:rsidRDefault="003D5E5B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5E5B" w:rsidRDefault="00E90A67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0A67">
        <w:rPr>
          <w:rFonts w:ascii="Arial" w:eastAsia="Times New Roman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087F77" w:rsidRDefault="00087F77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A48A6" w:rsidRPr="00E90A67" w:rsidRDefault="003F47B1" w:rsidP="00E90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B72398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предоставлении</w:t>
      </w:r>
      <w:r w:rsidR="00B72398">
        <w:rPr>
          <w:rFonts w:ascii="Arial" w:eastAsia="Times New Roman" w:hAnsi="Arial" w:cs="Arial"/>
          <w:b/>
          <w:sz w:val="32"/>
          <w:szCs w:val="32"/>
        </w:rPr>
        <w:t xml:space="preserve"> разрешения на отклонение от предельных параметров разрешенного использования земельных участков </w:t>
      </w:r>
    </w:p>
    <w:p w:rsidR="00E90A67" w:rsidRPr="00E90A67" w:rsidRDefault="00E90A67" w:rsidP="00E90A67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E90A67" w:rsidRPr="00E90A67" w:rsidRDefault="00E90A67" w:rsidP="00E90A67">
      <w:pPr>
        <w:pStyle w:val="a3"/>
        <w:jc w:val="both"/>
        <w:rPr>
          <w:rFonts w:ascii="Arial" w:hAnsi="Arial" w:cs="Arial"/>
          <w:sz w:val="24"/>
          <w:szCs w:val="24"/>
        </w:rPr>
      </w:pPr>
      <w:r w:rsidRPr="00E90A67">
        <w:rPr>
          <w:rFonts w:ascii="Arial" w:hAnsi="Arial" w:cs="Arial"/>
          <w:sz w:val="24"/>
          <w:szCs w:val="24"/>
        </w:rPr>
        <w:t xml:space="preserve">      </w:t>
      </w:r>
      <w:r w:rsidR="00FD4CF2">
        <w:rPr>
          <w:rFonts w:ascii="Arial" w:hAnsi="Arial" w:cs="Arial"/>
          <w:sz w:val="24"/>
          <w:szCs w:val="24"/>
        </w:rPr>
        <w:t>В</w:t>
      </w:r>
      <w:r w:rsidRPr="00E90A67">
        <w:rPr>
          <w:rFonts w:ascii="Arial" w:hAnsi="Arial" w:cs="Arial"/>
          <w:sz w:val="24"/>
          <w:szCs w:val="24"/>
        </w:rPr>
        <w:t xml:space="preserve"> соответствии со статьей 40 Градостроительного кодекса РФ,</w:t>
      </w:r>
      <w:r w:rsidR="00B72398">
        <w:rPr>
          <w:rFonts w:ascii="Arial" w:hAnsi="Arial" w:cs="Arial"/>
          <w:sz w:val="24"/>
          <w:szCs w:val="24"/>
        </w:rPr>
        <w:t xml:space="preserve"> изменения внесенные</w:t>
      </w:r>
      <w:r w:rsidRPr="00E90A67">
        <w:rPr>
          <w:rFonts w:ascii="Arial" w:hAnsi="Arial" w:cs="Arial"/>
          <w:sz w:val="24"/>
          <w:szCs w:val="24"/>
        </w:rPr>
        <w:t xml:space="preserve"> правила землепользования и застройки </w:t>
      </w:r>
      <w:proofErr w:type="spellStart"/>
      <w:r w:rsidRPr="00E90A67">
        <w:rPr>
          <w:rFonts w:ascii="Arial" w:hAnsi="Arial" w:cs="Arial"/>
          <w:sz w:val="24"/>
          <w:szCs w:val="24"/>
        </w:rPr>
        <w:t>Большереченс</w:t>
      </w:r>
      <w:r w:rsidR="00B72398">
        <w:rPr>
          <w:rFonts w:ascii="Arial" w:hAnsi="Arial" w:cs="Arial"/>
          <w:sz w:val="24"/>
          <w:szCs w:val="24"/>
        </w:rPr>
        <w:t>кого</w:t>
      </w:r>
      <w:proofErr w:type="spellEnd"/>
      <w:r w:rsidR="00B72398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Иркутского района в части населенного пункта п. </w:t>
      </w:r>
      <w:proofErr w:type="spellStart"/>
      <w:r w:rsidR="00B72398">
        <w:rPr>
          <w:rFonts w:ascii="Arial" w:hAnsi="Arial" w:cs="Arial"/>
          <w:sz w:val="24"/>
          <w:szCs w:val="24"/>
        </w:rPr>
        <w:t>Бурдугуз</w:t>
      </w:r>
      <w:proofErr w:type="spellEnd"/>
      <w:r w:rsidRPr="00E90A67">
        <w:rPr>
          <w:rFonts w:ascii="Arial" w:hAnsi="Arial" w:cs="Arial"/>
          <w:sz w:val="24"/>
          <w:szCs w:val="24"/>
        </w:rPr>
        <w:t xml:space="preserve"> утвержденных Решением Думы Большереченского муниципа</w:t>
      </w:r>
      <w:r w:rsidR="00B72398">
        <w:rPr>
          <w:rFonts w:ascii="Arial" w:hAnsi="Arial" w:cs="Arial"/>
          <w:sz w:val="24"/>
          <w:szCs w:val="24"/>
        </w:rPr>
        <w:t>льного образования от 27.01.2021 №93-3/</w:t>
      </w:r>
      <w:proofErr w:type="spellStart"/>
      <w:r w:rsidR="00B72398">
        <w:rPr>
          <w:rFonts w:ascii="Arial" w:hAnsi="Arial" w:cs="Arial"/>
          <w:sz w:val="24"/>
          <w:szCs w:val="24"/>
        </w:rPr>
        <w:t>дгп</w:t>
      </w:r>
      <w:proofErr w:type="spellEnd"/>
      <w:r w:rsidR="00B72398">
        <w:rPr>
          <w:rFonts w:ascii="Arial" w:hAnsi="Arial" w:cs="Arial"/>
          <w:sz w:val="24"/>
          <w:szCs w:val="24"/>
        </w:rPr>
        <w:t xml:space="preserve"> «Об утверждении проекта внесения изменений в правила землепользования и застройки </w:t>
      </w:r>
      <w:proofErr w:type="spellStart"/>
      <w:r w:rsidR="00B72398">
        <w:rPr>
          <w:rFonts w:ascii="Arial" w:hAnsi="Arial" w:cs="Arial"/>
          <w:sz w:val="24"/>
          <w:szCs w:val="24"/>
        </w:rPr>
        <w:t>Больше</w:t>
      </w:r>
      <w:r w:rsidR="003F47B1">
        <w:rPr>
          <w:rFonts w:ascii="Arial" w:hAnsi="Arial" w:cs="Arial"/>
          <w:sz w:val="24"/>
          <w:szCs w:val="24"/>
        </w:rPr>
        <w:t>льшереченского</w:t>
      </w:r>
      <w:proofErr w:type="spellEnd"/>
      <w:r w:rsidR="003F47B1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района, Иркутской области в части населенного пункта пос. </w:t>
      </w:r>
      <w:proofErr w:type="spellStart"/>
      <w:r w:rsidR="003F47B1">
        <w:rPr>
          <w:rFonts w:ascii="Arial" w:hAnsi="Arial" w:cs="Arial"/>
          <w:sz w:val="24"/>
          <w:szCs w:val="24"/>
        </w:rPr>
        <w:t>Бурдугуз</w:t>
      </w:r>
      <w:proofErr w:type="spellEnd"/>
      <w:r w:rsidR="003F47B1">
        <w:rPr>
          <w:rFonts w:ascii="Arial" w:hAnsi="Arial" w:cs="Arial"/>
          <w:sz w:val="24"/>
          <w:szCs w:val="24"/>
        </w:rPr>
        <w:t>»</w:t>
      </w:r>
      <w:r w:rsidRPr="00E90A67">
        <w:rPr>
          <w:rFonts w:ascii="Arial" w:hAnsi="Arial" w:cs="Arial"/>
          <w:sz w:val="24"/>
          <w:szCs w:val="24"/>
        </w:rPr>
        <w:t xml:space="preserve"> </w:t>
      </w:r>
      <w:r w:rsidR="00FD4CF2">
        <w:rPr>
          <w:rFonts w:ascii="Arial" w:hAnsi="Arial" w:cs="Arial"/>
          <w:sz w:val="24"/>
          <w:szCs w:val="24"/>
        </w:rPr>
        <w:t xml:space="preserve"> на основании заключения </w:t>
      </w:r>
      <w:r w:rsidR="00FF5033">
        <w:rPr>
          <w:rFonts w:ascii="Arial" w:hAnsi="Arial" w:cs="Arial"/>
          <w:sz w:val="24"/>
          <w:szCs w:val="24"/>
        </w:rPr>
        <w:t xml:space="preserve"> от 30</w:t>
      </w:r>
      <w:r w:rsidR="00087F77">
        <w:rPr>
          <w:rFonts w:ascii="Arial" w:hAnsi="Arial" w:cs="Arial"/>
          <w:sz w:val="24"/>
          <w:szCs w:val="24"/>
        </w:rPr>
        <w:t>.01.2023г.</w:t>
      </w:r>
      <w:r w:rsidR="008C44AE">
        <w:rPr>
          <w:rFonts w:ascii="Arial" w:hAnsi="Arial" w:cs="Arial"/>
          <w:sz w:val="24"/>
          <w:szCs w:val="24"/>
        </w:rPr>
        <w:t xml:space="preserve"> </w:t>
      </w:r>
      <w:r w:rsidR="00FD4CF2">
        <w:rPr>
          <w:rFonts w:ascii="Arial" w:hAnsi="Arial" w:cs="Arial"/>
          <w:sz w:val="24"/>
          <w:szCs w:val="24"/>
        </w:rPr>
        <w:t>о результатах публичных слушаний по предоставлению разрешения на отклонение от предельных параметр</w:t>
      </w:r>
      <w:r w:rsidR="00087F77">
        <w:rPr>
          <w:rFonts w:ascii="Arial" w:hAnsi="Arial" w:cs="Arial"/>
          <w:sz w:val="24"/>
          <w:szCs w:val="24"/>
        </w:rPr>
        <w:t xml:space="preserve">ов разрешенного </w:t>
      </w:r>
      <w:r w:rsidR="0060003C">
        <w:rPr>
          <w:rFonts w:ascii="Arial" w:hAnsi="Arial" w:cs="Arial"/>
          <w:sz w:val="24"/>
          <w:szCs w:val="24"/>
        </w:rPr>
        <w:t>использования земельных участков</w:t>
      </w:r>
      <w:r w:rsidR="00FD4CF2">
        <w:rPr>
          <w:rFonts w:ascii="Arial" w:hAnsi="Arial" w:cs="Arial"/>
          <w:sz w:val="24"/>
          <w:szCs w:val="24"/>
        </w:rPr>
        <w:t>: Иркутская область, Иркутский ра</w:t>
      </w:r>
      <w:r w:rsidR="0060003C">
        <w:rPr>
          <w:rFonts w:ascii="Arial" w:hAnsi="Arial" w:cs="Arial"/>
          <w:sz w:val="24"/>
          <w:szCs w:val="24"/>
        </w:rPr>
        <w:t xml:space="preserve">йон, п. </w:t>
      </w:r>
      <w:proofErr w:type="spellStart"/>
      <w:r w:rsidR="0060003C">
        <w:rPr>
          <w:rFonts w:ascii="Arial" w:hAnsi="Arial" w:cs="Arial"/>
          <w:sz w:val="24"/>
          <w:szCs w:val="24"/>
        </w:rPr>
        <w:t>Бурдугуз</w:t>
      </w:r>
      <w:proofErr w:type="spellEnd"/>
      <w:r w:rsidR="0060003C">
        <w:rPr>
          <w:rFonts w:ascii="Arial" w:hAnsi="Arial" w:cs="Arial"/>
          <w:sz w:val="24"/>
          <w:szCs w:val="24"/>
        </w:rPr>
        <w:t xml:space="preserve">, </w:t>
      </w:r>
      <w:r w:rsidR="00FD4CF2">
        <w:rPr>
          <w:rFonts w:ascii="Arial" w:hAnsi="Arial" w:cs="Arial"/>
          <w:sz w:val="24"/>
          <w:szCs w:val="24"/>
        </w:rPr>
        <w:t xml:space="preserve">руководствуясь </w:t>
      </w:r>
      <w:r w:rsidRPr="00E90A67">
        <w:rPr>
          <w:rFonts w:ascii="Arial" w:hAnsi="Arial" w:cs="Arial"/>
          <w:sz w:val="24"/>
          <w:szCs w:val="24"/>
        </w:rPr>
        <w:t>Устав</w:t>
      </w:r>
      <w:r w:rsidR="00FD4CF2">
        <w:rPr>
          <w:rFonts w:ascii="Arial" w:hAnsi="Arial" w:cs="Arial"/>
          <w:sz w:val="24"/>
          <w:szCs w:val="24"/>
        </w:rPr>
        <w:t>ом</w:t>
      </w:r>
      <w:r w:rsidRPr="00E90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A67">
        <w:rPr>
          <w:rFonts w:ascii="Arial" w:hAnsi="Arial" w:cs="Arial"/>
          <w:sz w:val="24"/>
          <w:szCs w:val="24"/>
        </w:rPr>
        <w:t>Большереченского</w:t>
      </w:r>
      <w:proofErr w:type="spellEnd"/>
      <w:r w:rsidRPr="00E90A67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FD4CF2">
        <w:rPr>
          <w:rFonts w:ascii="Arial" w:hAnsi="Arial" w:cs="Arial"/>
          <w:sz w:val="24"/>
          <w:szCs w:val="24"/>
        </w:rPr>
        <w:t xml:space="preserve"> администрация Большереченского муниципального образования</w:t>
      </w:r>
      <w:r w:rsidRPr="00E90A67">
        <w:rPr>
          <w:rFonts w:ascii="Arial" w:hAnsi="Arial" w:cs="Arial"/>
          <w:sz w:val="24"/>
          <w:szCs w:val="24"/>
        </w:rPr>
        <w:t xml:space="preserve"> </w:t>
      </w:r>
    </w:p>
    <w:p w:rsidR="003D5E5B" w:rsidRDefault="003D5E5B" w:rsidP="00E90A67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</w:p>
    <w:p w:rsidR="00E90A67" w:rsidRPr="003D5E5B" w:rsidRDefault="00E90A67" w:rsidP="00E90A67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</w:rPr>
      </w:pPr>
      <w:r w:rsidRPr="003D5E5B">
        <w:rPr>
          <w:rFonts w:ascii="Arial" w:eastAsia="Times New Roman" w:hAnsi="Arial" w:cs="Arial"/>
          <w:b/>
          <w:color w:val="000000"/>
          <w:spacing w:val="-3"/>
          <w:sz w:val="30"/>
          <w:szCs w:val="30"/>
        </w:rPr>
        <w:t>ПОСТАНОВЛЯЕТ:</w:t>
      </w:r>
    </w:p>
    <w:p w:rsidR="003D5E5B" w:rsidRDefault="003D5E5B" w:rsidP="00E90A67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</w:p>
    <w:p w:rsidR="00FD4CF2" w:rsidRPr="00E90A67" w:rsidRDefault="00FD4CF2" w:rsidP="00E90A67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</w:p>
    <w:p w:rsidR="00E90A67" w:rsidRPr="00E90A67" w:rsidRDefault="00E90A67" w:rsidP="00FD4CF2">
      <w:pPr>
        <w:pStyle w:val="a3"/>
        <w:jc w:val="both"/>
        <w:rPr>
          <w:rFonts w:ascii="Arial" w:hAnsi="Arial" w:cs="Arial"/>
          <w:sz w:val="24"/>
          <w:szCs w:val="24"/>
        </w:rPr>
      </w:pPr>
      <w:r w:rsidRPr="00E90A67">
        <w:rPr>
          <w:rFonts w:ascii="Arial" w:hAnsi="Arial" w:cs="Arial"/>
          <w:sz w:val="24"/>
          <w:szCs w:val="24"/>
        </w:rPr>
        <w:t xml:space="preserve">1. </w:t>
      </w:r>
      <w:r w:rsidR="00FD4CF2">
        <w:rPr>
          <w:rFonts w:ascii="Arial" w:hAnsi="Arial" w:cs="Arial"/>
          <w:sz w:val="24"/>
          <w:szCs w:val="24"/>
        </w:rPr>
        <w:t>Предоставить</w:t>
      </w:r>
      <w:r w:rsidRPr="00E90A67">
        <w:rPr>
          <w:rFonts w:ascii="Arial" w:hAnsi="Arial" w:cs="Arial"/>
          <w:sz w:val="24"/>
          <w:szCs w:val="24"/>
        </w:rPr>
        <w:t xml:space="preserve"> разрешени</w:t>
      </w:r>
      <w:r w:rsidR="00FD4CF2">
        <w:rPr>
          <w:rFonts w:ascii="Arial" w:hAnsi="Arial" w:cs="Arial"/>
          <w:sz w:val="24"/>
          <w:szCs w:val="24"/>
        </w:rPr>
        <w:t>е</w:t>
      </w:r>
      <w:r w:rsidRPr="00E90A67">
        <w:rPr>
          <w:rFonts w:ascii="Arial" w:hAnsi="Arial" w:cs="Arial"/>
          <w:sz w:val="24"/>
          <w:szCs w:val="24"/>
        </w:rPr>
        <w:t xml:space="preserve"> на отклонение от предельных парам</w:t>
      </w:r>
      <w:r w:rsidR="0060003C">
        <w:rPr>
          <w:rFonts w:ascii="Arial" w:hAnsi="Arial" w:cs="Arial"/>
          <w:sz w:val="24"/>
          <w:szCs w:val="24"/>
        </w:rPr>
        <w:t>етров разрешенного использования земельных участков</w:t>
      </w:r>
      <w:r w:rsidR="00FD4CF2">
        <w:rPr>
          <w:rFonts w:ascii="Arial" w:hAnsi="Arial" w:cs="Arial"/>
          <w:sz w:val="24"/>
          <w:szCs w:val="24"/>
        </w:rPr>
        <w:t xml:space="preserve"> </w:t>
      </w:r>
      <w:r w:rsidR="0060003C">
        <w:rPr>
          <w:rFonts w:ascii="Arial" w:hAnsi="Arial" w:cs="Arial"/>
          <w:sz w:val="24"/>
          <w:szCs w:val="24"/>
        </w:rPr>
        <w:t xml:space="preserve">площадью 141 </w:t>
      </w:r>
      <w:proofErr w:type="spellStart"/>
      <w:r w:rsidR="0060003C">
        <w:rPr>
          <w:rFonts w:ascii="Arial" w:hAnsi="Arial" w:cs="Arial"/>
          <w:sz w:val="24"/>
          <w:szCs w:val="24"/>
        </w:rPr>
        <w:t>кв.м</w:t>
      </w:r>
      <w:proofErr w:type="spellEnd"/>
      <w:r w:rsidR="0060003C">
        <w:rPr>
          <w:rFonts w:ascii="Arial" w:hAnsi="Arial" w:cs="Arial"/>
          <w:sz w:val="24"/>
          <w:szCs w:val="24"/>
        </w:rPr>
        <w:t xml:space="preserve">., 100 </w:t>
      </w:r>
      <w:proofErr w:type="spellStart"/>
      <w:r w:rsidR="0060003C">
        <w:rPr>
          <w:rFonts w:ascii="Arial" w:hAnsi="Arial" w:cs="Arial"/>
          <w:sz w:val="24"/>
          <w:szCs w:val="24"/>
        </w:rPr>
        <w:t>кв.м</w:t>
      </w:r>
      <w:proofErr w:type="spellEnd"/>
      <w:r w:rsidR="0060003C">
        <w:rPr>
          <w:rFonts w:ascii="Arial" w:hAnsi="Arial" w:cs="Arial"/>
          <w:sz w:val="24"/>
          <w:szCs w:val="24"/>
        </w:rPr>
        <w:t xml:space="preserve">., 64 </w:t>
      </w:r>
      <w:proofErr w:type="spellStart"/>
      <w:r w:rsidR="0060003C">
        <w:rPr>
          <w:rFonts w:ascii="Arial" w:hAnsi="Arial" w:cs="Arial"/>
          <w:sz w:val="24"/>
          <w:szCs w:val="24"/>
        </w:rPr>
        <w:t>кв.м</w:t>
      </w:r>
      <w:proofErr w:type="spellEnd"/>
      <w:r w:rsidR="0060003C">
        <w:rPr>
          <w:rFonts w:ascii="Arial" w:hAnsi="Arial" w:cs="Arial"/>
          <w:sz w:val="24"/>
          <w:szCs w:val="24"/>
        </w:rPr>
        <w:t xml:space="preserve">., 159 </w:t>
      </w:r>
      <w:proofErr w:type="spellStart"/>
      <w:r w:rsidR="0060003C">
        <w:rPr>
          <w:rFonts w:ascii="Arial" w:hAnsi="Arial" w:cs="Arial"/>
          <w:sz w:val="24"/>
          <w:szCs w:val="24"/>
        </w:rPr>
        <w:t>кв.м</w:t>
      </w:r>
      <w:proofErr w:type="spellEnd"/>
      <w:r w:rsidR="0060003C">
        <w:rPr>
          <w:rFonts w:ascii="Arial" w:hAnsi="Arial" w:cs="Arial"/>
          <w:sz w:val="24"/>
          <w:szCs w:val="24"/>
        </w:rPr>
        <w:t>., образуемых путем выделения из земельных участков</w:t>
      </w:r>
      <w:r w:rsidR="00FF5033">
        <w:rPr>
          <w:rFonts w:ascii="Arial" w:hAnsi="Arial" w:cs="Arial"/>
          <w:sz w:val="24"/>
          <w:szCs w:val="24"/>
        </w:rPr>
        <w:t xml:space="preserve"> с</w:t>
      </w:r>
      <w:r w:rsidR="0060003C">
        <w:rPr>
          <w:rFonts w:ascii="Arial" w:hAnsi="Arial" w:cs="Arial"/>
          <w:sz w:val="24"/>
          <w:szCs w:val="24"/>
        </w:rPr>
        <w:t xml:space="preserve"> кадастровыми номерами 38:06:020401:1210 и 38:06:020401:1196,</w:t>
      </w:r>
      <w:r w:rsidR="00FD4CF2">
        <w:rPr>
          <w:rFonts w:ascii="Arial" w:hAnsi="Arial" w:cs="Arial"/>
          <w:sz w:val="24"/>
          <w:szCs w:val="24"/>
        </w:rPr>
        <w:t xml:space="preserve"> </w:t>
      </w:r>
      <w:r w:rsidR="0060003C">
        <w:rPr>
          <w:rFonts w:ascii="Arial" w:hAnsi="Arial" w:cs="Arial"/>
          <w:sz w:val="24"/>
          <w:szCs w:val="24"/>
        </w:rPr>
        <w:t>расположенных</w:t>
      </w:r>
      <w:r w:rsidRPr="00E90A67">
        <w:rPr>
          <w:rFonts w:ascii="Arial" w:hAnsi="Arial" w:cs="Arial"/>
          <w:sz w:val="24"/>
          <w:szCs w:val="24"/>
        </w:rPr>
        <w:t xml:space="preserve"> по адресу: Иркутская область, Иркутский р</w:t>
      </w:r>
      <w:r w:rsidR="0060003C">
        <w:rPr>
          <w:rFonts w:ascii="Arial" w:hAnsi="Arial" w:cs="Arial"/>
          <w:sz w:val="24"/>
          <w:szCs w:val="24"/>
        </w:rPr>
        <w:t xml:space="preserve">айон, п. </w:t>
      </w:r>
      <w:proofErr w:type="spellStart"/>
      <w:r w:rsidR="0060003C">
        <w:rPr>
          <w:rFonts w:ascii="Arial" w:hAnsi="Arial" w:cs="Arial"/>
          <w:sz w:val="24"/>
          <w:szCs w:val="24"/>
        </w:rPr>
        <w:t>Бурдугуз</w:t>
      </w:r>
      <w:proofErr w:type="spellEnd"/>
      <w:r w:rsidRPr="00E90A67">
        <w:rPr>
          <w:rFonts w:ascii="Arial" w:hAnsi="Arial" w:cs="Arial"/>
          <w:sz w:val="24"/>
          <w:szCs w:val="24"/>
        </w:rPr>
        <w:t xml:space="preserve">. </w:t>
      </w:r>
    </w:p>
    <w:p w:rsidR="00E90A67" w:rsidRPr="00E90A67" w:rsidRDefault="00E90A67" w:rsidP="00E90A67">
      <w:pPr>
        <w:pStyle w:val="a3"/>
        <w:jc w:val="both"/>
        <w:rPr>
          <w:rFonts w:ascii="Arial" w:hAnsi="Arial" w:cs="Arial"/>
          <w:sz w:val="24"/>
          <w:szCs w:val="24"/>
        </w:rPr>
      </w:pPr>
      <w:r w:rsidRPr="00E90A67">
        <w:rPr>
          <w:rFonts w:ascii="Arial" w:hAnsi="Arial" w:cs="Arial"/>
          <w:sz w:val="24"/>
          <w:szCs w:val="24"/>
        </w:rPr>
        <w:t xml:space="preserve">2. </w:t>
      </w:r>
      <w:r w:rsidR="00FD4CF2">
        <w:rPr>
          <w:rFonts w:ascii="Arial" w:hAnsi="Arial" w:cs="Arial"/>
          <w:sz w:val="24"/>
          <w:szCs w:val="24"/>
        </w:rPr>
        <w:t xml:space="preserve"> </w:t>
      </w:r>
      <w:r w:rsidRPr="00E90A67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Большереченского муниципального образования </w:t>
      </w:r>
      <w:r w:rsidRPr="00E90A67">
        <w:rPr>
          <w:rFonts w:ascii="Arial" w:hAnsi="Arial" w:cs="Arial"/>
          <w:sz w:val="24"/>
          <w:szCs w:val="24"/>
          <w:lang w:val="en-US"/>
        </w:rPr>
        <w:t>www</w:t>
      </w:r>
      <w:r w:rsidRPr="00E90A67">
        <w:rPr>
          <w:rFonts w:ascii="Arial" w:hAnsi="Arial" w:cs="Arial"/>
          <w:sz w:val="24"/>
          <w:szCs w:val="24"/>
        </w:rPr>
        <w:t xml:space="preserve">. </w:t>
      </w:r>
      <w:r w:rsidRPr="00E90A67">
        <w:rPr>
          <w:rFonts w:ascii="Arial" w:hAnsi="Arial" w:cs="Arial"/>
          <w:sz w:val="24"/>
          <w:szCs w:val="24"/>
          <w:lang w:val="en-US"/>
        </w:rPr>
        <w:t>bolrechka</w:t>
      </w:r>
      <w:r w:rsidRPr="00E90A67">
        <w:rPr>
          <w:rFonts w:ascii="Arial" w:hAnsi="Arial" w:cs="Arial"/>
          <w:sz w:val="24"/>
          <w:szCs w:val="24"/>
        </w:rPr>
        <w:t>.</w:t>
      </w:r>
      <w:r w:rsidRPr="00E90A67">
        <w:rPr>
          <w:rFonts w:ascii="Arial" w:hAnsi="Arial" w:cs="Arial"/>
          <w:sz w:val="24"/>
          <w:szCs w:val="24"/>
          <w:lang w:val="en-US"/>
        </w:rPr>
        <w:t>ru</w:t>
      </w:r>
      <w:r w:rsidRPr="00E90A67">
        <w:rPr>
          <w:rFonts w:ascii="Arial" w:hAnsi="Arial" w:cs="Arial"/>
          <w:sz w:val="24"/>
          <w:szCs w:val="24"/>
        </w:rPr>
        <w:t xml:space="preserve"> и </w:t>
      </w:r>
      <w:r w:rsidRPr="00E90A67">
        <w:rPr>
          <w:rFonts w:ascii="Arial" w:hAnsi="Arial" w:cs="Arial"/>
          <w:color w:val="000000"/>
          <w:spacing w:val="4"/>
          <w:sz w:val="24"/>
          <w:szCs w:val="24"/>
        </w:rPr>
        <w:t>в периодическ</w:t>
      </w:r>
      <w:r w:rsidR="00FD4CF2">
        <w:rPr>
          <w:rFonts w:ascii="Arial" w:hAnsi="Arial" w:cs="Arial"/>
          <w:color w:val="000000"/>
          <w:spacing w:val="4"/>
          <w:sz w:val="24"/>
          <w:szCs w:val="24"/>
        </w:rPr>
        <w:t>ом издании «Родное Большеречье».</w:t>
      </w:r>
      <w:r w:rsidRPr="00E90A67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E90A67" w:rsidRPr="00E90A67" w:rsidRDefault="00E90A67" w:rsidP="00E90A67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E90A67" w:rsidRDefault="00E90A67" w:rsidP="00E90A67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FD4CF2" w:rsidRPr="00E90A67" w:rsidRDefault="00FD4CF2" w:rsidP="00E90A67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E90A67" w:rsidRPr="00E90A67" w:rsidRDefault="00E90A67" w:rsidP="00E90A67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E90A67">
        <w:rPr>
          <w:rFonts w:ascii="Arial" w:hAnsi="Arial" w:cs="Arial"/>
          <w:b w:val="0"/>
          <w:sz w:val="24"/>
          <w:szCs w:val="24"/>
        </w:rPr>
        <w:t xml:space="preserve"> </w:t>
      </w:r>
    </w:p>
    <w:p w:rsidR="00E90A67" w:rsidRPr="00E90A67" w:rsidRDefault="00E90A67" w:rsidP="00E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0A67">
        <w:rPr>
          <w:rFonts w:ascii="Arial" w:eastAsia="Times New Roman" w:hAnsi="Arial" w:cs="Arial"/>
          <w:sz w:val="24"/>
          <w:szCs w:val="24"/>
        </w:rPr>
        <w:t xml:space="preserve">Глава Большереченского </w:t>
      </w:r>
    </w:p>
    <w:p w:rsidR="00E90A67" w:rsidRPr="00E90A67" w:rsidRDefault="00E90A67" w:rsidP="00E90A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A6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  В.Ю. Синьков </w:t>
      </w:r>
    </w:p>
    <w:p w:rsidR="00E07652" w:rsidRPr="00E90A67" w:rsidRDefault="00E07652">
      <w:pPr>
        <w:rPr>
          <w:rFonts w:ascii="Arial" w:hAnsi="Arial" w:cs="Arial"/>
        </w:rPr>
      </w:pPr>
    </w:p>
    <w:sectPr w:rsidR="00E07652" w:rsidRPr="00E9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F"/>
    <w:rsid w:val="00087F77"/>
    <w:rsid w:val="003D5E5B"/>
    <w:rsid w:val="003F47B1"/>
    <w:rsid w:val="005766C4"/>
    <w:rsid w:val="0060003C"/>
    <w:rsid w:val="006C7F3F"/>
    <w:rsid w:val="00730941"/>
    <w:rsid w:val="008C44AE"/>
    <w:rsid w:val="00AE079F"/>
    <w:rsid w:val="00B72398"/>
    <w:rsid w:val="00DE5ECF"/>
    <w:rsid w:val="00E07652"/>
    <w:rsid w:val="00E90A67"/>
    <w:rsid w:val="00EA48A6"/>
    <w:rsid w:val="00FD4CF2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BB4B"/>
  <w15:chartTrackingRefBased/>
  <w15:docId w15:val="{E079A0F8-4204-4DE9-9B48-60A8A40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A67"/>
    <w:pPr>
      <w:ind w:firstLine="0"/>
    </w:pPr>
    <w:rPr>
      <w:rFonts w:ascii="Calibri" w:eastAsia="Calibri" w:hAnsi="Calibri" w:cs="Times New Roman"/>
    </w:rPr>
  </w:style>
  <w:style w:type="paragraph" w:customStyle="1" w:styleId="1">
    <w:name w:val="Обычный1"/>
    <w:rsid w:val="00E90A67"/>
    <w:pPr>
      <w:ind w:firstLine="0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User1</cp:lastModifiedBy>
  <cp:revision>11</cp:revision>
  <cp:lastPrinted>2023-02-01T02:29:00Z</cp:lastPrinted>
  <dcterms:created xsi:type="dcterms:W3CDTF">2022-10-06T02:51:00Z</dcterms:created>
  <dcterms:modified xsi:type="dcterms:W3CDTF">2023-02-02T08:52:00Z</dcterms:modified>
</cp:coreProperties>
</file>