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13C33" w14:textId="77777777" w:rsidR="00EA2C67" w:rsidRPr="001274A7" w:rsidRDefault="002E6418" w:rsidP="001274A7">
      <w:pPr>
        <w:spacing w:after="0" w:line="240" w:lineRule="auto"/>
        <w:contextualSpacing/>
        <w:jc w:val="both"/>
        <w:rPr>
          <w:rFonts w:ascii="Times New Roman" w:hAnsi="Times New Roman" w:cs="Times New Roman"/>
          <w:sz w:val="20"/>
          <w:szCs w:val="20"/>
        </w:rPr>
      </w:pPr>
      <w:r w:rsidRPr="001274A7">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64A2DE4A" wp14:editId="5736AA34">
                <wp:simplePos x="0" y="0"/>
                <wp:positionH relativeFrom="column">
                  <wp:posOffset>4401820</wp:posOffset>
                </wp:positionH>
                <wp:positionV relativeFrom="paragraph">
                  <wp:posOffset>2082800</wp:posOffset>
                </wp:positionV>
                <wp:extent cx="1666875" cy="1514475"/>
                <wp:effectExtent l="6985" t="13335" r="1206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14:paraId="0E902140" w14:textId="115C25E7" w:rsidR="00537384" w:rsidRDefault="00E16B11" w:rsidP="00867923">
                            <w:pPr>
                              <w:jc w:val="center"/>
                              <w:rPr>
                                <w:b/>
                                <w:sz w:val="32"/>
                                <w:szCs w:val="32"/>
                              </w:rPr>
                            </w:pPr>
                            <w:r>
                              <w:rPr>
                                <w:b/>
                                <w:sz w:val="32"/>
                                <w:szCs w:val="32"/>
                              </w:rPr>
                              <w:t>№31</w:t>
                            </w:r>
                          </w:p>
                          <w:p w14:paraId="6656F5F1" w14:textId="60F29540" w:rsidR="00537384" w:rsidRDefault="00E16B11" w:rsidP="001376D4">
                            <w:pPr>
                              <w:rPr>
                                <w:b/>
                                <w:sz w:val="32"/>
                                <w:szCs w:val="32"/>
                              </w:rPr>
                            </w:pPr>
                            <w:r>
                              <w:rPr>
                                <w:b/>
                                <w:sz w:val="26"/>
                                <w:szCs w:val="26"/>
                              </w:rPr>
                              <w:t xml:space="preserve">    27</w:t>
                            </w:r>
                            <w:r w:rsidR="00537384">
                              <w:rPr>
                                <w:b/>
                                <w:sz w:val="26"/>
                                <w:szCs w:val="26"/>
                              </w:rPr>
                              <w:t xml:space="preserve"> </w:t>
                            </w:r>
                            <w:r w:rsidR="00480224">
                              <w:rPr>
                                <w:b/>
                                <w:sz w:val="26"/>
                                <w:szCs w:val="26"/>
                              </w:rPr>
                              <w:t>дека</w:t>
                            </w:r>
                            <w:r w:rsidR="00537384">
                              <w:rPr>
                                <w:b/>
                                <w:sz w:val="26"/>
                                <w:szCs w:val="26"/>
                              </w:rPr>
                              <w:t>бря</w:t>
                            </w:r>
                            <w:r w:rsidR="00537384">
                              <w:rPr>
                                <w:b/>
                                <w:sz w:val="32"/>
                                <w:szCs w:val="32"/>
                              </w:rPr>
                              <w:t xml:space="preserve">     </w:t>
                            </w:r>
                          </w:p>
                          <w:p w14:paraId="4A584EC5" w14:textId="4188D4C5" w:rsidR="00537384" w:rsidRPr="005D68E4" w:rsidRDefault="00537384" w:rsidP="001376D4">
                            <w:pPr>
                              <w:rPr>
                                <w:b/>
                                <w:sz w:val="32"/>
                                <w:szCs w:val="32"/>
                              </w:rPr>
                            </w:pPr>
                            <w:r>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2DE4A"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46.6pt;margin-top:164pt;width:131.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">
                <v:textbox>
                  <w:txbxContent>
                    <w:p w14:paraId="0E902140" w14:textId="115C25E7" w:rsidR="00537384" w:rsidRDefault="00E16B11" w:rsidP="00867923">
                      <w:pPr>
                        <w:jc w:val="center"/>
                        <w:rPr>
                          <w:b/>
                          <w:sz w:val="32"/>
                          <w:szCs w:val="32"/>
                        </w:rPr>
                      </w:pPr>
                      <w:r>
                        <w:rPr>
                          <w:b/>
                          <w:sz w:val="32"/>
                          <w:szCs w:val="32"/>
                        </w:rPr>
                        <w:t>№31</w:t>
                      </w:r>
                    </w:p>
                    <w:p w14:paraId="6656F5F1" w14:textId="60F29540" w:rsidR="00537384" w:rsidRDefault="00E16B11" w:rsidP="001376D4">
                      <w:pPr>
                        <w:rPr>
                          <w:b/>
                          <w:sz w:val="32"/>
                          <w:szCs w:val="32"/>
                        </w:rPr>
                      </w:pPr>
                      <w:r>
                        <w:rPr>
                          <w:b/>
                          <w:sz w:val="26"/>
                          <w:szCs w:val="26"/>
                        </w:rPr>
                        <w:t xml:space="preserve">    27</w:t>
                      </w:r>
                      <w:r w:rsidR="00537384">
                        <w:rPr>
                          <w:b/>
                          <w:sz w:val="26"/>
                          <w:szCs w:val="26"/>
                        </w:rPr>
                        <w:t xml:space="preserve"> </w:t>
                      </w:r>
                      <w:r w:rsidR="00480224">
                        <w:rPr>
                          <w:b/>
                          <w:sz w:val="26"/>
                          <w:szCs w:val="26"/>
                        </w:rPr>
                        <w:t>дека</w:t>
                      </w:r>
                      <w:r w:rsidR="00537384">
                        <w:rPr>
                          <w:b/>
                          <w:sz w:val="26"/>
                          <w:szCs w:val="26"/>
                        </w:rPr>
                        <w:t>бря</w:t>
                      </w:r>
                      <w:r w:rsidR="00537384">
                        <w:rPr>
                          <w:b/>
                          <w:sz w:val="32"/>
                          <w:szCs w:val="32"/>
                        </w:rPr>
                        <w:t xml:space="preserve">     </w:t>
                      </w:r>
                    </w:p>
                    <w:p w14:paraId="4A584EC5" w14:textId="4188D4C5" w:rsidR="00537384" w:rsidRPr="005D68E4" w:rsidRDefault="00537384" w:rsidP="001376D4">
                      <w:pPr>
                        <w:rPr>
                          <w:b/>
                          <w:sz w:val="32"/>
                          <w:szCs w:val="32"/>
                        </w:rPr>
                      </w:pPr>
                      <w:r>
                        <w:rPr>
                          <w:b/>
                          <w:sz w:val="32"/>
                          <w:szCs w:val="32"/>
                        </w:rPr>
                        <w:t xml:space="preserve">       2022</w:t>
                      </w:r>
                    </w:p>
                  </w:txbxContent>
                </v:textbox>
              </v:shape>
            </w:pict>
          </mc:Fallback>
        </mc:AlternateContent>
      </w:r>
      <w:r w:rsidR="007509CB" w:rsidRPr="001274A7">
        <w:rPr>
          <w:rFonts w:ascii="Times New Roman" w:hAnsi="Times New Roman" w:cs="Times New Roman"/>
          <w:noProof/>
          <w:sz w:val="20"/>
          <w:szCs w:val="20"/>
          <w:lang w:eastAsia="ru-RU"/>
        </w:rPr>
        <w:drawing>
          <wp:inline distT="0" distB="0" distL="0" distR="0" wp14:anchorId="672C6741" wp14:editId="2D8204B4">
            <wp:extent cx="5940425" cy="2259502"/>
            <wp:effectExtent l="19050" t="0" r="3175" b="0"/>
            <wp:docPr id="2"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еречье"/>
                    <pic:cNvPicPr>
                      <a:picLocks noChangeAspect="1" noChangeArrowheads="1"/>
                    </pic:cNvPicPr>
                  </pic:nvPicPr>
                  <pic:blipFill>
                    <a:blip r:embed="rId8" cstate="print"/>
                    <a:srcRect/>
                    <a:stretch>
                      <a:fillRect/>
                    </a:stretch>
                  </pic:blipFill>
                  <pic:spPr bwMode="auto">
                    <a:xfrm>
                      <a:off x="0" y="0"/>
                      <a:ext cx="5940425" cy="2259502"/>
                    </a:xfrm>
                    <a:prstGeom prst="rect">
                      <a:avLst/>
                    </a:prstGeom>
                    <a:noFill/>
                    <a:ln w="9525">
                      <a:noFill/>
                      <a:miter lim="800000"/>
                      <a:headEnd/>
                      <a:tailEnd/>
                    </a:ln>
                  </pic:spPr>
                </pic:pic>
              </a:graphicData>
            </a:graphic>
          </wp:inline>
        </w:drawing>
      </w:r>
    </w:p>
    <w:p w14:paraId="009F59E1" w14:textId="77777777" w:rsidR="007509CB" w:rsidRPr="001274A7" w:rsidRDefault="007509CB" w:rsidP="001274A7">
      <w:pPr>
        <w:spacing w:after="0" w:line="240" w:lineRule="auto"/>
        <w:contextualSpacing/>
        <w:rPr>
          <w:rFonts w:ascii="Times New Roman" w:hAnsi="Times New Roman" w:cs="Times New Roman"/>
          <w:sz w:val="20"/>
          <w:szCs w:val="20"/>
        </w:rPr>
      </w:pPr>
    </w:p>
    <w:p w14:paraId="7C47CF0C" w14:textId="77777777" w:rsidR="007509CB" w:rsidRPr="001274A7" w:rsidRDefault="002E6418" w:rsidP="001274A7">
      <w:pPr>
        <w:spacing w:after="0" w:line="240" w:lineRule="auto"/>
        <w:contextualSpacing/>
        <w:rPr>
          <w:rFonts w:ascii="Times New Roman" w:hAnsi="Times New Roman" w:cs="Times New Roman"/>
          <w:sz w:val="20"/>
          <w:szCs w:val="20"/>
        </w:rPr>
      </w:pPr>
      <w:r w:rsidRPr="001274A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FFB29EE" wp14:editId="118486AD">
                <wp:simplePos x="0" y="0"/>
                <wp:positionH relativeFrom="column">
                  <wp:posOffset>72390</wp:posOffset>
                </wp:positionH>
                <wp:positionV relativeFrom="paragraph">
                  <wp:posOffset>128270</wp:posOffset>
                </wp:positionV>
                <wp:extent cx="4067175" cy="45719"/>
                <wp:effectExtent l="0" t="0" r="2857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719"/>
                        </a:xfrm>
                        <a:prstGeom prst="rect">
                          <a:avLst/>
                        </a:prstGeom>
                        <a:solidFill>
                          <a:srgbClr val="FFFFFF"/>
                        </a:solidFill>
                        <a:ln w="9525">
                          <a:solidFill>
                            <a:srgbClr val="000000"/>
                          </a:solidFill>
                          <a:miter lim="800000"/>
                          <a:headEnd/>
                          <a:tailEnd/>
                        </a:ln>
                      </wps:spPr>
                      <wps:txbx>
                        <w:txbxContent>
                          <w:p w14:paraId="05BA11A4" w14:textId="77777777" w:rsidR="00537384" w:rsidRPr="007E0FA8" w:rsidRDefault="00537384" w:rsidP="007E0FA8">
                            <w:pPr>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B29EE" id="Rectangle 3" o:spid="_x0000_s1027" style="position:absolute;margin-left:5.7pt;margin-top:10.1pt;width:32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4JwIAAE0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">
                <v:textbox>
                  <w:txbxContent>
                    <w:p w14:paraId="05BA11A4" w14:textId="77777777" w:rsidR="00537384" w:rsidRPr="007E0FA8" w:rsidRDefault="00537384" w:rsidP="007E0FA8">
                      <w:pPr>
                        <w:jc w:val="both"/>
                        <w:rPr>
                          <w:b/>
                          <w:color w:val="000000" w:themeColor="text1"/>
                          <w:sz w:val="28"/>
                          <w:szCs w:val="28"/>
                        </w:rPr>
                      </w:pPr>
                    </w:p>
                  </w:txbxContent>
                </v:textbox>
              </v:rect>
            </w:pict>
          </mc:Fallback>
        </mc:AlternateContent>
      </w:r>
    </w:p>
    <w:p w14:paraId="69DEF60B" w14:textId="77777777" w:rsidR="007509CB" w:rsidRPr="001274A7" w:rsidRDefault="007509CB" w:rsidP="001274A7">
      <w:pPr>
        <w:spacing w:after="0" w:line="240" w:lineRule="auto"/>
        <w:contextualSpacing/>
        <w:rPr>
          <w:rFonts w:ascii="Times New Roman" w:hAnsi="Times New Roman" w:cs="Times New Roman"/>
          <w:sz w:val="20"/>
          <w:szCs w:val="20"/>
        </w:rPr>
      </w:pPr>
    </w:p>
    <w:p w14:paraId="299204F3" w14:textId="77777777" w:rsidR="007509CB" w:rsidRPr="001274A7" w:rsidRDefault="007509CB" w:rsidP="001274A7">
      <w:pPr>
        <w:spacing w:after="0" w:line="240" w:lineRule="auto"/>
        <w:contextualSpacing/>
        <w:rPr>
          <w:rFonts w:ascii="Times New Roman" w:hAnsi="Times New Roman" w:cs="Times New Roman"/>
          <w:sz w:val="20"/>
          <w:szCs w:val="20"/>
        </w:rPr>
      </w:pPr>
    </w:p>
    <w:p w14:paraId="61D4A8E7" w14:textId="77777777" w:rsidR="007509CB" w:rsidRPr="001274A7" w:rsidRDefault="007509CB" w:rsidP="001274A7">
      <w:pPr>
        <w:spacing w:after="0" w:line="240" w:lineRule="auto"/>
        <w:contextualSpacing/>
        <w:rPr>
          <w:rFonts w:ascii="Times New Roman" w:hAnsi="Times New Roman" w:cs="Times New Roman"/>
          <w:sz w:val="20"/>
          <w:szCs w:val="20"/>
        </w:rPr>
      </w:pPr>
    </w:p>
    <w:p w14:paraId="3660A2D3" w14:textId="77777777" w:rsidR="007509CB" w:rsidRPr="001274A7" w:rsidRDefault="007509CB" w:rsidP="001274A7">
      <w:pPr>
        <w:spacing w:after="0" w:line="240" w:lineRule="auto"/>
        <w:contextualSpacing/>
        <w:rPr>
          <w:rFonts w:ascii="Times New Roman" w:hAnsi="Times New Roman" w:cs="Times New Roman"/>
          <w:sz w:val="20"/>
          <w:szCs w:val="20"/>
        </w:rPr>
      </w:pPr>
    </w:p>
    <w:p w14:paraId="34534AA0" w14:textId="77777777" w:rsidR="007E0FA8" w:rsidRPr="001274A7" w:rsidRDefault="007E0FA8" w:rsidP="001274A7">
      <w:pPr>
        <w:spacing w:after="0" w:line="240" w:lineRule="auto"/>
        <w:contextualSpacing/>
        <w:rPr>
          <w:rFonts w:ascii="Times New Roman" w:hAnsi="Times New Roman" w:cs="Times New Roman"/>
          <w:sz w:val="20"/>
          <w:szCs w:val="20"/>
        </w:rPr>
      </w:pPr>
    </w:p>
    <w:p w14:paraId="7A62AB05" w14:textId="77777777" w:rsidR="00C7746E" w:rsidRPr="001274A7" w:rsidRDefault="00C7746E" w:rsidP="001274A7">
      <w:pPr>
        <w:spacing w:after="0" w:line="240" w:lineRule="auto"/>
        <w:contextualSpacing/>
        <w:rPr>
          <w:rFonts w:ascii="Times New Roman" w:hAnsi="Times New Roman" w:cs="Times New Roman"/>
          <w:sz w:val="20"/>
          <w:szCs w:val="20"/>
        </w:rPr>
      </w:pPr>
    </w:p>
    <w:p w14:paraId="3647E949" w14:textId="77777777" w:rsidR="007509CB" w:rsidRPr="001274A7" w:rsidRDefault="007509CB" w:rsidP="001274A7">
      <w:pPr>
        <w:pBdr>
          <w:bottom w:val="single" w:sz="12" w:space="1" w:color="auto"/>
        </w:pBdr>
        <w:spacing w:after="0" w:line="240" w:lineRule="auto"/>
        <w:contextualSpacing/>
        <w:jc w:val="center"/>
        <w:rPr>
          <w:rFonts w:ascii="Times New Roman" w:hAnsi="Times New Roman" w:cs="Times New Roman"/>
          <w:sz w:val="28"/>
          <w:szCs w:val="28"/>
        </w:rPr>
      </w:pPr>
      <w:r w:rsidRPr="001274A7">
        <w:rPr>
          <w:rFonts w:ascii="Times New Roman" w:hAnsi="Times New Roman" w:cs="Times New Roman"/>
          <w:sz w:val="28"/>
          <w:szCs w:val="28"/>
        </w:rPr>
        <w:t>ОФИЦИАЛЬНАЯ ЧАСТЬ</w:t>
      </w:r>
    </w:p>
    <w:p w14:paraId="0471C551" w14:textId="39C7D7D8" w:rsidR="00E16B11" w:rsidRDefault="00E16B11" w:rsidP="00E16B11">
      <w:pPr>
        <w:jc w:val="center"/>
      </w:pPr>
      <w:r w:rsidRPr="007E0B93">
        <w:rPr>
          <w:noProof/>
          <w:lang w:eastAsia="ru-RU"/>
        </w:rPr>
        <w:drawing>
          <wp:inline distT="0" distB="0" distL="0" distR="0" wp14:anchorId="44FBA18F" wp14:editId="5706C531">
            <wp:extent cx="6315075" cy="2000250"/>
            <wp:effectExtent l="0" t="0" r="9525" b="0"/>
            <wp:docPr id="6" name="Рисунок 6" descr="G:\КЛИМОВ\СТЕНДЫ Символика, рамки\kisspng-russian-presidential-election-2018-symbol-flag-co-russia-5ab927fca14147.6209535915220838366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КЛИМОВ\СТЕНДЫ Символика, рамки\kisspng-russian-presidential-election-2018-symbol-flag-co-russia-5ab927fca14147.62095359152208383666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5075" cy="2000250"/>
                    </a:xfrm>
                    <a:prstGeom prst="rect">
                      <a:avLst/>
                    </a:prstGeom>
                    <a:noFill/>
                    <a:ln>
                      <a:noFill/>
                    </a:ln>
                  </pic:spPr>
                </pic:pic>
              </a:graphicData>
            </a:graphic>
          </wp:inline>
        </w:drawing>
      </w:r>
    </w:p>
    <w:p w14:paraId="1BAB6A27" w14:textId="77777777" w:rsidR="00E16B11" w:rsidRPr="003C45BA" w:rsidRDefault="00E16B11" w:rsidP="00E16B11">
      <w:pPr>
        <w:spacing w:after="0" w:line="240" w:lineRule="auto"/>
        <w:jc w:val="center"/>
        <w:rPr>
          <w:rFonts w:ascii="Monotype Corsiva" w:hAnsi="Monotype Corsiva"/>
          <w:b/>
          <w:i/>
          <w:color w:val="FF0000"/>
          <w:sz w:val="32"/>
          <w:szCs w:val="32"/>
        </w:rPr>
      </w:pPr>
      <w:r w:rsidRPr="003C45BA">
        <w:rPr>
          <w:rFonts w:ascii="Monotype Corsiva" w:hAnsi="Monotype Corsiva"/>
          <w:b/>
          <w:i/>
          <w:color w:val="FF0000"/>
          <w:sz w:val="32"/>
          <w:szCs w:val="32"/>
        </w:rPr>
        <w:t>Дорогие</w:t>
      </w:r>
    </w:p>
    <w:p w14:paraId="1A1416B6" w14:textId="77777777" w:rsidR="00E16B11" w:rsidRPr="003C45BA" w:rsidRDefault="00E16B11" w:rsidP="00E16B11">
      <w:pPr>
        <w:spacing w:after="0" w:line="240" w:lineRule="auto"/>
        <w:jc w:val="center"/>
        <w:rPr>
          <w:rFonts w:ascii="Monotype Corsiva" w:hAnsi="Monotype Corsiva"/>
          <w:b/>
          <w:i/>
          <w:color w:val="FF0000"/>
          <w:sz w:val="32"/>
          <w:szCs w:val="32"/>
        </w:rPr>
      </w:pPr>
      <w:r w:rsidRPr="003C45BA">
        <w:rPr>
          <w:rFonts w:ascii="Monotype Corsiva" w:hAnsi="Monotype Corsiva"/>
          <w:b/>
          <w:i/>
          <w:color w:val="FF0000"/>
          <w:sz w:val="32"/>
          <w:szCs w:val="32"/>
        </w:rPr>
        <w:t>родные и близкие защитника Отечества!</w:t>
      </w:r>
    </w:p>
    <w:p w14:paraId="0FB814F8" w14:textId="77777777" w:rsidR="00E16B11" w:rsidRPr="003C45BA" w:rsidRDefault="00E16B11" w:rsidP="00E16B11">
      <w:pPr>
        <w:spacing w:after="0" w:line="240" w:lineRule="auto"/>
        <w:jc w:val="center"/>
        <w:rPr>
          <w:rFonts w:ascii="Monotype Corsiva" w:hAnsi="Monotype Corsiva"/>
          <w:b/>
          <w:i/>
          <w:color w:val="FF0000"/>
          <w:sz w:val="32"/>
          <w:szCs w:val="32"/>
        </w:rPr>
      </w:pPr>
    </w:p>
    <w:p w14:paraId="24092132" w14:textId="77777777" w:rsidR="00E16B11" w:rsidRPr="003C45BA" w:rsidRDefault="00E16B11" w:rsidP="00E16B11">
      <w:pPr>
        <w:spacing w:after="0" w:line="240" w:lineRule="auto"/>
        <w:jc w:val="both"/>
        <w:rPr>
          <w:rFonts w:ascii="Monotype Corsiva" w:hAnsi="Monotype Corsiva"/>
          <w:b/>
          <w:i/>
          <w:color w:val="002060"/>
          <w:sz w:val="28"/>
          <w:szCs w:val="28"/>
        </w:rPr>
      </w:pPr>
      <w:r w:rsidRPr="003C45BA">
        <w:rPr>
          <w:rFonts w:ascii="Monotype Corsiva" w:hAnsi="Monotype Corsiva"/>
          <w:b/>
          <w:i/>
          <w:color w:val="002060"/>
          <w:sz w:val="28"/>
          <w:szCs w:val="28"/>
        </w:rPr>
        <w:t xml:space="preserve">          От имени Министерства обороны Российской Федерации и от себя лично примите самые теплые и искренние поздравления с Новым годом!</w:t>
      </w:r>
    </w:p>
    <w:p w14:paraId="0D4B505C" w14:textId="77777777" w:rsidR="00E16B11" w:rsidRPr="003C45BA" w:rsidRDefault="00E16B11" w:rsidP="00E16B11">
      <w:pPr>
        <w:spacing w:after="0" w:line="240" w:lineRule="auto"/>
        <w:jc w:val="both"/>
        <w:rPr>
          <w:rFonts w:ascii="Monotype Corsiva" w:hAnsi="Monotype Corsiva"/>
          <w:b/>
          <w:i/>
          <w:color w:val="002060"/>
          <w:sz w:val="28"/>
          <w:szCs w:val="28"/>
        </w:rPr>
      </w:pPr>
      <w:r w:rsidRPr="003C45BA">
        <w:rPr>
          <w:rFonts w:ascii="Monotype Corsiva" w:hAnsi="Monotype Corsiva"/>
          <w:b/>
          <w:i/>
          <w:color w:val="002060"/>
          <w:sz w:val="28"/>
          <w:szCs w:val="28"/>
        </w:rPr>
        <w:t xml:space="preserve">         Ваши мужья, отцы, сыновья, братья по зову Родины и велению сердца встали на защиту родной страны. Вы, как и они, наши герои! </w:t>
      </w:r>
    </w:p>
    <w:p w14:paraId="1D56A10E" w14:textId="77777777" w:rsidR="00E16B11" w:rsidRPr="003C45BA" w:rsidRDefault="00E16B11" w:rsidP="00E16B11">
      <w:pPr>
        <w:spacing w:after="0" w:line="240" w:lineRule="auto"/>
        <w:jc w:val="both"/>
        <w:rPr>
          <w:rFonts w:ascii="Monotype Corsiva" w:hAnsi="Monotype Corsiva"/>
          <w:b/>
          <w:i/>
          <w:color w:val="002060"/>
          <w:sz w:val="28"/>
          <w:szCs w:val="28"/>
        </w:rPr>
      </w:pPr>
      <w:r w:rsidRPr="003C45BA">
        <w:rPr>
          <w:rFonts w:ascii="Monotype Corsiva" w:hAnsi="Monotype Corsiva"/>
          <w:b/>
          <w:i/>
          <w:color w:val="002060"/>
          <w:sz w:val="28"/>
          <w:szCs w:val="28"/>
        </w:rPr>
        <w:t xml:space="preserve">        Желаем здоровья, добра, благополучия, мужества и терпения. Пусть в вашем доме будут мир, забота, поддержка, взаимопонимание, радость и счастье.</w:t>
      </w:r>
    </w:p>
    <w:p w14:paraId="1F6D6271" w14:textId="77777777" w:rsidR="00E16B11" w:rsidRPr="003C45BA" w:rsidRDefault="00E16B11" w:rsidP="00E16B11">
      <w:pPr>
        <w:spacing w:after="0" w:line="240" w:lineRule="auto"/>
        <w:jc w:val="both"/>
        <w:rPr>
          <w:rFonts w:ascii="Monotype Corsiva" w:hAnsi="Monotype Corsiva"/>
          <w:b/>
          <w:i/>
          <w:color w:val="002060"/>
          <w:sz w:val="28"/>
          <w:szCs w:val="28"/>
        </w:rPr>
      </w:pPr>
      <w:r w:rsidRPr="003C45BA">
        <w:rPr>
          <w:rFonts w:ascii="Monotype Corsiva" w:hAnsi="Monotype Corsiva"/>
          <w:b/>
          <w:i/>
          <w:color w:val="002060"/>
          <w:sz w:val="28"/>
          <w:szCs w:val="28"/>
        </w:rPr>
        <w:t xml:space="preserve">      Новый год – замечательный праздник надежд, чудес, исполнения заветных желаний и всего самого хорошего.</w:t>
      </w:r>
    </w:p>
    <w:p w14:paraId="4266400C" w14:textId="77777777" w:rsidR="00E16B11" w:rsidRPr="003C45BA" w:rsidRDefault="00E16B11" w:rsidP="00E16B11">
      <w:pPr>
        <w:spacing w:after="0" w:line="240" w:lineRule="auto"/>
        <w:jc w:val="both"/>
        <w:rPr>
          <w:rFonts w:ascii="Monotype Corsiva" w:hAnsi="Monotype Corsiva"/>
          <w:b/>
          <w:i/>
          <w:color w:val="002060"/>
          <w:sz w:val="28"/>
          <w:szCs w:val="28"/>
        </w:rPr>
      </w:pPr>
      <w:r w:rsidRPr="003C45BA">
        <w:rPr>
          <w:rFonts w:ascii="Monotype Corsiva" w:hAnsi="Monotype Corsiva"/>
          <w:b/>
          <w:i/>
          <w:color w:val="002060"/>
          <w:sz w:val="28"/>
          <w:szCs w:val="28"/>
        </w:rPr>
        <w:t xml:space="preserve">      Пусть вера в лучшее никогда не покидает ваши сердца!</w:t>
      </w:r>
    </w:p>
    <w:p w14:paraId="67B3F2A2" w14:textId="06BFA45D" w:rsidR="00E16B11" w:rsidRPr="003C45BA" w:rsidRDefault="00E16B11" w:rsidP="00E16B11">
      <w:pPr>
        <w:spacing w:after="0" w:line="240" w:lineRule="auto"/>
        <w:jc w:val="both"/>
        <w:rPr>
          <w:rFonts w:ascii="Monotype Corsiva" w:hAnsi="Monotype Corsiva"/>
          <w:b/>
          <w:i/>
          <w:color w:val="002060"/>
          <w:sz w:val="28"/>
          <w:szCs w:val="28"/>
        </w:rPr>
      </w:pPr>
      <w:r w:rsidRPr="003C45BA">
        <w:rPr>
          <w:rFonts w:ascii="Monotype Corsiva" w:hAnsi="Monotype Corsiva"/>
          <w:b/>
          <w:i/>
          <w:noProof/>
          <w:color w:val="002060"/>
          <w:sz w:val="28"/>
          <w:szCs w:val="28"/>
          <w:lang w:eastAsia="ru-RU"/>
        </w:rPr>
        <w:drawing>
          <wp:anchor distT="0" distB="0" distL="114300" distR="114300" simplePos="0" relativeHeight="251662336" behindDoc="0" locked="0" layoutInCell="1" allowOverlap="1" wp14:anchorId="63A82761" wp14:editId="06084805">
            <wp:simplePos x="0" y="0"/>
            <wp:positionH relativeFrom="column">
              <wp:posOffset>2914015</wp:posOffset>
            </wp:positionH>
            <wp:positionV relativeFrom="paragraph">
              <wp:posOffset>10160</wp:posOffset>
            </wp:positionV>
            <wp:extent cx="1989455" cy="12592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945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02EBA" w14:textId="77777777" w:rsidR="00E16B11" w:rsidRPr="003C45BA" w:rsidRDefault="00E16B11" w:rsidP="00E16B11">
      <w:pPr>
        <w:spacing w:after="0" w:line="240" w:lineRule="auto"/>
        <w:rPr>
          <w:rFonts w:ascii="Monotype Corsiva" w:hAnsi="Monotype Corsiva"/>
          <w:b/>
          <w:i/>
          <w:color w:val="002060"/>
          <w:sz w:val="28"/>
          <w:szCs w:val="28"/>
        </w:rPr>
      </w:pPr>
      <w:r w:rsidRPr="003C45BA">
        <w:rPr>
          <w:rFonts w:ascii="Monotype Corsiva" w:hAnsi="Monotype Corsiva"/>
          <w:b/>
          <w:i/>
          <w:color w:val="002060"/>
          <w:sz w:val="28"/>
          <w:szCs w:val="28"/>
        </w:rPr>
        <w:t xml:space="preserve">      С уважением,</w:t>
      </w:r>
    </w:p>
    <w:p w14:paraId="16A9447B" w14:textId="77777777" w:rsidR="00E16B11" w:rsidRPr="003C45BA" w:rsidRDefault="00E16B11" w:rsidP="00E16B11">
      <w:pPr>
        <w:spacing w:after="0" w:line="240" w:lineRule="auto"/>
        <w:rPr>
          <w:rFonts w:ascii="Monotype Corsiva" w:hAnsi="Monotype Corsiva"/>
          <w:b/>
          <w:i/>
          <w:color w:val="002060"/>
          <w:sz w:val="28"/>
          <w:szCs w:val="28"/>
        </w:rPr>
      </w:pPr>
      <w:r w:rsidRPr="003C45BA">
        <w:rPr>
          <w:rFonts w:ascii="Monotype Corsiva" w:hAnsi="Monotype Corsiva"/>
          <w:b/>
          <w:i/>
          <w:color w:val="002060"/>
          <w:sz w:val="28"/>
          <w:szCs w:val="28"/>
        </w:rPr>
        <w:t xml:space="preserve">                             Военный комиссар                                                 / </w:t>
      </w:r>
      <w:r w:rsidRPr="003C45BA">
        <w:rPr>
          <w:rFonts w:ascii="Monotype Corsiva" w:hAnsi="Monotype Corsiva"/>
          <w:b/>
          <w:i/>
          <w:color w:val="002060"/>
          <w:sz w:val="28"/>
          <w:szCs w:val="28"/>
        </w:rPr>
        <w:t xml:space="preserve">  </w:t>
      </w:r>
    </w:p>
    <w:p w14:paraId="53BD9BC4" w14:textId="14EE57C1" w:rsidR="00E16B11" w:rsidRPr="003C45BA" w:rsidRDefault="00E16B11" w:rsidP="00E16B11">
      <w:pPr>
        <w:spacing w:after="0" w:line="240" w:lineRule="auto"/>
        <w:rPr>
          <w:rFonts w:ascii="Monotype Corsiva" w:hAnsi="Monotype Corsiva"/>
          <w:b/>
          <w:i/>
          <w:color w:val="002060"/>
          <w:sz w:val="28"/>
          <w:szCs w:val="28"/>
        </w:rPr>
      </w:pPr>
      <w:proofErr w:type="spellStart"/>
      <w:r w:rsidRPr="003C45BA">
        <w:rPr>
          <w:rFonts w:ascii="Monotype Corsiva" w:hAnsi="Monotype Corsiva"/>
          <w:b/>
          <w:i/>
          <w:color w:val="002060"/>
          <w:sz w:val="28"/>
          <w:szCs w:val="28"/>
        </w:rPr>
        <w:t>Ю.Клименко</w:t>
      </w:r>
      <w:proofErr w:type="spellEnd"/>
      <w:r w:rsidRPr="003C45BA">
        <w:rPr>
          <w:rFonts w:ascii="Monotype Corsiva" w:hAnsi="Monotype Corsiva"/>
          <w:b/>
          <w:i/>
          <w:color w:val="002060"/>
          <w:sz w:val="28"/>
          <w:szCs w:val="28"/>
        </w:rPr>
        <w:t xml:space="preserve">/                                </w:t>
      </w:r>
    </w:p>
    <w:p w14:paraId="3E5FCB06" w14:textId="362C774E" w:rsidR="003C45BA" w:rsidRDefault="00E16B11" w:rsidP="00E16B11">
      <w:pPr>
        <w:spacing w:after="0" w:line="240" w:lineRule="auto"/>
        <w:rPr>
          <w:rFonts w:ascii="Monotype Corsiva" w:hAnsi="Monotype Corsiva"/>
          <w:b/>
          <w:color w:val="002060"/>
          <w:sz w:val="32"/>
          <w:szCs w:val="32"/>
        </w:rPr>
      </w:pPr>
      <w:r w:rsidRPr="00A05B83">
        <w:rPr>
          <w:rFonts w:ascii="Monotype Corsiva" w:hAnsi="Monotype Corsiva"/>
          <w:b/>
          <w:color w:val="002060"/>
          <w:sz w:val="32"/>
          <w:szCs w:val="32"/>
        </w:rPr>
        <w:t xml:space="preserve">     </w:t>
      </w:r>
      <w:r>
        <w:rPr>
          <w:rFonts w:ascii="Monotype Corsiva" w:hAnsi="Monotype Corsiva"/>
          <w:b/>
          <w:color w:val="002060"/>
          <w:sz w:val="32"/>
          <w:szCs w:val="32"/>
        </w:rPr>
        <w:t xml:space="preserve"> </w:t>
      </w:r>
    </w:p>
    <w:p w14:paraId="19477E67" w14:textId="6C8A0E44" w:rsidR="003C45BA" w:rsidRPr="00D05BBD" w:rsidRDefault="003C45BA" w:rsidP="00D05BBD">
      <w:pPr>
        <w:spacing w:after="0" w:line="240" w:lineRule="auto"/>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Западно-Байкальская межрайонная природоохранная прокуратура сообщает.</w:t>
      </w:r>
    </w:p>
    <w:p w14:paraId="589DC9D9" w14:textId="77777777" w:rsidR="00E16B11" w:rsidRPr="00D05BBD" w:rsidRDefault="00E16B11" w:rsidP="00E16B11">
      <w:pPr>
        <w:spacing w:line="240" w:lineRule="auto"/>
        <w:ind w:firstLine="708"/>
        <w:jc w:val="both"/>
        <w:rPr>
          <w:rFonts w:ascii="Times New Roman" w:hAnsi="Times New Roman" w:cs="Times New Roman"/>
          <w:b/>
          <w:sz w:val="24"/>
          <w:szCs w:val="24"/>
        </w:rPr>
      </w:pPr>
      <w:r w:rsidRPr="003C45BA">
        <w:rPr>
          <w:rFonts w:ascii="Times New Roman" w:hAnsi="Times New Roman" w:cs="Times New Roman"/>
          <w:b/>
          <w:sz w:val="24"/>
          <w:szCs w:val="24"/>
        </w:rPr>
        <w:t xml:space="preserve">Западно-Байкальская межрайонная природоохранная прокуратура провела проверку по факту загрязнения акватории </w:t>
      </w:r>
      <w:proofErr w:type="spellStart"/>
      <w:r w:rsidRPr="003C45BA">
        <w:rPr>
          <w:rFonts w:ascii="Times New Roman" w:hAnsi="Times New Roman" w:cs="Times New Roman"/>
          <w:b/>
          <w:sz w:val="24"/>
          <w:szCs w:val="24"/>
        </w:rPr>
        <w:t>Ершовского</w:t>
      </w:r>
      <w:proofErr w:type="spellEnd"/>
      <w:r w:rsidRPr="003C45BA">
        <w:rPr>
          <w:rFonts w:ascii="Times New Roman" w:hAnsi="Times New Roman" w:cs="Times New Roman"/>
          <w:b/>
          <w:sz w:val="24"/>
          <w:szCs w:val="24"/>
        </w:rPr>
        <w:t xml:space="preserve"> залива Иркутского водохранилища нефтепродуктами</w:t>
      </w:r>
    </w:p>
    <w:p w14:paraId="38557C06"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 xml:space="preserve">Проверкой установлено, что 19.10.2022 в районе лодочной станции «Ерши» в результате возгорания маломерного судна произошёл разлив нефтепродуктов в р. Ангара, площадь загрязнения составила более 220 тыс. </w:t>
      </w:r>
      <w:proofErr w:type="spellStart"/>
      <w:r w:rsidRPr="003C45BA">
        <w:rPr>
          <w:color w:val="333333"/>
        </w:rPr>
        <w:t>кв.м</w:t>
      </w:r>
      <w:proofErr w:type="spellEnd"/>
      <w:r w:rsidRPr="003C45BA">
        <w:rPr>
          <w:color w:val="333333"/>
        </w:rPr>
        <w:t>.</w:t>
      </w:r>
    </w:p>
    <w:p w14:paraId="4283C520"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Западно-Байкальской межрайонной природоохранной прокуратурой незамедлительно осуществлён выезд на место, скоординирована работа правоохранительных и контролирующих органов, направленная на локализацию и ликвидацию последствий разлива нефтепродуктов, установлению виновных лиц.</w:t>
      </w:r>
    </w:p>
    <w:p w14:paraId="542E3963"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Проведены работы по распылению 260 кг сорбента «</w:t>
      </w:r>
      <w:proofErr w:type="spellStart"/>
      <w:r w:rsidRPr="003C45BA">
        <w:rPr>
          <w:color w:val="333333"/>
        </w:rPr>
        <w:t>Унисорб</w:t>
      </w:r>
      <w:proofErr w:type="spellEnd"/>
      <w:r w:rsidRPr="003C45BA">
        <w:rPr>
          <w:color w:val="333333"/>
        </w:rPr>
        <w:t>», установлено 460 метров бонов, проведена механическая ликвидация загрязнения нефтепродуктами в пределах переданного по договору водопользования участка акватории и береговой полосы.</w:t>
      </w:r>
    </w:p>
    <w:p w14:paraId="0C5C5FDD"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По факту ненадлежащей организации работ при возникновении загрязнения реки Ангара, прокуратурой 21.10.2022 внесено представление об устранении нарушений закона в адрес ФГБУ «</w:t>
      </w:r>
      <w:proofErr w:type="spellStart"/>
      <w:r w:rsidRPr="003C45BA">
        <w:rPr>
          <w:color w:val="333333"/>
        </w:rPr>
        <w:t>Востсибрегионводхоз</w:t>
      </w:r>
      <w:proofErr w:type="spellEnd"/>
      <w:r w:rsidRPr="003C45BA">
        <w:rPr>
          <w:color w:val="333333"/>
        </w:rPr>
        <w:t>». Во исполнение мер прокурорского реагирования, учреждением заключен договор со специализированной организацией на локализацию аварийных загрязнений водных объектов.</w:t>
      </w:r>
    </w:p>
    <w:p w14:paraId="0E567BD6" w14:textId="788B7A11" w:rsidR="00E16B11" w:rsidRPr="00D05BBD" w:rsidRDefault="00E16B11" w:rsidP="00D05BBD">
      <w:pPr>
        <w:pStyle w:val="af3"/>
        <w:shd w:val="clear" w:color="auto" w:fill="FFFFFF"/>
        <w:spacing w:before="0" w:beforeAutospacing="0" w:after="0" w:afterAutospacing="0"/>
        <w:ind w:firstLine="709"/>
        <w:jc w:val="both"/>
        <w:rPr>
          <w:color w:val="333333"/>
        </w:rPr>
      </w:pPr>
      <w:proofErr w:type="spellStart"/>
      <w:r w:rsidRPr="003C45BA">
        <w:rPr>
          <w:color w:val="333333"/>
        </w:rPr>
        <w:t>Росприроднадзором</w:t>
      </w:r>
      <w:proofErr w:type="spellEnd"/>
      <w:r w:rsidRPr="003C45BA">
        <w:rPr>
          <w:color w:val="333333"/>
        </w:rPr>
        <w:t xml:space="preserve"> рассчитан причиненный водному объекту ущерб, который составил 8 млн рублей. Контролирующим органом будут приняты меры по его взысканию с виновного лица. Водным биологическим ресурсам вред не причинен.</w:t>
      </w:r>
    </w:p>
    <w:p w14:paraId="26D9763E" w14:textId="77777777" w:rsidR="00E16B11" w:rsidRPr="003C45BA" w:rsidRDefault="00E16B11" w:rsidP="00E16B11">
      <w:pPr>
        <w:pStyle w:val="af3"/>
        <w:shd w:val="clear" w:color="auto" w:fill="FFFFFF"/>
        <w:spacing w:before="0" w:beforeAutospacing="0" w:after="0" w:afterAutospacing="0"/>
        <w:ind w:firstLine="709"/>
        <w:jc w:val="both"/>
        <w:rPr>
          <w:b/>
          <w:color w:val="333333"/>
        </w:rPr>
      </w:pPr>
      <w:r w:rsidRPr="003C45BA">
        <w:rPr>
          <w:b/>
          <w:color w:val="333333"/>
        </w:rPr>
        <w:t>Судом удовлетворены требования Западно-Байкальской межрайонной природоохранной прокуратуры об устранении нарушений законодательства при эксплуатации котельной</w:t>
      </w:r>
    </w:p>
    <w:p w14:paraId="7F99F685"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В результате проведенной природоохранной прокуратурой проверки установлено, что ФКУ «Исправительная колония № 3 ГУ ФСИН по Иркутской области» эксплуатирует источник выбросов загрязняющих веществ в атмосферный воздух (угольную котельную) без газоочистного оборудования и в отсутствие согласования нормативов предельно допустимых выбросов загрязняющих веществ. </w:t>
      </w:r>
    </w:p>
    <w:p w14:paraId="50934FE4"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В целях устранения нарушений природоохранным прокурором направлено исковое заявление в суд, которым требования прокурора удовлетворены в полном объёме.</w:t>
      </w:r>
    </w:p>
    <w:p w14:paraId="6B956F61" w14:textId="5F6C4B9B" w:rsidR="00E16B11" w:rsidRPr="00D05BBD" w:rsidRDefault="00E16B11" w:rsidP="00D05BBD">
      <w:pPr>
        <w:pStyle w:val="af3"/>
        <w:shd w:val="clear" w:color="auto" w:fill="FFFFFF"/>
        <w:spacing w:before="0" w:beforeAutospacing="0" w:after="0" w:afterAutospacing="0"/>
        <w:ind w:firstLine="709"/>
        <w:jc w:val="both"/>
        <w:rPr>
          <w:color w:val="333333"/>
        </w:rPr>
      </w:pPr>
      <w:r w:rsidRPr="003C45BA">
        <w:rPr>
          <w:color w:val="333333"/>
        </w:rPr>
        <w:t>Исполнение решения суда находится под контролем природоохранной прокуратуры.</w:t>
      </w:r>
    </w:p>
    <w:p w14:paraId="5EDEBB52" w14:textId="77777777" w:rsidR="00E16B11" w:rsidRPr="003C45BA" w:rsidRDefault="00E16B11" w:rsidP="00E16B11">
      <w:pPr>
        <w:pStyle w:val="af3"/>
        <w:shd w:val="clear" w:color="auto" w:fill="FFFFFF"/>
        <w:spacing w:before="0" w:beforeAutospacing="0" w:after="0" w:afterAutospacing="0"/>
        <w:ind w:firstLine="709"/>
        <w:jc w:val="both"/>
        <w:rPr>
          <w:b/>
          <w:color w:val="333333"/>
        </w:rPr>
      </w:pPr>
      <w:r w:rsidRPr="003C45BA">
        <w:rPr>
          <w:b/>
          <w:color w:val="333333"/>
        </w:rPr>
        <w:t>Судами удовлетворены требования Западно-Байкальской межрайонной природоохранной прокуратуры о ликвидации объекта накопленного вреда</w:t>
      </w:r>
    </w:p>
    <w:p w14:paraId="21C525F6"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 xml:space="preserve">Проведенной природоохранной прокуратурой проверкой установлено, что в результате деятельности предприятия на территории г. Иркутска на площади около 180 </w:t>
      </w:r>
      <w:proofErr w:type="spellStart"/>
      <w:r w:rsidRPr="003C45BA">
        <w:rPr>
          <w:color w:val="333333"/>
        </w:rPr>
        <w:t>кв.м</w:t>
      </w:r>
      <w:proofErr w:type="spellEnd"/>
      <w:r w:rsidRPr="003C45BA">
        <w:rPr>
          <w:color w:val="333333"/>
        </w:rPr>
        <w:t>. складировано более 1200 тонн гальванических отходов, содержащих ионы тяжёлых металлов, а также химических реактивов 3 класса опасности.</w:t>
      </w:r>
    </w:p>
    <w:p w14:paraId="234E1ACC" w14:textId="77777777" w:rsidR="00E16B11" w:rsidRPr="003C45BA" w:rsidRDefault="00E16B11" w:rsidP="00E16B11">
      <w:pPr>
        <w:pStyle w:val="af3"/>
        <w:shd w:val="clear" w:color="auto" w:fill="FFFFFF"/>
        <w:spacing w:before="0" w:beforeAutospacing="0" w:after="0" w:afterAutospacing="0"/>
        <w:ind w:firstLine="709"/>
        <w:jc w:val="both"/>
        <w:rPr>
          <w:color w:val="333333"/>
        </w:rPr>
      </w:pPr>
      <w:proofErr w:type="spellStart"/>
      <w:r w:rsidRPr="003C45BA">
        <w:rPr>
          <w:color w:val="333333"/>
        </w:rPr>
        <w:t>Микрополигон</w:t>
      </w:r>
      <w:proofErr w:type="spellEnd"/>
      <w:r w:rsidRPr="003C45BA">
        <w:rPr>
          <w:color w:val="333333"/>
        </w:rPr>
        <w:t xml:space="preserve"> гальванических отходов располагается с 1952 года на открытом грунте в 170 метрах от реки Кая.</w:t>
      </w:r>
    </w:p>
    <w:p w14:paraId="7E70C940" w14:textId="2A881C91" w:rsidR="009031D2" w:rsidRDefault="00E16B11" w:rsidP="00D05BBD">
      <w:pPr>
        <w:pStyle w:val="af3"/>
        <w:shd w:val="clear" w:color="auto" w:fill="FFFFFF"/>
        <w:spacing w:before="0" w:beforeAutospacing="0" w:after="0" w:afterAutospacing="0"/>
        <w:ind w:firstLine="709"/>
        <w:jc w:val="both"/>
        <w:rPr>
          <w:color w:val="333333"/>
        </w:rPr>
      </w:pPr>
      <w:r w:rsidRPr="003C45BA">
        <w:rPr>
          <w:color w:val="333333"/>
        </w:rPr>
        <w:t>При этом уполномоченными региональными и муниципальными органами власти не осуществлялись мероприятия по выявлению и оценке вреда окружающей среды с последующей ликвидацией полигона.</w:t>
      </w:r>
    </w:p>
    <w:p w14:paraId="2F30350F" w14:textId="5758A2F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В целях устранения нарушений природоохранный прокурор направил исковое заявление в суд, который удовлетворил требования прокурора о возложении на уполномоченные региональные и муниципальные органы власти обязанности провести необходимые мероприятия. Не согласившись с решением суда, ответчики обжаловали его в суды апелляционной и кассационной инстанций.</w:t>
      </w:r>
    </w:p>
    <w:p w14:paraId="67705857"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Иркутским областным судом и Восьмым кассационным судом общей юрисдикции решение суда оставлено без изменения и вступило в законную силу.</w:t>
      </w:r>
    </w:p>
    <w:p w14:paraId="1BC351D2" w14:textId="5D5AC353" w:rsidR="00E16B11" w:rsidRPr="003C45BA" w:rsidRDefault="00E16B11" w:rsidP="00D05BBD">
      <w:pPr>
        <w:pStyle w:val="af3"/>
        <w:shd w:val="clear" w:color="auto" w:fill="FFFFFF"/>
        <w:spacing w:before="0" w:beforeAutospacing="0" w:after="0" w:afterAutospacing="0"/>
        <w:ind w:firstLine="709"/>
        <w:jc w:val="both"/>
        <w:rPr>
          <w:color w:val="333333"/>
        </w:rPr>
      </w:pPr>
      <w:r w:rsidRPr="003C45BA">
        <w:rPr>
          <w:color w:val="333333"/>
        </w:rPr>
        <w:t>В настоящее время планируется ликвидация опасного объекта в рамках нового федерального проекта «Генеральная уборка».</w:t>
      </w:r>
    </w:p>
    <w:p w14:paraId="2F26A9C6" w14:textId="77777777" w:rsidR="00E16B11" w:rsidRPr="003C45BA" w:rsidRDefault="00E16B11" w:rsidP="00E16B11">
      <w:pPr>
        <w:pStyle w:val="af3"/>
        <w:shd w:val="clear" w:color="auto" w:fill="FFFFFF"/>
        <w:spacing w:before="0" w:beforeAutospacing="0" w:after="0" w:afterAutospacing="0"/>
        <w:ind w:firstLine="709"/>
        <w:jc w:val="both"/>
        <w:rPr>
          <w:b/>
          <w:bCs/>
          <w:color w:val="333333"/>
        </w:rPr>
      </w:pPr>
      <w:proofErr w:type="gramStart"/>
      <w:r w:rsidRPr="003C45BA">
        <w:rPr>
          <w:b/>
          <w:bCs/>
          <w:color w:val="333333"/>
        </w:rPr>
        <w:t>С помощью</w:t>
      </w:r>
      <w:proofErr w:type="gramEnd"/>
      <w:r w:rsidRPr="003C45BA">
        <w:rPr>
          <w:b/>
          <w:bCs/>
          <w:color w:val="333333"/>
        </w:rPr>
        <w:t xml:space="preserve">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w:t>
      </w:r>
    </w:p>
    <w:p w14:paraId="794BEB84" w14:textId="77777777" w:rsidR="00E16B11" w:rsidRPr="003C45BA" w:rsidRDefault="00E16B11" w:rsidP="00E16B11">
      <w:pPr>
        <w:pStyle w:val="af3"/>
        <w:shd w:val="clear" w:color="auto" w:fill="FFFFFF"/>
        <w:spacing w:before="0" w:beforeAutospacing="0" w:after="0" w:afterAutospacing="0"/>
        <w:ind w:firstLine="709"/>
        <w:jc w:val="both"/>
        <w:rPr>
          <w:color w:val="333333"/>
        </w:rPr>
      </w:pPr>
      <w:proofErr w:type="gramStart"/>
      <w:r w:rsidRPr="003C45BA">
        <w:rPr>
          <w:color w:val="333333"/>
        </w:rPr>
        <w:t>С помощью</w:t>
      </w:r>
      <w:proofErr w:type="gramEnd"/>
      <w:r w:rsidRPr="003C45BA">
        <w:rPr>
          <w:color w:val="333333"/>
        </w:rPr>
        <w:t xml:space="preserve">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  </w:t>
      </w:r>
    </w:p>
    <w:p w14:paraId="709717F1"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С помощью программно-аппаратного комплекса видеонаблюдения, установленного по требованию Западно-Байкальской межрайонной природоохранной прокуратуры, выявлено и пресечено экологическое правонарушение в границах особо охраняемой природной территории «Птичья Гавань».</w:t>
      </w:r>
    </w:p>
    <w:p w14:paraId="6F7E7574"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Она представляет собой водно-болотный комплекс в пойме реки Иркут, в ее границах произрастают свыше 300 видов растений, многие из которых включены в Красные книги Российской Федерации и Иркутской области. Она является естественной средой обитания 22 видов млекопитающих и 21 видов птиц.</w:t>
      </w:r>
    </w:p>
    <w:p w14:paraId="616CDB8C"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По сообщению о размещении горячего шлака, поступившему 07.10.2022 от дежурного Главного управления МВД России по Иркутской области, межрегиональной природоохранной прокуратурой организован выезд на место, координация деятельности органов внутренних дел, экологического надзора, местного самоуправления.  </w:t>
      </w:r>
    </w:p>
    <w:p w14:paraId="282F862B"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 xml:space="preserve">С целью установления виновного лица, разместившего </w:t>
      </w:r>
      <w:proofErr w:type="spellStart"/>
      <w:r w:rsidRPr="003C45BA">
        <w:rPr>
          <w:color w:val="333333"/>
        </w:rPr>
        <w:t>золошлаковые</w:t>
      </w:r>
      <w:proofErr w:type="spellEnd"/>
      <w:r w:rsidRPr="003C45BA">
        <w:rPr>
          <w:color w:val="333333"/>
        </w:rPr>
        <w:t xml:space="preserve"> отходы на территории природного ландшафта, организован просмотр информации, зафиксированной программно-аппаратным комплексом видеонаблюдения.</w:t>
      </w:r>
    </w:p>
    <w:p w14:paraId="423AE036"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 xml:space="preserve">Данная система установлена по представлению Западно-Байкальского межрайонного природоохранного прокурора Администрацией г. Иркутска в целях повышения эффективности защиты уникальной местности, что позволило определить </w:t>
      </w:r>
      <w:proofErr w:type="spellStart"/>
      <w:r w:rsidRPr="003C45BA">
        <w:rPr>
          <w:color w:val="333333"/>
        </w:rPr>
        <w:t>малотонажный</w:t>
      </w:r>
      <w:proofErr w:type="spellEnd"/>
      <w:r w:rsidRPr="003C45BA">
        <w:rPr>
          <w:color w:val="333333"/>
        </w:rPr>
        <w:t xml:space="preserve"> грузовой автомобиль и личность правонарушителя.</w:t>
      </w:r>
    </w:p>
    <w:p w14:paraId="67B8411F"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В результате, предотвращена угроза возгорания шлака и причинения вреда уникальной экосистеме охраняемой территории. Участок освобожден от опасных отходов и приведен в первоначальное состояние.</w:t>
      </w:r>
    </w:p>
    <w:p w14:paraId="22A7235F"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Уполномоченными органами в настоящее время решается вопрос о привлечении виновного лица к административной ответственности за нарушение правил охраны и использования природных ресурсов на особо охраняемых природных территориях (ст. 8.39 КоАП РФ).</w:t>
      </w:r>
    </w:p>
    <w:p w14:paraId="0104B694" w14:textId="77777777" w:rsidR="00E16B11" w:rsidRPr="003C45BA" w:rsidRDefault="00E16B11" w:rsidP="00E16B11">
      <w:pPr>
        <w:pStyle w:val="af3"/>
        <w:shd w:val="clear" w:color="auto" w:fill="FFFFFF"/>
        <w:spacing w:before="0" w:beforeAutospacing="0" w:after="0" w:afterAutospacing="0"/>
        <w:ind w:firstLine="709"/>
        <w:jc w:val="both"/>
        <w:rPr>
          <w:color w:val="333333"/>
        </w:rPr>
      </w:pPr>
      <w:r w:rsidRPr="003C45BA">
        <w:rPr>
          <w:color w:val="333333"/>
        </w:rPr>
        <w:t>Данная статья предусматривает наложение административного штрафа на граждан в размере от трех до четырех тысяч рублей, на юридических лиц - от трехсот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14:paraId="29CDCDB0" w14:textId="33243CCA" w:rsidR="009031D2" w:rsidRPr="00C41009" w:rsidRDefault="00E16B11" w:rsidP="00C41009">
      <w:pPr>
        <w:pStyle w:val="af3"/>
        <w:shd w:val="clear" w:color="auto" w:fill="FFFFFF"/>
        <w:spacing w:before="0" w:beforeAutospacing="0" w:after="0" w:afterAutospacing="0"/>
        <w:ind w:firstLine="709"/>
        <w:jc w:val="both"/>
        <w:rPr>
          <w:color w:val="333333"/>
        </w:rPr>
      </w:pPr>
      <w:r w:rsidRPr="003C45BA">
        <w:rPr>
          <w:color w:val="333333"/>
        </w:rPr>
        <w:t>В марте текущего года природоохранной прокуратурой в границах этой же особо охраняемой природной территории выявлялось размещение опасных литиевых батарей объемом 10 тонн. В результате загрязнения почвы химическими веществами - медью, цинком, серой, свинцом, оловом причинен ущерб в размере 1,3 млн. руб. По материалам природоохранной прокуратуры возбуждено и расследуется уголовное дело по ч. 2 ст. 247 УК РФ (нарушение правил обращения экологически опасных веществ и отходов).</w:t>
      </w:r>
    </w:p>
    <w:p w14:paraId="2C7BDB65" w14:textId="5B2EB475" w:rsidR="00E16B11" w:rsidRPr="003C45BA" w:rsidRDefault="00E16B11" w:rsidP="00E16B11">
      <w:pPr>
        <w:spacing w:after="0" w:line="240" w:lineRule="auto"/>
        <w:jc w:val="center"/>
        <w:rPr>
          <w:rFonts w:ascii="Times New Roman" w:eastAsia="Times New Roman" w:hAnsi="Times New Roman" w:cs="Times New Roman"/>
          <w:b/>
          <w:bCs/>
          <w:color w:val="333333"/>
          <w:sz w:val="24"/>
          <w:szCs w:val="24"/>
          <w:lang w:eastAsia="ru-RU"/>
        </w:rPr>
      </w:pPr>
      <w:r w:rsidRPr="003C45BA">
        <w:rPr>
          <w:rFonts w:ascii="Times New Roman" w:eastAsia="Times New Roman" w:hAnsi="Times New Roman" w:cs="Times New Roman"/>
          <w:b/>
          <w:bCs/>
          <w:color w:val="333333"/>
          <w:sz w:val="24"/>
          <w:szCs w:val="24"/>
          <w:lang w:eastAsia="ru-RU"/>
        </w:rPr>
        <w:t>Западно-Байкальская межрайонная природоохранная прокуратура разъясняет: Правила посещения особо охраняемых природных территорий</w:t>
      </w:r>
    </w:p>
    <w:p w14:paraId="5E0958EE" w14:textId="4F437DDD" w:rsidR="00E16B11" w:rsidRPr="003C45BA" w:rsidRDefault="00E16B11" w:rsidP="00D05BBD">
      <w:pPr>
        <w:spacing w:after="0" w:line="240" w:lineRule="auto"/>
        <w:ind w:firstLine="709"/>
        <w:jc w:val="both"/>
        <w:rPr>
          <w:rFonts w:ascii="Times New Roman" w:eastAsia="Times New Roman" w:hAnsi="Times New Roman" w:cs="Times New Roman"/>
          <w:b/>
          <w:bCs/>
          <w:color w:val="333333"/>
          <w:sz w:val="24"/>
          <w:szCs w:val="24"/>
          <w:lang w:eastAsia="ru-RU"/>
        </w:rPr>
      </w:pPr>
      <w:r w:rsidRPr="003C45BA">
        <w:rPr>
          <w:rFonts w:ascii="Times New Roman" w:eastAsia="Times New Roman" w:hAnsi="Times New Roman" w:cs="Times New Roman"/>
          <w:color w:val="333333"/>
          <w:sz w:val="24"/>
          <w:szCs w:val="24"/>
          <w:lang w:eastAsia="ru-RU"/>
        </w:rPr>
        <w:t>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r w:rsidR="00D05BBD" w:rsidRPr="00D05BBD">
        <w:rPr>
          <w:rFonts w:ascii="Times New Roman" w:eastAsia="Times New Roman" w:hAnsi="Times New Roman" w:cs="Times New Roman"/>
          <w:b/>
          <w:bCs/>
          <w:color w:val="333333"/>
          <w:sz w:val="24"/>
          <w:szCs w:val="24"/>
          <w:lang w:eastAsia="ru-RU"/>
        </w:rPr>
        <w:t xml:space="preserve"> </w:t>
      </w:r>
      <w:r w:rsidRPr="003C45BA">
        <w:rPr>
          <w:rFonts w:ascii="Times New Roman" w:eastAsia="Times New Roman" w:hAnsi="Times New Roman" w:cs="Times New Roman"/>
          <w:color w:val="333333"/>
          <w:sz w:val="24"/>
          <w:szCs w:val="24"/>
          <w:lang w:eastAsia="ru-RU"/>
        </w:rPr>
        <w:t>В связи с ежегодным увеличением антропогенной нагрузкой на экологические системы природных территорий необходимо уделять особое внимание вопросу защиты окружающей среды.</w:t>
      </w:r>
    </w:p>
    <w:p w14:paraId="27A59674"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14:paraId="16899A83"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14:paraId="37F95A2C"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Посещение ООПТ осуществляется в соответствии с установленным для таких территорий режимом особой охраны (ст. 5.1.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14:paraId="740527DE"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Правила посещения ООПТТ регионального и местного значения утверждаются правительствами субъектов Российской Федерации, а также органами местного самоуправления.</w:t>
      </w:r>
    </w:p>
    <w:p w14:paraId="04D76058"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14:paraId="5597CAA3"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14:paraId="3B45B1AC"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w:t>
      </w:r>
    </w:p>
    <w:p w14:paraId="7BBDE0E2"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За нарушение установленного Федеральным законом от 14.03.1995 № 33-ФЗ «Об особо охраняемых природных территориях» или положением об особо охраняемой природной территории режима или иных правил охраны и использования окружающей среды и природных ресурсов, а также на территориях, на которых находятся памятники природы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14:paraId="3E69304B"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Штрафы, налагаемые на граждан за совершенные правонарушения, установлены в размерах от 500 рублей до 4 тыс. </w:t>
      </w:r>
    </w:p>
    <w:p w14:paraId="646E8031"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исправительными работами на срок до 2 лет).</w:t>
      </w:r>
    </w:p>
    <w:p w14:paraId="7E38B48F" w14:textId="77777777" w:rsidR="00E16B11" w:rsidRPr="003C45BA" w:rsidRDefault="00E16B11" w:rsidP="00E16B1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14:paraId="6073CD34" w14:textId="77777777" w:rsidR="00E16B11" w:rsidRPr="003C45BA" w:rsidRDefault="00E16B11" w:rsidP="00E16B11">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Старший помощник Западно-Байкальского межрайонного</w:t>
      </w:r>
    </w:p>
    <w:p w14:paraId="55943C73" w14:textId="77777777" w:rsidR="00E16B11" w:rsidRPr="003C45BA" w:rsidRDefault="00E16B11" w:rsidP="00E16B11">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природоохранного прокурора</w:t>
      </w:r>
    </w:p>
    <w:p w14:paraId="32DFEB95" w14:textId="77777777" w:rsidR="00E16B11" w:rsidRPr="003C45BA" w:rsidRDefault="00E16B11" w:rsidP="00E16B11">
      <w:pPr>
        <w:pBdr>
          <w:bottom w:val="single" w:sz="12" w:space="1" w:color="auto"/>
        </w:pBdr>
        <w:shd w:val="clear" w:color="auto" w:fill="FFFFFF"/>
        <w:spacing w:after="0" w:line="240" w:lineRule="auto"/>
        <w:jc w:val="right"/>
        <w:rPr>
          <w:rFonts w:ascii="Times New Roman" w:hAnsi="Times New Roman" w:cs="Times New Roman"/>
          <w:i/>
          <w:sz w:val="24"/>
          <w:szCs w:val="24"/>
        </w:rPr>
      </w:pPr>
      <w:r w:rsidRPr="003C45BA">
        <w:rPr>
          <w:rFonts w:ascii="Times New Roman" w:eastAsia="Times New Roman" w:hAnsi="Times New Roman" w:cs="Times New Roman"/>
          <w:i/>
          <w:color w:val="333333"/>
          <w:sz w:val="24"/>
          <w:szCs w:val="24"/>
          <w:lang w:eastAsia="ru-RU"/>
        </w:rPr>
        <w:t xml:space="preserve">Т.А. </w:t>
      </w:r>
      <w:proofErr w:type="spellStart"/>
      <w:r w:rsidRPr="003C45BA">
        <w:rPr>
          <w:rFonts w:ascii="Times New Roman" w:eastAsia="Times New Roman" w:hAnsi="Times New Roman" w:cs="Times New Roman"/>
          <w:i/>
          <w:color w:val="333333"/>
          <w:sz w:val="24"/>
          <w:szCs w:val="24"/>
          <w:lang w:eastAsia="ru-RU"/>
        </w:rPr>
        <w:t>Борбоева</w:t>
      </w:r>
      <w:proofErr w:type="spellEnd"/>
      <w:r w:rsidRPr="003C45BA">
        <w:rPr>
          <w:rFonts w:ascii="Times New Roman" w:eastAsia="Times New Roman" w:hAnsi="Times New Roman" w:cs="Times New Roman"/>
          <w:i/>
          <w:color w:val="333333"/>
          <w:sz w:val="24"/>
          <w:szCs w:val="24"/>
          <w:lang w:eastAsia="ru-RU"/>
        </w:rPr>
        <w:t xml:space="preserve"> </w:t>
      </w:r>
    </w:p>
    <w:p w14:paraId="46A55B63" w14:textId="6B40652B" w:rsidR="00E16B11" w:rsidRPr="003C45BA" w:rsidRDefault="00E16B11" w:rsidP="00D05BBD">
      <w:pPr>
        <w:spacing w:after="0" w:line="240" w:lineRule="auto"/>
        <w:rPr>
          <w:rFonts w:ascii="Times New Roman" w:hAnsi="Times New Roman" w:cs="Times New Roman"/>
          <w:sz w:val="24"/>
          <w:szCs w:val="24"/>
        </w:rPr>
      </w:pPr>
    </w:p>
    <w:p w14:paraId="1C57D830" w14:textId="6CCFC518" w:rsidR="00E16B11" w:rsidRPr="00D05BBD" w:rsidRDefault="00E16B11" w:rsidP="00D05BBD">
      <w:pPr>
        <w:spacing w:after="0" w:line="240" w:lineRule="auto"/>
        <w:jc w:val="center"/>
        <w:rPr>
          <w:rFonts w:ascii="Times New Roman" w:eastAsia="Times New Roman" w:hAnsi="Times New Roman" w:cs="Times New Roman"/>
          <w:b/>
          <w:bCs/>
          <w:color w:val="333333"/>
          <w:sz w:val="24"/>
          <w:szCs w:val="24"/>
          <w:lang w:eastAsia="ru-RU"/>
        </w:rPr>
      </w:pPr>
      <w:r w:rsidRPr="003C45BA">
        <w:rPr>
          <w:rFonts w:ascii="Times New Roman" w:eastAsia="Times New Roman" w:hAnsi="Times New Roman" w:cs="Times New Roman"/>
          <w:b/>
          <w:bCs/>
          <w:color w:val="333333"/>
          <w:sz w:val="24"/>
          <w:szCs w:val="24"/>
          <w:lang w:eastAsia="ru-RU"/>
        </w:rPr>
        <w:t>Западно-Байкальская межрайонная природоохранная прокуратура разъясняет: Внесены изменения в Правила использования лесов, расположенных на землях сельскохозяйственного назначения</w:t>
      </w:r>
    </w:p>
    <w:p w14:paraId="710D71AA" w14:textId="77777777" w:rsidR="00E16B11" w:rsidRPr="003C45BA" w:rsidRDefault="00E16B11" w:rsidP="00E16B11">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Постановлением Правительства Российской Федерации от 08.06.2022 № 1043 утверждены изменения, которые вносятся в Положение об особенностях использования, охраны, защиты, воспроизводства лесов, расположенных на землях сельскохозяйственного назначения (далее – Изменения).</w:t>
      </w:r>
    </w:p>
    <w:p w14:paraId="2BCE8ADC" w14:textId="77777777" w:rsidR="00E16B11" w:rsidRPr="003C45BA" w:rsidRDefault="00E16B11" w:rsidP="00E16B11">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Согласно Изменениям, в Положение об особенностях использования, охраны, защиты, воспроизводства лесов, расположенных на землях сельскохозяйственного назначения (далее – Положение), утвержденное постановлением Правительства Российской Федерации от 21.09.2020 № 1509, внесены значительные правки. В соответствии с Изменениями:</w:t>
      </w:r>
    </w:p>
    <w:p w14:paraId="2DB1D664" w14:textId="77777777" w:rsidR="00E16B11" w:rsidRPr="003C45BA" w:rsidRDefault="00E16B11" w:rsidP="00E16B11">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 установлено, что является лесами, расположенными на землях сельскохозяйственного назначения, в целях применения Положения;</w:t>
      </w:r>
    </w:p>
    <w:p w14:paraId="1A7A8436" w14:textId="77777777" w:rsidR="00E16B11" w:rsidRPr="003C45BA" w:rsidRDefault="00E16B11" w:rsidP="00E16B11">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 расширен перечень объектов, на которые не распространяется действие Положения;</w:t>
      </w:r>
    </w:p>
    <w:p w14:paraId="692EC2D6" w14:textId="77777777" w:rsidR="00E16B11" w:rsidRPr="003C45BA" w:rsidRDefault="00E16B11" w:rsidP="00E16B11">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 теперь не допускается использование лесов, расположенных на землях сельскохозяйственного назначения, в целях создания и эксплуатации лесных плантаций;</w:t>
      </w:r>
    </w:p>
    <w:p w14:paraId="41F586ED" w14:textId="77777777" w:rsidR="00E16B11" w:rsidRPr="003C45BA" w:rsidRDefault="00E16B11" w:rsidP="00E16B11">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 определено кто является правообладателем земельного участка сельскохозяйственного назначения, на котором расположены леса. При этом, если использование, охрана, защита, воспроизводство лесов, расположенных на сельскохозяйственных землях, осуществляется правообладателем, который не является собственником земельного участка, то необходимо для осуществления тех или иных работ получить согласие собственника земельного участка в письменной форме;</w:t>
      </w:r>
    </w:p>
    <w:p w14:paraId="0345FD41" w14:textId="77777777" w:rsidR="00E16B11" w:rsidRPr="003C45BA" w:rsidRDefault="00E16B11" w:rsidP="00E16B11">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 xml:space="preserve">- правообладатель земельного участка вправе направить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в территориальный орган </w:t>
      </w:r>
      <w:proofErr w:type="spellStart"/>
      <w:r w:rsidRPr="003C45BA">
        <w:rPr>
          <w:rFonts w:ascii="Times New Roman" w:eastAsia="Times New Roman" w:hAnsi="Times New Roman" w:cs="Times New Roman"/>
          <w:color w:val="333333"/>
          <w:sz w:val="24"/>
          <w:szCs w:val="24"/>
          <w:lang w:eastAsia="ru-RU"/>
        </w:rPr>
        <w:t>Россельхознадзора</w:t>
      </w:r>
      <w:proofErr w:type="spellEnd"/>
      <w:r w:rsidRPr="003C45BA">
        <w:rPr>
          <w:rFonts w:ascii="Times New Roman" w:eastAsia="Times New Roman" w:hAnsi="Times New Roman" w:cs="Times New Roman"/>
          <w:color w:val="333333"/>
          <w:sz w:val="24"/>
          <w:szCs w:val="24"/>
          <w:lang w:eastAsia="ru-RU"/>
        </w:rPr>
        <w:t>. Установлены требования к направлению и порядок рассмотрения данных заявлений. Ранее было достаточно направить уведомление об использовании лесов, расположенных на сельскохозяйственном земельном участке;</w:t>
      </w:r>
    </w:p>
    <w:p w14:paraId="2F116135" w14:textId="77777777" w:rsidR="00E16B11" w:rsidRPr="003C45BA" w:rsidRDefault="00E16B11" w:rsidP="00E16B11">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 при использовании, охране, защите, воспроизводстве лесов, расположенных на землях сельскохозяйственного назначения, необходимо составить проект освоения лесов, подать лесную декларацию, представлять отчеты об охране и использовании лесов. До вступления в силу Изменений представление и разработка данной документации не требовались;</w:t>
      </w:r>
    </w:p>
    <w:p w14:paraId="48CB09BE" w14:textId="77777777" w:rsidR="00E16B11" w:rsidRPr="003C45BA" w:rsidRDefault="00E16B11" w:rsidP="00E16B11">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 установлены случаи, в которых прекращается деятельность по использованию лесов, расположенных на землях сельскохозяйственного назначения. Ранее прекращение деятельности по использованию таких лесов осуществлялось только в случае подачи соответствующего уведомления.</w:t>
      </w:r>
    </w:p>
    <w:p w14:paraId="3041A68D" w14:textId="77777777" w:rsidR="00E16B11" w:rsidRPr="003C45BA" w:rsidRDefault="00E16B11" w:rsidP="00E16B11">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Положение претерпело значительные изменения. Контроль за использованием лесов, расположенных на землях сельскохозяйственного назначения, усилится.</w:t>
      </w:r>
    </w:p>
    <w:p w14:paraId="619F319B" w14:textId="77777777" w:rsidR="00E16B11" w:rsidRPr="003C45BA" w:rsidRDefault="00E16B11" w:rsidP="00E16B11">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333F04F7" w14:textId="77777777" w:rsidR="00E16B11" w:rsidRPr="003C45BA" w:rsidRDefault="00E16B11" w:rsidP="00E16B11">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Помощник Западно-Байкальского межрайонного</w:t>
      </w:r>
    </w:p>
    <w:p w14:paraId="13AE42A9" w14:textId="77777777" w:rsidR="00E16B11" w:rsidRPr="003C45BA" w:rsidRDefault="00E16B11" w:rsidP="00E16B11">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3C45BA">
        <w:rPr>
          <w:rFonts w:ascii="Times New Roman" w:eastAsia="Times New Roman" w:hAnsi="Times New Roman" w:cs="Times New Roman"/>
          <w:color w:val="333333"/>
          <w:sz w:val="24"/>
          <w:szCs w:val="24"/>
          <w:lang w:eastAsia="ru-RU"/>
        </w:rPr>
        <w:t>природоохранного прокурора</w:t>
      </w:r>
    </w:p>
    <w:p w14:paraId="1F401973" w14:textId="77777777" w:rsidR="00E16B11" w:rsidRPr="003C45BA" w:rsidRDefault="00E16B11" w:rsidP="00E16B11">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3C45BA">
        <w:rPr>
          <w:rFonts w:ascii="Times New Roman" w:eastAsia="Times New Roman" w:hAnsi="Times New Roman" w:cs="Times New Roman"/>
          <w:i/>
          <w:color w:val="333333"/>
          <w:sz w:val="24"/>
          <w:szCs w:val="24"/>
          <w:lang w:eastAsia="ru-RU"/>
        </w:rPr>
        <w:t>А.В. Колесникова</w:t>
      </w:r>
    </w:p>
    <w:p w14:paraId="791D1243" w14:textId="77777777" w:rsidR="00E16B11" w:rsidRPr="003C45BA" w:rsidRDefault="00E16B11" w:rsidP="00E16B11">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7FC5CB81" w14:textId="77777777" w:rsidR="001015B7" w:rsidRDefault="001015B7" w:rsidP="00D05BBD">
      <w:pPr>
        <w:jc w:val="center"/>
        <w:rPr>
          <w:b/>
          <w:color w:val="000000"/>
          <w:sz w:val="28"/>
          <w:szCs w:val="28"/>
        </w:rPr>
      </w:pPr>
    </w:p>
    <w:p w14:paraId="0F27B27B" w14:textId="77777777" w:rsidR="001015B7" w:rsidRDefault="001015B7" w:rsidP="00D05BBD">
      <w:pPr>
        <w:jc w:val="center"/>
        <w:rPr>
          <w:b/>
          <w:color w:val="000000"/>
          <w:sz w:val="28"/>
          <w:szCs w:val="28"/>
        </w:rPr>
      </w:pPr>
    </w:p>
    <w:p w14:paraId="665293F1" w14:textId="621D0A79" w:rsidR="005854A5" w:rsidRPr="00C41009" w:rsidRDefault="005854A5" w:rsidP="00D05BBD">
      <w:pPr>
        <w:jc w:val="center"/>
        <w:rPr>
          <w:b/>
          <w:color w:val="000000"/>
          <w:sz w:val="28"/>
          <w:szCs w:val="28"/>
        </w:rPr>
      </w:pPr>
      <w:r w:rsidRPr="005854A5">
        <w:rPr>
          <w:b/>
          <w:color w:val="000000"/>
          <w:sz w:val="28"/>
          <w:szCs w:val="28"/>
        </w:rPr>
        <w:t>Отдел т</w:t>
      </w:r>
      <w:r>
        <w:rPr>
          <w:b/>
          <w:color w:val="000000"/>
          <w:sz w:val="28"/>
          <w:szCs w:val="28"/>
        </w:rPr>
        <w:t>рудовых отношений Администрации Иркутского муниципального образования информирует.</w:t>
      </w:r>
    </w:p>
    <w:p w14:paraId="367E66F9" w14:textId="01D51350" w:rsidR="00257EE5" w:rsidRPr="005854A5" w:rsidRDefault="00257EE5" w:rsidP="00257EE5">
      <w:pPr>
        <w:jc w:val="center"/>
        <w:rPr>
          <w:b/>
          <w:color w:val="000000"/>
          <w:sz w:val="24"/>
          <w:szCs w:val="24"/>
        </w:rPr>
      </w:pPr>
      <w:r w:rsidRPr="005854A5">
        <w:rPr>
          <w:b/>
          <w:color w:val="000000"/>
          <w:sz w:val="24"/>
          <w:szCs w:val="24"/>
        </w:rPr>
        <w:t>ПАМЯТКА РАБОТОДАТЕЛЮ</w:t>
      </w:r>
    </w:p>
    <w:p w14:paraId="6EBD7CB0" w14:textId="77777777" w:rsidR="00D05BBD" w:rsidRDefault="00257EE5" w:rsidP="00D05BBD">
      <w:pPr>
        <w:jc w:val="center"/>
        <w:rPr>
          <w:b/>
          <w:color w:val="000000"/>
          <w:sz w:val="24"/>
          <w:szCs w:val="24"/>
        </w:rPr>
      </w:pPr>
      <w:r w:rsidRPr="00A87F75">
        <w:rPr>
          <w:b/>
          <w:color w:val="000000"/>
          <w:sz w:val="24"/>
          <w:szCs w:val="24"/>
        </w:rPr>
        <w:t xml:space="preserve">о мерах ответственности за нарушение норм трудового законодательства, в том числе в части </w:t>
      </w:r>
      <w:proofErr w:type="spellStart"/>
      <w:r w:rsidRPr="00A87F75">
        <w:rPr>
          <w:b/>
          <w:color w:val="000000"/>
          <w:sz w:val="24"/>
          <w:szCs w:val="24"/>
        </w:rPr>
        <w:t>неоформления</w:t>
      </w:r>
      <w:proofErr w:type="spellEnd"/>
      <w:r w:rsidRPr="00A87F75">
        <w:rPr>
          <w:b/>
          <w:color w:val="000000"/>
          <w:sz w:val="24"/>
          <w:szCs w:val="24"/>
        </w:rPr>
        <w:t xml:space="preserve"> либо ненадлежащего оформления трудовых отношений с работником</w:t>
      </w:r>
      <w:r w:rsidR="00D05BBD">
        <w:rPr>
          <w:b/>
          <w:color w:val="000000"/>
          <w:sz w:val="24"/>
          <w:szCs w:val="24"/>
        </w:rPr>
        <w:t xml:space="preserve">. </w:t>
      </w:r>
    </w:p>
    <w:p w14:paraId="520690A8" w14:textId="77777777" w:rsidR="00D05BBD" w:rsidRDefault="00D05BBD" w:rsidP="00D05BBD">
      <w:pPr>
        <w:jc w:val="both"/>
        <w:rPr>
          <w:b/>
          <w:color w:val="000000"/>
          <w:sz w:val="24"/>
          <w:szCs w:val="24"/>
        </w:rPr>
      </w:pPr>
      <w:r>
        <w:rPr>
          <w:rFonts w:ascii="Times New Roman" w:hAnsi="Times New Roman" w:cs="Times New Roman"/>
          <w:sz w:val="24"/>
          <w:szCs w:val="24"/>
        </w:rPr>
        <w:t xml:space="preserve">    </w:t>
      </w:r>
      <w:r w:rsidR="00257EE5" w:rsidRPr="00A87F75">
        <w:rPr>
          <w:rFonts w:ascii="Times New Roman" w:hAnsi="Times New Roman" w:cs="Times New Roman"/>
          <w:sz w:val="24"/>
          <w:szCs w:val="24"/>
        </w:rPr>
        <w:t xml:space="preserve">Трудовые отношения возникают между работником и работодателем на основании трудового договора, заключение которого </w:t>
      </w:r>
      <w:r w:rsidR="00257EE5" w:rsidRPr="00A87F75">
        <w:rPr>
          <w:rFonts w:ascii="Times New Roman" w:hAnsi="Times New Roman" w:cs="Times New Roman"/>
          <w:b/>
          <w:sz w:val="24"/>
          <w:szCs w:val="24"/>
        </w:rPr>
        <w:t>является обязательным условием</w:t>
      </w:r>
      <w:r w:rsidR="00257EE5" w:rsidRPr="00A87F75">
        <w:rPr>
          <w:rFonts w:ascii="Times New Roman" w:hAnsi="Times New Roman" w:cs="Times New Roman"/>
          <w:sz w:val="24"/>
          <w:szCs w:val="24"/>
        </w:rPr>
        <w:t xml:space="preserve"> при приеме на работу (статья 16 Трудового кодекса Российской Федерации (далее – ТК РФ</w:t>
      </w:r>
      <w:r w:rsidR="00257EE5" w:rsidRPr="00A87F75">
        <w:rPr>
          <w:rFonts w:ascii="Times New Roman" w:hAnsi="Times New Roman" w:cs="Times New Roman"/>
          <w:sz w:val="24"/>
          <w:szCs w:val="24"/>
        </w:rPr>
        <w:t xml:space="preserve">). </w:t>
      </w:r>
      <w:r w:rsidR="00257EE5" w:rsidRPr="00A87F75">
        <w:rPr>
          <w:rFonts w:ascii="Times New Roman" w:hAnsi="Times New Roman" w:cs="Times New Roman"/>
          <w:sz w:val="24"/>
          <w:szCs w:val="24"/>
        </w:rPr>
        <w:t>Трудовой договор представляет собой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r>
        <w:rPr>
          <w:b/>
          <w:color w:val="000000"/>
          <w:sz w:val="24"/>
          <w:szCs w:val="24"/>
        </w:rPr>
        <w:t xml:space="preserve"> </w:t>
      </w:r>
      <w:r w:rsidR="00257EE5" w:rsidRPr="00A87F75">
        <w:rPr>
          <w:rFonts w:ascii="Times New Roman" w:hAnsi="Times New Roman" w:cs="Times New Roman"/>
          <w:sz w:val="24"/>
          <w:szCs w:val="24"/>
        </w:rPr>
        <w:t>Трудовой договор заключается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второго</w:t>
      </w:r>
      <w:r w:rsidR="00257EE5" w:rsidRPr="00A87F75">
        <w:rPr>
          <w:rFonts w:ascii="Times New Roman" w:hAnsi="Times New Roman" w:cs="Times New Roman"/>
          <w:sz w:val="24"/>
          <w:szCs w:val="24"/>
        </w:rPr>
        <w:t xml:space="preserve"> экземпляра договора. </w:t>
      </w:r>
      <w:r w:rsidR="00257EE5" w:rsidRPr="00A87F75">
        <w:rPr>
          <w:rFonts w:ascii="Times New Roman" w:hAnsi="Times New Roman" w:cs="Times New Roman"/>
          <w:sz w:val="24"/>
          <w:szCs w:val="24"/>
        </w:rPr>
        <w:t>Не допускается заключение гражданско-правовых договоров, фактически регулирующих трудовые отношения между работником и работодателем (часть 2 статьи 15 ТК РФ).</w:t>
      </w:r>
      <w:r w:rsidR="00A87F75">
        <w:rPr>
          <w:rFonts w:ascii="Times New Roman" w:hAnsi="Times New Roman" w:cs="Times New Roman"/>
          <w:sz w:val="24"/>
          <w:szCs w:val="24"/>
        </w:rPr>
        <w:t xml:space="preserve">   </w:t>
      </w:r>
      <w:r w:rsidR="00257EE5" w:rsidRPr="00A87F75">
        <w:rPr>
          <w:rFonts w:ascii="Times New Roman" w:hAnsi="Times New Roman" w:cs="Times New Roman"/>
          <w:sz w:val="24"/>
          <w:szCs w:val="24"/>
        </w:rPr>
        <w:t xml:space="preserve">В случае если договор гражданско-правового характера содержит признаки трудовых отношений: имеется подчинение работника режиму работы организации, определены должностные обязанности, установлено конкретное место работы, такой договор </w:t>
      </w:r>
      <w:r w:rsidR="005854A5" w:rsidRPr="00A87F75">
        <w:rPr>
          <w:rFonts w:ascii="Times New Roman" w:hAnsi="Times New Roman" w:cs="Times New Roman"/>
          <w:sz w:val="24"/>
          <w:szCs w:val="24"/>
        </w:rPr>
        <w:t>признается трудовым</w:t>
      </w:r>
      <w:r w:rsidR="00257EE5" w:rsidRPr="00A87F75">
        <w:rPr>
          <w:rFonts w:ascii="Times New Roman" w:hAnsi="Times New Roman" w:cs="Times New Roman"/>
          <w:sz w:val="24"/>
          <w:szCs w:val="24"/>
        </w:rPr>
        <w:t>.</w:t>
      </w:r>
      <w:r>
        <w:rPr>
          <w:b/>
          <w:color w:val="000000"/>
          <w:sz w:val="24"/>
          <w:szCs w:val="24"/>
        </w:rPr>
        <w:t xml:space="preserve"> </w:t>
      </w:r>
      <w:r w:rsidR="00257EE5" w:rsidRPr="00A87F75">
        <w:rPr>
          <w:rFonts w:ascii="Times New Roman" w:hAnsi="Times New Roman" w:cs="Times New Roman"/>
          <w:color w:val="000000"/>
          <w:sz w:val="24"/>
          <w:szCs w:val="24"/>
        </w:rPr>
        <w:t>В соответствии с Кодексом Российской Федерации об административных правонарушениях (далее – КоАП РФ) предусмотрена ответственность работодателей за нарушение трудового законодательства и иных нормативных правовых актов, содержащих нормы трудового права.</w:t>
      </w:r>
      <w:r>
        <w:rPr>
          <w:b/>
          <w:color w:val="000000"/>
          <w:sz w:val="24"/>
          <w:szCs w:val="24"/>
        </w:rPr>
        <w:t xml:space="preserve"> </w:t>
      </w:r>
      <w:r w:rsidR="00257EE5" w:rsidRPr="00A87F75">
        <w:rPr>
          <w:rFonts w:ascii="Times New Roman" w:hAnsi="Times New Roman" w:cs="Times New Roman"/>
          <w:color w:val="000000"/>
          <w:sz w:val="24"/>
          <w:szCs w:val="24"/>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w:t>
      </w:r>
      <w:r w:rsidR="00257EE5" w:rsidRPr="00A87F75">
        <w:rPr>
          <w:rFonts w:ascii="Times New Roman" w:hAnsi="Times New Roman" w:cs="Times New Roman"/>
          <w:color w:val="000000"/>
          <w:sz w:val="24"/>
          <w:szCs w:val="24"/>
        </w:rPr>
        <w:t>министративных правонарушений.</w:t>
      </w:r>
      <w:r>
        <w:rPr>
          <w:b/>
          <w:color w:val="000000"/>
          <w:sz w:val="24"/>
          <w:szCs w:val="24"/>
        </w:rPr>
        <w:t xml:space="preserve"> </w:t>
      </w:r>
    </w:p>
    <w:p w14:paraId="5BD68796" w14:textId="1A1F71EA" w:rsidR="00257EE5" w:rsidRPr="00D05BBD" w:rsidRDefault="00257EE5" w:rsidP="00D05BBD">
      <w:pPr>
        <w:jc w:val="both"/>
        <w:rPr>
          <w:b/>
          <w:color w:val="000000"/>
          <w:sz w:val="24"/>
          <w:szCs w:val="24"/>
        </w:rPr>
      </w:pPr>
      <w:r w:rsidRPr="00A87F75">
        <w:rPr>
          <w:rFonts w:ascii="Times New Roman" w:hAnsi="Times New Roman" w:cs="Times New Roman"/>
          <w:color w:val="000000"/>
          <w:sz w:val="24"/>
          <w:szCs w:val="24"/>
          <w:u w:val="single"/>
        </w:rPr>
        <w:t xml:space="preserve">Согласно части 1 статьи </w:t>
      </w:r>
      <w:smartTag w:uri="urn:schemas-microsoft-com:office:smarttags" w:element="time">
        <w:smartTagPr>
          <w:attr w:name="Hour" w:val="5"/>
          <w:attr w:name="Minute" w:val="27"/>
        </w:smartTagPr>
        <w:r w:rsidRPr="00A87F75">
          <w:rPr>
            <w:rFonts w:ascii="Times New Roman" w:hAnsi="Times New Roman" w:cs="Times New Roman"/>
            <w:color w:val="000000"/>
            <w:sz w:val="24"/>
            <w:szCs w:val="24"/>
            <w:u w:val="single"/>
          </w:rPr>
          <w:t>5.27</w:t>
        </w:r>
      </w:smartTag>
      <w:r w:rsidRPr="00A87F75">
        <w:rPr>
          <w:rFonts w:ascii="Times New Roman" w:hAnsi="Times New Roman" w:cs="Times New Roman"/>
          <w:color w:val="000000"/>
          <w:sz w:val="24"/>
          <w:szCs w:val="24"/>
          <w:u w:val="single"/>
        </w:rPr>
        <w:t xml:space="preserve"> КоАП РФ:</w:t>
      </w:r>
      <w:bookmarkStart w:id="0" w:name="Par0"/>
      <w:bookmarkEnd w:id="0"/>
      <w:r w:rsidR="00D05BBD">
        <w:rPr>
          <w:b/>
          <w:color w:val="000000"/>
          <w:sz w:val="24"/>
          <w:szCs w:val="24"/>
        </w:rPr>
        <w:t xml:space="preserve"> </w:t>
      </w:r>
      <w:r w:rsidRPr="00A87F75">
        <w:rPr>
          <w:rFonts w:ascii="Times New Roman" w:eastAsia="Calibri" w:hAnsi="Times New Roman" w:cs="Times New Roman"/>
          <w:color w:val="000000"/>
          <w:sz w:val="24"/>
          <w:szCs w:val="24"/>
        </w:rPr>
        <w:t xml:space="preserve">Нарушение трудового </w:t>
      </w:r>
      <w:hyperlink r:id="rId11" w:history="1">
        <w:r w:rsidRPr="00A87F75">
          <w:rPr>
            <w:rFonts w:ascii="Times New Roman" w:eastAsia="Calibri" w:hAnsi="Times New Roman" w:cs="Times New Roman"/>
            <w:color w:val="000000"/>
            <w:sz w:val="24"/>
            <w:szCs w:val="24"/>
          </w:rPr>
          <w:t>законодательства</w:t>
        </w:r>
      </w:hyperlink>
      <w:r w:rsidRPr="00A87F75">
        <w:rPr>
          <w:rFonts w:ascii="Times New Roman" w:eastAsia="Calibri" w:hAnsi="Times New Roman" w:cs="Times New Roman"/>
          <w:color w:val="000000"/>
          <w:sz w:val="24"/>
          <w:szCs w:val="24"/>
        </w:rPr>
        <w:t xml:space="preserve"> и иных нормативных правовых актов, содержащих нормы трудового права, влечет предупреждение или наложение административного штрафа:</w:t>
      </w:r>
      <w:r w:rsidR="00D05BBD">
        <w:rPr>
          <w:b/>
          <w:color w:val="000000"/>
          <w:sz w:val="24"/>
          <w:szCs w:val="24"/>
        </w:rPr>
        <w:t xml:space="preserve"> </w:t>
      </w:r>
      <w:r w:rsidRPr="00A87F75">
        <w:rPr>
          <w:rFonts w:ascii="Times New Roman" w:eastAsia="Calibri" w:hAnsi="Times New Roman" w:cs="Times New Roman"/>
          <w:color w:val="000000"/>
          <w:sz w:val="24"/>
          <w:szCs w:val="24"/>
        </w:rPr>
        <w:t>на должностных лиц в размере от одной тысячи до пяти тысяч рублей;</w:t>
      </w:r>
      <w:r w:rsidR="00D05BBD">
        <w:rPr>
          <w:b/>
          <w:color w:val="000000"/>
          <w:sz w:val="24"/>
          <w:szCs w:val="24"/>
        </w:rPr>
        <w:t xml:space="preserve"> </w:t>
      </w:r>
      <w:r w:rsidRPr="00A87F75">
        <w:rPr>
          <w:rFonts w:ascii="Times New Roman" w:eastAsia="Calibri" w:hAnsi="Times New Roman" w:cs="Times New Roman"/>
          <w:color w:val="000000"/>
          <w:sz w:val="24"/>
          <w:szCs w:val="24"/>
        </w:rPr>
        <w:t>на лиц, осуществляющих предпринимательскую деятельность без образования юридического лица, - от одной тысячи до пяти тысяч рублей;</w:t>
      </w:r>
      <w:r w:rsidR="00D05BBD">
        <w:rPr>
          <w:b/>
          <w:color w:val="000000"/>
          <w:sz w:val="24"/>
          <w:szCs w:val="24"/>
        </w:rPr>
        <w:t xml:space="preserve"> </w:t>
      </w:r>
      <w:r w:rsidRPr="00A87F75">
        <w:rPr>
          <w:rFonts w:ascii="Times New Roman" w:eastAsia="Calibri" w:hAnsi="Times New Roman" w:cs="Times New Roman"/>
          <w:color w:val="000000"/>
          <w:sz w:val="24"/>
          <w:szCs w:val="24"/>
        </w:rPr>
        <w:t>на юридических лиц - от тридцати ты</w:t>
      </w:r>
      <w:r w:rsidR="00A87F75">
        <w:rPr>
          <w:rFonts w:ascii="Times New Roman" w:eastAsia="Calibri" w:hAnsi="Times New Roman" w:cs="Times New Roman"/>
          <w:color w:val="000000"/>
          <w:sz w:val="24"/>
          <w:szCs w:val="24"/>
        </w:rPr>
        <w:t>сяч до пятидесяти тысяч рублей.</w:t>
      </w:r>
    </w:p>
    <w:p w14:paraId="66342D88" w14:textId="77777777" w:rsidR="00D05BBD" w:rsidRDefault="00257EE5" w:rsidP="00D05BBD">
      <w:pPr>
        <w:ind w:firstLine="708"/>
        <w:jc w:val="both"/>
        <w:rPr>
          <w:rFonts w:ascii="Times New Roman" w:eastAsia="Calibri" w:hAnsi="Times New Roman" w:cs="Times New Roman"/>
          <w:color w:val="000000"/>
          <w:sz w:val="24"/>
          <w:szCs w:val="24"/>
          <w:u w:val="single"/>
        </w:rPr>
      </w:pPr>
      <w:r w:rsidRPr="00A87F75">
        <w:rPr>
          <w:rFonts w:ascii="Times New Roman" w:hAnsi="Times New Roman" w:cs="Times New Roman"/>
          <w:color w:val="000000"/>
          <w:sz w:val="24"/>
          <w:szCs w:val="24"/>
          <w:u w:val="single"/>
        </w:rPr>
        <w:t xml:space="preserve">Согласно части 2 статьи </w:t>
      </w:r>
      <w:smartTag w:uri="urn:schemas-microsoft-com:office:smarttags" w:element="time">
        <w:smartTagPr>
          <w:attr w:name="Hour" w:val="5"/>
          <w:attr w:name="Minute" w:val="27"/>
        </w:smartTagPr>
        <w:r w:rsidRPr="00A87F75">
          <w:rPr>
            <w:rFonts w:ascii="Times New Roman" w:hAnsi="Times New Roman" w:cs="Times New Roman"/>
            <w:color w:val="000000"/>
            <w:sz w:val="24"/>
            <w:szCs w:val="24"/>
            <w:u w:val="single"/>
          </w:rPr>
          <w:t>5.27</w:t>
        </w:r>
      </w:smartTag>
      <w:r w:rsidRPr="00A87F75">
        <w:rPr>
          <w:rFonts w:ascii="Times New Roman" w:hAnsi="Times New Roman" w:cs="Times New Roman"/>
          <w:color w:val="000000"/>
          <w:sz w:val="24"/>
          <w:szCs w:val="24"/>
          <w:u w:val="single"/>
        </w:rPr>
        <w:t xml:space="preserve"> КоАП РФ:</w:t>
      </w:r>
      <w:r w:rsidR="00D05BBD">
        <w:rPr>
          <w:rFonts w:ascii="Times New Roman" w:eastAsia="Calibri" w:hAnsi="Times New Roman" w:cs="Times New Roman"/>
          <w:color w:val="000000"/>
          <w:sz w:val="24"/>
          <w:szCs w:val="24"/>
          <w:u w:val="single"/>
        </w:rPr>
        <w:t xml:space="preserve"> </w:t>
      </w:r>
    </w:p>
    <w:p w14:paraId="66378F0F" w14:textId="12F64B09" w:rsidR="00257EE5" w:rsidRPr="00D05BBD" w:rsidRDefault="00257EE5" w:rsidP="00D05BBD">
      <w:pPr>
        <w:ind w:firstLine="708"/>
        <w:jc w:val="both"/>
        <w:rPr>
          <w:rFonts w:ascii="Times New Roman" w:eastAsia="Calibri" w:hAnsi="Times New Roman" w:cs="Times New Roman"/>
          <w:color w:val="000000"/>
          <w:sz w:val="24"/>
          <w:szCs w:val="24"/>
          <w:u w:val="single"/>
        </w:rPr>
      </w:pPr>
      <w:r w:rsidRPr="00A87F75">
        <w:rPr>
          <w:rFonts w:ascii="Times New Roman" w:eastAsia="Calibri" w:hAnsi="Times New Roman" w:cs="Times New Roman"/>
          <w:color w:val="000000"/>
          <w:sz w:val="24"/>
          <w:szCs w:val="24"/>
        </w:rPr>
        <w:t xml:space="preserve">Совершение административного правонарушения, предусмотренного </w:t>
      </w:r>
      <w:r w:rsidRPr="00A87F75">
        <w:rPr>
          <w:rFonts w:ascii="Times New Roman" w:eastAsia="Calibri" w:hAnsi="Times New Roman" w:cs="Times New Roman"/>
          <w:color w:val="000000"/>
          <w:sz w:val="24"/>
          <w:szCs w:val="24"/>
        </w:rPr>
        <w:br/>
      </w:r>
      <w:hyperlink r:id="rId12" w:history="1">
        <w:r w:rsidRPr="00A87F75">
          <w:rPr>
            <w:rFonts w:ascii="Times New Roman" w:eastAsia="Calibri" w:hAnsi="Times New Roman" w:cs="Times New Roman"/>
            <w:color w:val="000000"/>
            <w:sz w:val="24"/>
            <w:szCs w:val="24"/>
          </w:rPr>
          <w:t>частью 1</w:t>
        </w:r>
      </w:hyperlink>
      <w:r w:rsidRPr="00A87F75">
        <w:rPr>
          <w:rFonts w:ascii="Times New Roman" w:eastAsia="Calibri" w:hAnsi="Times New Roman" w:cs="Times New Roman"/>
          <w:color w:val="000000"/>
          <w:sz w:val="24"/>
          <w:szCs w:val="24"/>
        </w:rPr>
        <w:t xml:space="preserve"> статьи 5.27 КоАП РФ, лицом, ранее подвергнутым административному наказанию за </w:t>
      </w:r>
      <w:hyperlink r:id="rId13" w:history="1">
        <w:r w:rsidRPr="00A87F75">
          <w:rPr>
            <w:rFonts w:ascii="Times New Roman" w:eastAsia="Calibri" w:hAnsi="Times New Roman" w:cs="Times New Roman"/>
            <w:color w:val="000000"/>
            <w:sz w:val="24"/>
            <w:szCs w:val="24"/>
          </w:rPr>
          <w:t>аналогичное</w:t>
        </w:r>
      </w:hyperlink>
      <w:r w:rsidRPr="00A87F75">
        <w:rPr>
          <w:rFonts w:ascii="Times New Roman" w:eastAsia="Calibri" w:hAnsi="Times New Roman" w:cs="Times New Roman"/>
          <w:color w:val="000000"/>
          <w:sz w:val="24"/>
          <w:szCs w:val="24"/>
        </w:rPr>
        <w:t xml:space="preserve"> административное правонарушение, влечет наложение административного штрафа:</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должностных лиц в размере от десяти тысяч до двадцати тысяч рублей или дисквалификацию на срок от одного года до трех лет;</w:t>
      </w:r>
      <w:r w:rsidR="00D05BBD">
        <w:rPr>
          <w:rFonts w:ascii="Times New Roman" w:eastAsia="Calibri" w:hAnsi="Times New Roman" w:cs="Times New Roman"/>
          <w:color w:val="000000"/>
          <w:sz w:val="24"/>
          <w:szCs w:val="24"/>
        </w:rPr>
        <w:t xml:space="preserve"> </w:t>
      </w:r>
      <w:r w:rsidRPr="00A87F75">
        <w:rPr>
          <w:rFonts w:ascii="Times New Roman" w:eastAsia="Calibri" w:hAnsi="Times New Roman" w:cs="Times New Roman"/>
          <w:color w:val="000000"/>
          <w:sz w:val="24"/>
          <w:szCs w:val="24"/>
        </w:rPr>
        <w:t>на лиц, осуществляющих предпринимательскую деятельность без образования юридического лица, - от десяти тысяч до двадцати тысяч рублей;</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юридических лиц - от пятидесяти ты</w:t>
      </w:r>
      <w:r w:rsidRPr="00A87F75">
        <w:rPr>
          <w:rFonts w:ascii="Times New Roman" w:eastAsia="Calibri" w:hAnsi="Times New Roman" w:cs="Times New Roman"/>
          <w:color w:val="000000"/>
          <w:sz w:val="24"/>
          <w:szCs w:val="24"/>
        </w:rPr>
        <w:t>сяч до семидесяти тысяч рублей.</w:t>
      </w:r>
    </w:p>
    <w:p w14:paraId="0DEF3E76" w14:textId="29DB106F" w:rsidR="00257EE5" w:rsidRPr="00D05BBD" w:rsidRDefault="00257EE5" w:rsidP="00D05BBD">
      <w:pPr>
        <w:autoSpaceDE w:val="0"/>
        <w:autoSpaceDN w:val="0"/>
        <w:adjustRightInd w:val="0"/>
        <w:ind w:firstLine="708"/>
        <w:jc w:val="both"/>
        <w:rPr>
          <w:rFonts w:ascii="Times New Roman" w:eastAsia="Calibri" w:hAnsi="Times New Roman" w:cs="Times New Roman"/>
          <w:color w:val="000000"/>
          <w:sz w:val="24"/>
          <w:szCs w:val="24"/>
          <w:u w:val="single"/>
        </w:rPr>
      </w:pPr>
      <w:r w:rsidRPr="00A87F75">
        <w:rPr>
          <w:rFonts w:ascii="Times New Roman" w:eastAsia="Calibri" w:hAnsi="Times New Roman" w:cs="Times New Roman"/>
          <w:color w:val="000000"/>
          <w:sz w:val="24"/>
          <w:szCs w:val="24"/>
          <w:u w:val="single"/>
        </w:rPr>
        <w:t xml:space="preserve">Согласно </w:t>
      </w:r>
      <w:r w:rsidRPr="00A87F75">
        <w:rPr>
          <w:rFonts w:ascii="Times New Roman" w:hAnsi="Times New Roman" w:cs="Times New Roman"/>
          <w:color w:val="000000"/>
          <w:sz w:val="24"/>
          <w:szCs w:val="24"/>
          <w:u w:val="single"/>
        </w:rPr>
        <w:t xml:space="preserve">части 3 статьи </w:t>
      </w:r>
      <w:r w:rsidRPr="00A87F75">
        <w:rPr>
          <w:rFonts w:ascii="Times New Roman" w:eastAsia="Calibri" w:hAnsi="Times New Roman" w:cs="Times New Roman"/>
          <w:color w:val="000000"/>
          <w:sz w:val="24"/>
          <w:szCs w:val="24"/>
          <w:u w:val="single"/>
        </w:rPr>
        <w:t>5.27 КоАП РФ:</w:t>
      </w:r>
      <w:bookmarkStart w:id="1" w:name="Par4"/>
      <w:bookmarkEnd w:id="1"/>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sz w:val="24"/>
          <w:szCs w:val="24"/>
        </w:rPr>
        <w:t xml:space="preserve">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r w:rsidRPr="00A87F75">
        <w:rPr>
          <w:rFonts w:ascii="Times New Roman" w:eastAsia="Calibri" w:hAnsi="Times New Roman" w:cs="Times New Roman"/>
          <w:color w:val="000000"/>
          <w:sz w:val="24"/>
          <w:szCs w:val="24"/>
        </w:rPr>
        <w:t>влечет наложение административного штрафа:</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граждан в размере от трех тысяч до пяти тысяч рублей;</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 xml:space="preserve">на должностных лиц - от десяти </w:t>
      </w:r>
      <w:r w:rsidRPr="00A87F75">
        <w:rPr>
          <w:rFonts w:ascii="Times New Roman" w:eastAsia="Calibri" w:hAnsi="Times New Roman" w:cs="Times New Roman"/>
          <w:color w:val="000000"/>
          <w:sz w:val="24"/>
          <w:szCs w:val="24"/>
        </w:rPr>
        <w:t>тысяч до двадцати тысяч рублей.</w:t>
      </w:r>
    </w:p>
    <w:p w14:paraId="1587AAEE" w14:textId="2A1D10E3" w:rsidR="00257EE5" w:rsidRPr="00D05BBD" w:rsidRDefault="00257EE5" w:rsidP="00D05BBD">
      <w:pPr>
        <w:autoSpaceDE w:val="0"/>
        <w:autoSpaceDN w:val="0"/>
        <w:adjustRightInd w:val="0"/>
        <w:ind w:firstLine="708"/>
        <w:jc w:val="both"/>
        <w:rPr>
          <w:rFonts w:ascii="Times New Roman" w:eastAsia="Calibri" w:hAnsi="Times New Roman" w:cs="Times New Roman"/>
          <w:color w:val="000000"/>
          <w:sz w:val="24"/>
          <w:szCs w:val="24"/>
          <w:u w:val="single"/>
        </w:rPr>
      </w:pPr>
      <w:r w:rsidRPr="00A87F75">
        <w:rPr>
          <w:rFonts w:ascii="Times New Roman" w:eastAsia="Calibri" w:hAnsi="Times New Roman" w:cs="Times New Roman"/>
          <w:color w:val="000000"/>
          <w:sz w:val="24"/>
          <w:szCs w:val="24"/>
          <w:u w:val="single"/>
        </w:rPr>
        <w:t xml:space="preserve">Согласно </w:t>
      </w:r>
      <w:r w:rsidRPr="00A87F75">
        <w:rPr>
          <w:rFonts w:ascii="Times New Roman" w:hAnsi="Times New Roman" w:cs="Times New Roman"/>
          <w:color w:val="000000"/>
          <w:sz w:val="24"/>
          <w:szCs w:val="24"/>
          <w:u w:val="single"/>
        </w:rPr>
        <w:t xml:space="preserve">части 4 статьи </w:t>
      </w:r>
      <w:r w:rsidRPr="00A87F75">
        <w:rPr>
          <w:rFonts w:ascii="Times New Roman" w:eastAsia="Calibri" w:hAnsi="Times New Roman" w:cs="Times New Roman"/>
          <w:color w:val="000000"/>
          <w:sz w:val="24"/>
          <w:szCs w:val="24"/>
          <w:u w:val="single"/>
        </w:rPr>
        <w:t>5.27 КоАП РФ:</w:t>
      </w:r>
      <w:bookmarkStart w:id="2" w:name="Par6"/>
      <w:bookmarkEnd w:id="2"/>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 xml:space="preserve">Уклонение от оформления или ненадлежащее оформление трудового договора либо </w:t>
      </w:r>
      <w:hyperlink r:id="rId14" w:history="1">
        <w:r w:rsidRPr="00A87F75">
          <w:rPr>
            <w:rFonts w:ascii="Times New Roman" w:eastAsia="Calibri" w:hAnsi="Times New Roman" w:cs="Times New Roman"/>
            <w:color w:val="000000"/>
            <w:sz w:val="24"/>
            <w:szCs w:val="24"/>
          </w:rPr>
          <w:t>заключение</w:t>
        </w:r>
      </w:hyperlink>
      <w:r w:rsidRPr="00A87F75">
        <w:rPr>
          <w:rFonts w:ascii="Times New Roman" w:eastAsia="Calibri" w:hAnsi="Times New Roman" w:cs="Times New Roman"/>
          <w:color w:val="000000"/>
          <w:sz w:val="24"/>
          <w:szCs w:val="24"/>
        </w:rPr>
        <w:t xml:space="preserve">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должностных лиц в размере от десяти тысяч до двадцати тысяч рублей;</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лиц, осуществляющих предпринимательскую деятельность без образования юридического лица, - от пяти тысяч до десяти тысяч рублей;</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юридических лиц - от пятидесяти тысяч до ста тысяч рублей.</w:t>
      </w:r>
    </w:p>
    <w:p w14:paraId="3868ACA9" w14:textId="37F53B90" w:rsidR="00257EE5" w:rsidRPr="00D05BBD" w:rsidRDefault="00257EE5" w:rsidP="00D05BBD">
      <w:pPr>
        <w:autoSpaceDE w:val="0"/>
        <w:autoSpaceDN w:val="0"/>
        <w:adjustRightInd w:val="0"/>
        <w:ind w:firstLine="708"/>
        <w:jc w:val="both"/>
        <w:rPr>
          <w:rFonts w:ascii="Times New Roman" w:eastAsia="Calibri" w:hAnsi="Times New Roman" w:cs="Times New Roman"/>
          <w:color w:val="000000"/>
          <w:sz w:val="24"/>
          <w:szCs w:val="24"/>
          <w:u w:val="single"/>
        </w:rPr>
      </w:pPr>
      <w:r w:rsidRPr="00A87F75">
        <w:rPr>
          <w:rFonts w:ascii="Times New Roman" w:eastAsia="Calibri" w:hAnsi="Times New Roman" w:cs="Times New Roman"/>
          <w:color w:val="000000"/>
          <w:sz w:val="24"/>
          <w:szCs w:val="24"/>
          <w:u w:val="single"/>
        </w:rPr>
        <w:t xml:space="preserve">Согласно </w:t>
      </w:r>
      <w:r w:rsidRPr="00A87F75">
        <w:rPr>
          <w:rFonts w:ascii="Times New Roman" w:hAnsi="Times New Roman" w:cs="Times New Roman"/>
          <w:color w:val="000000"/>
          <w:sz w:val="24"/>
          <w:szCs w:val="24"/>
          <w:u w:val="single"/>
        </w:rPr>
        <w:t xml:space="preserve">части 5 статьи </w:t>
      </w:r>
      <w:r w:rsidR="00D05BBD">
        <w:rPr>
          <w:rFonts w:ascii="Times New Roman" w:eastAsia="Calibri" w:hAnsi="Times New Roman" w:cs="Times New Roman"/>
          <w:color w:val="000000"/>
          <w:sz w:val="24"/>
          <w:szCs w:val="24"/>
          <w:u w:val="single"/>
        </w:rPr>
        <w:t xml:space="preserve">5.27 КоАП РФ: </w:t>
      </w:r>
      <w:r w:rsidRPr="00A87F75">
        <w:rPr>
          <w:rFonts w:ascii="Times New Roman" w:eastAsia="Calibri" w:hAnsi="Times New Roman" w:cs="Times New Roman"/>
          <w:color w:val="000000"/>
          <w:sz w:val="24"/>
          <w:szCs w:val="24"/>
        </w:rPr>
        <w:t xml:space="preserve">Совершение административных правонарушений, предусмотренных </w:t>
      </w:r>
      <w:hyperlink w:anchor="Par4" w:history="1">
        <w:r w:rsidRPr="00A87F75">
          <w:rPr>
            <w:rFonts w:ascii="Times New Roman" w:eastAsia="Calibri" w:hAnsi="Times New Roman" w:cs="Times New Roman"/>
            <w:color w:val="000000"/>
            <w:sz w:val="24"/>
            <w:szCs w:val="24"/>
          </w:rPr>
          <w:t>частью 3</w:t>
        </w:r>
      </w:hyperlink>
      <w:r w:rsidRPr="00A87F75">
        <w:rPr>
          <w:rFonts w:ascii="Times New Roman" w:eastAsia="Calibri" w:hAnsi="Times New Roman" w:cs="Times New Roman"/>
          <w:color w:val="000000"/>
          <w:sz w:val="24"/>
          <w:szCs w:val="24"/>
        </w:rPr>
        <w:t xml:space="preserve"> или </w:t>
      </w:r>
      <w:hyperlink w:anchor="Par6" w:history="1">
        <w:r w:rsidRPr="00A87F75">
          <w:rPr>
            <w:rFonts w:ascii="Times New Roman" w:eastAsia="Calibri" w:hAnsi="Times New Roman" w:cs="Times New Roman"/>
            <w:color w:val="000000"/>
            <w:sz w:val="24"/>
            <w:szCs w:val="24"/>
          </w:rPr>
          <w:t>4</w:t>
        </w:r>
      </w:hyperlink>
      <w:r w:rsidRPr="00A87F75">
        <w:rPr>
          <w:rFonts w:ascii="Times New Roman" w:eastAsia="Calibri" w:hAnsi="Times New Roman" w:cs="Times New Roman"/>
          <w:color w:val="000000"/>
          <w:sz w:val="24"/>
          <w:szCs w:val="24"/>
        </w:rPr>
        <w:t xml:space="preserve"> статьи 5.27 КоАП РФ, лицом, ранее подвергнутым административному наказанию за аналогичное административное правонарушение, влечет наложение административного штрафа:</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граждан в размере пяти тысяч рублей;</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должностных лиц - дисквалификацию на срок от одного года до трех лет;</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лиц, осуществляющих предпринимательскую деятельность без образования юридического лица, - от тридцати тысяч до сорока тысяч рублей;</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юридических лиц - от ста тысяч до двухсот тысяч рублей.</w:t>
      </w:r>
      <w:bookmarkStart w:id="3" w:name="Par10"/>
      <w:bookmarkEnd w:id="3"/>
    </w:p>
    <w:p w14:paraId="376F553F" w14:textId="6626A157" w:rsidR="00257EE5" w:rsidRPr="00D05BBD" w:rsidRDefault="00257EE5" w:rsidP="00D05BBD">
      <w:pPr>
        <w:autoSpaceDE w:val="0"/>
        <w:autoSpaceDN w:val="0"/>
        <w:adjustRightInd w:val="0"/>
        <w:ind w:firstLine="708"/>
        <w:jc w:val="both"/>
        <w:rPr>
          <w:rFonts w:ascii="Times New Roman" w:eastAsia="Calibri" w:hAnsi="Times New Roman" w:cs="Times New Roman"/>
          <w:color w:val="000000"/>
          <w:sz w:val="24"/>
          <w:szCs w:val="24"/>
          <w:u w:val="single"/>
        </w:rPr>
      </w:pPr>
      <w:r w:rsidRPr="00A87F75">
        <w:rPr>
          <w:rFonts w:ascii="Times New Roman" w:eastAsia="Calibri" w:hAnsi="Times New Roman" w:cs="Times New Roman"/>
          <w:color w:val="000000"/>
          <w:sz w:val="24"/>
          <w:szCs w:val="24"/>
          <w:u w:val="single"/>
        </w:rPr>
        <w:t xml:space="preserve">Согласно </w:t>
      </w:r>
      <w:r w:rsidRPr="00A87F75">
        <w:rPr>
          <w:rFonts w:ascii="Times New Roman" w:hAnsi="Times New Roman" w:cs="Times New Roman"/>
          <w:color w:val="000000"/>
          <w:sz w:val="24"/>
          <w:szCs w:val="24"/>
          <w:u w:val="single"/>
        </w:rPr>
        <w:t xml:space="preserve">части 6 статьи </w:t>
      </w:r>
      <w:r w:rsidR="00D05BBD">
        <w:rPr>
          <w:rFonts w:ascii="Times New Roman" w:eastAsia="Calibri" w:hAnsi="Times New Roman" w:cs="Times New Roman"/>
          <w:color w:val="000000"/>
          <w:sz w:val="24"/>
          <w:szCs w:val="24"/>
          <w:u w:val="single"/>
        </w:rPr>
        <w:t xml:space="preserve">5.27 КоАП РФ: </w:t>
      </w:r>
      <w:r w:rsidRPr="00A87F75">
        <w:rPr>
          <w:rFonts w:ascii="Times New Roman" w:eastAsia="Calibri" w:hAnsi="Times New Roman" w:cs="Times New Roman"/>
          <w:color w:val="000000"/>
          <w:sz w:val="24"/>
          <w:szCs w:val="24"/>
        </w:rPr>
        <w:t xml:space="preserve">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5" w:history="1">
        <w:r w:rsidRPr="00A87F75">
          <w:rPr>
            <w:rFonts w:ascii="Times New Roman" w:eastAsia="Calibri" w:hAnsi="Times New Roman" w:cs="Times New Roman"/>
            <w:color w:val="000000"/>
            <w:sz w:val="24"/>
            <w:szCs w:val="24"/>
          </w:rPr>
          <w:t>деяния</w:t>
        </w:r>
      </w:hyperlink>
      <w:r w:rsidRPr="00A87F75">
        <w:rPr>
          <w:rFonts w:ascii="Times New Roman" w:eastAsia="Calibri" w:hAnsi="Times New Roman" w:cs="Times New Roman"/>
          <w:color w:val="000000"/>
          <w:sz w:val="24"/>
          <w:szCs w:val="24"/>
        </w:rPr>
        <w:t xml:space="preserve">, либо установление заработной платы в размере менее </w:t>
      </w:r>
      <w:hyperlink r:id="rId16" w:history="1">
        <w:r w:rsidRPr="00A87F75">
          <w:rPr>
            <w:rFonts w:ascii="Times New Roman" w:eastAsia="Calibri" w:hAnsi="Times New Roman" w:cs="Times New Roman"/>
            <w:color w:val="000000"/>
            <w:sz w:val="24"/>
            <w:szCs w:val="24"/>
          </w:rPr>
          <w:t>размера</w:t>
        </w:r>
      </w:hyperlink>
      <w:r w:rsidRPr="00A87F75">
        <w:rPr>
          <w:rFonts w:ascii="Times New Roman" w:eastAsia="Calibri" w:hAnsi="Times New Roman" w:cs="Times New Roman"/>
          <w:color w:val="000000"/>
          <w:sz w:val="24"/>
          <w:szCs w:val="24"/>
        </w:rPr>
        <w:t>, предусмотренного трудовым законодательством, влечет предупреждение или наложение административного штрафа:</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должностных лиц в размере от десяти тысяч до двадцати тысяч рублей;</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лиц, осуществляющих предпринимательскую деятельность без образования юридического лица, - от одной тысячи до пяти тысяч рублей;</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юридических лиц - от тридцати ты</w:t>
      </w:r>
      <w:r w:rsidRPr="00A87F75">
        <w:rPr>
          <w:rFonts w:ascii="Times New Roman" w:eastAsia="Calibri" w:hAnsi="Times New Roman" w:cs="Times New Roman"/>
          <w:color w:val="000000"/>
          <w:sz w:val="24"/>
          <w:szCs w:val="24"/>
        </w:rPr>
        <w:t>сяч до пятидесяти тысяч рублей.</w:t>
      </w:r>
    </w:p>
    <w:p w14:paraId="551AF72F" w14:textId="7C973277" w:rsidR="00257EE5" w:rsidRPr="00D05BBD" w:rsidRDefault="00257EE5" w:rsidP="00D05BBD">
      <w:pPr>
        <w:autoSpaceDE w:val="0"/>
        <w:autoSpaceDN w:val="0"/>
        <w:adjustRightInd w:val="0"/>
        <w:ind w:firstLine="708"/>
        <w:jc w:val="both"/>
        <w:rPr>
          <w:rFonts w:ascii="Times New Roman" w:eastAsia="Calibri" w:hAnsi="Times New Roman" w:cs="Times New Roman"/>
          <w:color w:val="000000"/>
          <w:sz w:val="24"/>
          <w:szCs w:val="24"/>
          <w:u w:val="single"/>
        </w:rPr>
      </w:pPr>
      <w:r w:rsidRPr="00A87F75">
        <w:rPr>
          <w:rFonts w:ascii="Times New Roman" w:eastAsia="Calibri" w:hAnsi="Times New Roman" w:cs="Times New Roman"/>
          <w:color w:val="000000"/>
          <w:sz w:val="24"/>
          <w:szCs w:val="24"/>
          <w:u w:val="single"/>
        </w:rPr>
        <w:t xml:space="preserve">Согласно </w:t>
      </w:r>
      <w:r w:rsidRPr="00A87F75">
        <w:rPr>
          <w:rFonts w:ascii="Times New Roman" w:hAnsi="Times New Roman" w:cs="Times New Roman"/>
          <w:color w:val="000000"/>
          <w:sz w:val="24"/>
          <w:szCs w:val="24"/>
          <w:u w:val="single"/>
        </w:rPr>
        <w:t xml:space="preserve">части 7 статьи </w:t>
      </w:r>
      <w:r w:rsidR="00D05BBD">
        <w:rPr>
          <w:rFonts w:ascii="Times New Roman" w:eastAsia="Calibri" w:hAnsi="Times New Roman" w:cs="Times New Roman"/>
          <w:color w:val="000000"/>
          <w:sz w:val="24"/>
          <w:szCs w:val="24"/>
          <w:u w:val="single"/>
        </w:rPr>
        <w:t xml:space="preserve">5.27 КоАП РФ: </w:t>
      </w:r>
      <w:r w:rsidRPr="00A87F75">
        <w:rPr>
          <w:rFonts w:ascii="Times New Roman" w:eastAsia="Calibri" w:hAnsi="Times New Roman" w:cs="Times New Roman"/>
          <w:color w:val="000000"/>
          <w:sz w:val="24"/>
          <w:szCs w:val="24"/>
        </w:rPr>
        <w:t xml:space="preserve">Совершение административного правонарушения, предусмотренного </w:t>
      </w:r>
      <w:hyperlink w:anchor="Par10" w:history="1">
        <w:r w:rsidRPr="00A87F75">
          <w:rPr>
            <w:rFonts w:ascii="Times New Roman" w:eastAsia="Calibri" w:hAnsi="Times New Roman" w:cs="Times New Roman"/>
            <w:color w:val="000000"/>
            <w:sz w:val="24"/>
            <w:szCs w:val="24"/>
          </w:rPr>
          <w:t>частью 6</w:t>
        </w:r>
      </w:hyperlink>
      <w:r w:rsidRPr="00A87F75">
        <w:rPr>
          <w:rFonts w:ascii="Times New Roman" w:eastAsia="Calibri" w:hAnsi="Times New Roman" w:cs="Times New Roman"/>
          <w:color w:val="000000"/>
          <w:sz w:val="24"/>
          <w:szCs w:val="24"/>
        </w:rPr>
        <w:t xml:space="preserve"> статьи 5.27 КоАП РФ, лицом, ранее подвергнутым административному наказанию за аналогичное правонарушение, если эти действия не содержат уголовно наказуемого деяния, влечет наложение административного штрафа:</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должностных лиц в размере от двадцати тысяч до тридцати тысяч рублей или дисквалификацию на срок от одного года до трех лет;</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лиц, осуществляющих предпринимательскую деятельность без образования юридического лица, - от десяти тысяч до тридцати тысяч рублей;</w:t>
      </w:r>
      <w:r w:rsidR="00D05BBD">
        <w:rPr>
          <w:rFonts w:ascii="Times New Roman" w:eastAsia="Calibri" w:hAnsi="Times New Roman" w:cs="Times New Roman"/>
          <w:color w:val="000000"/>
          <w:sz w:val="24"/>
          <w:szCs w:val="24"/>
          <w:u w:val="single"/>
        </w:rPr>
        <w:t xml:space="preserve"> </w:t>
      </w:r>
      <w:r w:rsidRPr="00A87F75">
        <w:rPr>
          <w:rFonts w:ascii="Times New Roman" w:eastAsia="Calibri" w:hAnsi="Times New Roman" w:cs="Times New Roman"/>
          <w:color w:val="000000"/>
          <w:sz w:val="24"/>
          <w:szCs w:val="24"/>
        </w:rPr>
        <w:t>на юридических лиц - от пятиде</w:t>
      </w:r>
      <w:r w:rsidRPr="00A87F75">
        <w:rPr>
          <w:rFonts w:ascii="Times New Roman" w:eastAsia="Calibri" w:hAnsi="Times New Roman" w:cs="Times New Roman"/>
          <w:color w:val="000000"/>
          <w:sz w:val="24"/>
          <w:szCs w:val="24"/>
        </w:rPr>
        <w:t>сяти тысяч до ста тысяч рублей.</w:t>
      </w:r>
    </w:p>
    <w:p w14:paraId="0689B7F8" w14:textId="77777777" w:rsidR="00257EE5" w:rsidRPr="00A87F75" w:rsidRDefault="00257EE5" w:rsidP="00257EE5">
      <w:pPr>
        <w:ind w:firstLine="708"/>
        <w:jc w:val="both"/>
        <w:rPr>
          <w:rFonts w:ascii="Times New Roman" w:hAnsi="Times New Roman" w:cs="Times New Roman"/>
          <w:color w:val="000000"/>
          <w:sz w:val="24"/>
          <w:szCs w:val="24"/>
        </w:rPr>
      </w:pPr>
      <w:r w:rsidRPr="00A87F75">
        <w:rPr>
          <w:rFonts w:ascii="Times New Roman" w:hAnsi="Times New Roman" w:cs="Times New Roman"/>
          <w:color w:val="000000"/>
          <w:sz w:val="24"/>
          <w:szCs w:val="24"/>
          <w:u w:val="single"/>
        </w:rPr>
        <w:t>Согласно статье 26.29 Федерального закона от 24 июля 1998 года № 125</w:t>
      </w:r>
      <w:r w:rsidRPr="00A87F75">
        <w:rPr>
          <w:rFonts w:ascii="Times New Roman" w:hAnsi="Times New Roman" w:cs="Times New Roman"/>
          <w:color w:val="000000"/>
          <w:sz w:val="24"/>
          <w:szCs w:val="24"/>
          <w:u w:val="single"/>
        </w:rPr>
        <w:noBreakHyphen/>
        <w:t>ФЗ «Об обязательном социальном страховании от несчастных случаев на производстве и профессиональных заболеваний</w:t>
      </w:r>
      <w:proofErr w:type="gramStart"/>
      <w:r w:rsidRPr="00A87F75">
        <w:rPr>
          <w:rFonts w:ascii="Times New Roman" w:hAnsi="Times New Roman" w:cs="Times New Roman"/>
          <w:color w:val="000000"/>
          <w:sz w:val="24"/>
          <w:szCs w:val="24"/>
          <w:u w:val="single"/>
        </w:rPr>
        <w:t>»</w:t>
      </w:r>
      <w:proofErr w:type="gramEnd"/>
      <w:r w:rsidRPr="00A87F75">
        <w:rPr>
          <w:rFonts w:ascii="Times New Roman" w:hAnsi="Times New Roman" w:cs="Times New Roman"/>
          <w:color w:val="000000"/>
          <w:sz w:val="24"/>
          <w:szCs w:val="24"/>
        </w:rPr>
        <w:t>:</w:t>
      </w:r>
    </w:p>
    <w:p w14:paraId="3AD3A481" w14:textId="3A9E6E36" w:rsidR="00257EE5" w:rsidRPr="00A87F75" w:rsidRDefault="00257EE5" w:rsidP="00257EE5">
      <w:pPr>
        <w:autoSpaceDE w:val="0"/>
        <w:autoSpaceDN w:val="0"/>
        <w:adjustRightInd w:val="0"/>
        <w:ind w:firstLine="708"/>
        <w:jc w:val="both"/>
        <w:rPr>
          <w:rFonts w:ascii="Times New Roman" w:eastAsia="Calibri" w:hAnsi="Times New Roman" w:cs="Times New Roman"/>
          <w:sz w:val="24"/>
          <w:szCs w:val="24"/>
        </w:rPr>
      </w:pPr>
      <w:r w:rsidRPr="00A87F75">
        <w:rPr>
          <w:rFonts w:ascii="Times New Roman" w:eastAsia="Calibri" w:hAnsi="Times New Roman" w:cs="Times New Roman"/>
          <w:sz w:val="24"/>
          <w:szCs w:val="24"/>
        </w:rPr>
        <w:t xml:space="preserve">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w:t>
      </w:r>
      <w:r w:rsidRPr="00A87F75">
        <w:rPr>
          <w:rFonts w:ascii="Times New Roman" w:eastAsia="Calibri" w:hAnsi="Times New Roman" w:cs="Times New Roman"/>
          <w:sz w:val="24"/>
          <w:szCs w:val="24"/>
        </w:rPr>
        <w:t>уплате суммы страховых взносов.</w:t>
      </w:r>
    </w:p>
    <w:p w14:paraId="3C079163" w14:textId="2572BF65" w:rsidR="00257EE5" w:rsidRPr="00D05BBD" w:rsidRDefault="00257EE5" w:rsidP="00D05BBD">
      <w:pPr>
        <w:autoSpaceDE w:val="0"/>
        <w:autoSpaceDN w:val="0"/>
        <w:adjustRightInd w:val="0"/>
        <w:ind w:firstLine="708"/>
        <w:jc w:val="both"/>
        <w:rPr>
          <w:rFonts w:ascii="Times New Roman" w:eastAsia="Calibri" w:hAnsi="Times New Roman" w:cs="Times New Roman"/>
          <w:sz w:val="24"/>
          <w:szCs w:val="24"/>
          <w:u w:val="single"/>
        </w:rPr>
      </w:pPr>
      <w:r w:rsidRPr="00A87F75">
        <w:rPr>
          <w:rFonts w:ascii="Times New Roman" w:eastAsia="Calibri" w:hAnsi="Times New Roman" w:cs="Times New Roman"/>
          <w:sz w:val="24"/>
          <w:szCs w:val="24"/>
          <w:u w:val="single"/>
        </w:rPr>
        <w:t xml:space="preserve">Согласно </w:t>
      </w:r>
      <w:r w:rsidRPr="00A87F75">
        <w:rPr>
          <w:rFonts w:ascii="Times New Roman" w:hAnsi="Times New Roman" w:cs="Times New Roman"/>
          <w:color w:val="000000"/>
          <w:sz w:val="24"/>
          <w:szCs w:val="24"/>
          <w:u w:val="single"/>
        </w:rPr>
        <w:t xml:space="preserve">части 1 статьи </w:t>
      </w:r>
      <w:r w:rsidRPr="00A87F75">
        <w:rPr>
          <w:rFonts w:ascii="Times New Roman" w:eastAsia="Calibri" w:hAnsi="Times New Roman" w:cs="Times New Roman"/>
          <w:sz w:val="24"/>
          <w:szCs w:val="24"/>
          <w:u w:val="single"/>
        </w:rPr>
        <w:t>123 Налогового кодекса Российской Федерации (далее – НК РФ)</w:t>
      </w:r>
      <w:r w:rsidR="00D05BBD">
        <w:rPr>
          <w:rFonts w:ascii="Times New Roman" w:eastAsia="Calibri" w:hAnsi="Times New Roman" w:cs="Times New Roman"/>
          <w:sz w:val="24"/>
          <w:szCs w:val="24"/>
          <w:u w:val="single"/>
        </w:rPr>
        <w:t xml:space="preserve">: </w:t>
      </w:r>
      <w:r w:rsidRPr="00A87F75">
        <w:rPr>
          <w:rFonts w:ascii="Times New Roman" w:eastAsia="Calibri" w:hAnsi="Times New Roman" w:cs="Times New Roman"/>
          <w:sz w:val="24"/>
          <w:szCs w:val="24"/>
        </w:rPr>
        <w:t xml:space="preserve">Неправомерное </w:t>
      </w:r>
      <w:proofErr w:type="spellStart"/>
      <w:r w:rsidRPr="00A87F75">
        <w:rPr>
          <w:rFonts w:ascii="Times New Roman" w:eastAsia="Calibri" w:hAnsi="Times New Roman" w:cs="Times New Roman"/>
          <w:sz w:val="24"/>
          <w:szCs w:val="24"/>
        </w:rPr>
        <w:t>неудержание</w:t>
      </w:r>
      <w:proofErr w:type="spellEnd"/>
      <w:r w:rsidRPr="00A87F75">
        <w:rPr>
          <w:rFonts w:ascii="Times New Roman" w:eastAsia="Calibri" w:hAnsi="Times New Roman" w:cs="Times New Roman"/>
          <w:sz w:val="24"/>
          <w:szCs w:val="24"/>
        </w:rPr>
        <w:t xml:space="preserve"> и (или) </w:t>
      </w:r>
      <w:proofErr w:type="spellStart"/>
      <w:r w:rsidRPr="00A87F75">
        <w:rPr>
          <w:rFonts w:ascii="Times New Roman" w:eastAsia="Calibri" w:hAnsi="Times New Roman" w:cs="Times New Roman"/>
          <w:sz w:val="24"/>
          <w:szCs w:val="24"/>
        </w:rPr>
        <w:t>неперечисление</w:t>
      </w:r>
      <w:proofErr w:type="spellEnd"/>
      <w:r w:rsidRPr="00A87F75">
        <w:rPr>
          <w:rFonts w:ascii="Times New Roman" w:eastAsia="Calibri" w:hAnsi="Times New Roman" w:cs="Times New Roman"/>
          <w:sz w:val="24"/>
          <w:szCs w:val="24"/>
        </w:rPr>
        <w:t xml:space="preserve"> (неполное удержание и (или) перечисление) в установленный НК РФ срок сумм налога, подлежащего удержанию и перечислению налоговым агентом, - влечет взыскание штрафа в размере 20 процентов от суммы, подлежащей </w:t>
      </w:r>
      <w:r w:rsidRPr="00A87F75">
        <w:rPr>
          <w:rFonts w:ascii="Times New Roman" w:eastAsia="Calibri" w:hAnsi="Times New Roman" w:cs="Times New Roman"/>
          <w:sz w:val="24"/>
          <w:szCs w:val="24"/>
        </w:rPr>
        <w:t>удержанию и (или) перечислению.</w:t>
      </w:r>
    </w:p>
    <w:p w14:paraId="6B973EFF" w14:textId="779F1E93" w:rsidR="00257EE5" w:rsidRPr="00D05BBD" w:rsidRDefault="00257EE5" w:rsidP="00D05BBD">
      <w:pPr>
        <w:autoSpaceDE w:val="0"/>
        <w:autoSpaceDN w:val="0"/>
        <w:adjustRightInd w:val="0"/>
        <w:ind w:firstLine="708"/>
        <w:jc w:val="both"/>
        <w:rPr>
          <w:rFonts w:ascii="Times New Roman" w:eastAsia="Calibri" w:hAnsi="Times New Roman" w:cs="Times New Roman"/>
          <w:sz w:val="24"/>
          <w:szCs w:val="24"/>
          <w:u w:val="single"/>
        </w:rPr>
      </w:pPr>
      <w:r w:rsidRPr="00A87F75">
        <w:rPr>
          <w:rFonts w:ascii="Times New Roman" w:eastAsia="Calibri" w:hAnsi="Times New Roman" w:cs="Times New Roman"/>
          <w:sz w:val="24"/>
          <w:szCs w:val="24"/>
          <w:u w:val="single"/>
        </w:rPr>
        <w:t xml:space="preserve">Согласно  </w:t>
      </w:r>
      <w:r w:rsidRPr="00A87F75">
        <w:rPr>
          <w:rFonts w:ascii="Times New Roman" w:hAnsi="Times New Roman" w:cs="Times New Roman"/>
          <w:color w:val="000000"/>
          <w:sz w:val="24"/>
          <w:szCs w:val="24"/>
          <w:u w:val="single"/>
        </w:rPr>
        <w:t xml:space="preserve">части 1 статьи </w:t>
      </w:r>
      <w:r w:rsidRPr="00A87F75">
        <w:rPr>
          <w:rFonts w:ascii="Times New Roman" w:eastAsia="Calibri" w:hAnsi="Times New Roman" w:cs="Times New Roman"/>
          <w:sz w:val="24"/>
          <w:szCs w:val="24"/>
          <w:u w:val="single"/>
        </w:rPr>
        <w:t>199</w:t>
      </w:r>
      <w:r w:rsidRPr="00A87F75">
        <w:rPr>
          <w:rFonts w:ascii="Times New Roman" w:eastAsia="Calibri" w:hAnsi="Times New Roman" w:cs="Times New Roman"/>
          <w:sz w:val="24"/>
          <w:szCs w:val="24"/>
          <w:u w:val="single"/>
          <w:vertAlign w:val="superscript"/>
        </w:rPr>
        <w:t>1</w:t>
      </w:r>
      <w:r w:rsidRPr="00A87F75">
        <w:rPr>
          <w:rFonts w:ascii="Times New Roman" w:eastAsia="Calibri" w:hAnsi="Times New Roman" w:cs="Times New Roman"/>
          <w:sz w:val="24"/>
          <w:szCs w:val="24"/>
          <w:u w:val="single"/>
        </w:rPr>
        <w:t xml:space="preserve"> Уголовного кодекса Россий</w:t>
      </w:r>
      <w:r w:rsidR="00D05BBD">
        <w:rPr>
          <w:rFonts w:ascii="Times New Roman" w:eastAsia="Calibri" w:hAnsi="Times New Roman" w:cs="Times New Roman"/>
          <w:sz w:val="24"/>
          <w:szCs w:val="24"/>
          <w:u w:val="single"/>
        </w:rPr>
        <w:t xml:space="preserve">ской Федерации (далее – УК РФ): </w:t>
      </w:r>
      <w:r w:rsidRPr="00A87F75">
        <w:rPr>
          <w:rFonts w:ascii="Times New Roman" w:eastAsia="Calibri" w:hAnsi="Times New Roman" w:cs="Times New Roman"/>
          <w:color w:val="000000"/>
          <w:sz w:val="24"/>
          <w:szCs w:val="24"/>
        </w:rPr>
        <w:t xml:space="preserve">Неисполнение в </w:t>
      </w:r>
      <w:hyperlink r:id="rId17" w:history="1">
        <w:r w:rsidRPr="00A87F75">
          <w:rPr>
            <w:rFonts w:ascii="Times New Roman" w:eastAsia="Calibri" w:hAnsi="Times New Roman" w:cs="Times New Roman"/>
            <w:color w:val="000000"/>
            <w:sz w:val="24"/>
            <w:szCs w:val="24"/>
          </w:rPr>
          <w:t>личных интересах</w:t>
        </w:r>
      </w:hyperlink>
      <w:r w:rsidRPr="00A87F75">
        <w:rPr>
          <w:rFonts w:ascii="Times New Roman" w:eastAsia="Calibri" w:hAnsi="Times New Roman" w:cs="Times New Roman"/>
          <w:color w:val="000000"/>
          <w:sz w:val="24"/>
          <w:szCs w:val="24"/>
        </w:rPr>
        <w:t xml:space="preserve"> обязанностей </w:t>
      </w:r>
      <w:hyperlink r:id="rId18" w:history="1">
        <w:r w:rsidRPr="00A87F75">
          <w:rPr>
            <w:rFonts w:ascii="Times New Roman" w:eastAsia="Calibri" w:hAnsi="Times New Roman" w:cs="Times New Roman"/>
            <w:color w:val="000000"/>
            <w:sz w:val="24"/>
            <w:szCs w:val="24"/>
          </w:rPr>
          <w:t>налогового агента</w:t>
        </w:r>
      </w:hyperlink>
      <w:r w:rsidRPr="00A87F75">
        <w:rPr>
          <w:rFonts w:ascii="Times New Roman" w:eastAsia="Calibri" w:hAnsi="Times New Roman" w:cs="Times New Roman"/>
          <w:color w:val="000000"/>
          <w:sz w:val="24"/>
          <w:szCs w:val="24"/>
        </w:rPr>
        <w:t xml:space="preserve"> по исчислению, удержанию или перечислению налогов и (или) </w:t>
      </w:r>
      <w:hyperlink r:id="rId19" w:history="1">
        <w:r w:rsidRPr="00A87F75">
          <w:rPr>
            <w:rFonts w:ascii="Times New Roman" w:eastAsia="Calibri" w:hAnsi="Times New Roman" w:cs="Times New Roman"/>
            <w:color w:val="000000"/>
            <w:sz w:val="24"/>
            <w:szCs w:val="24"/>
          </w:rPr>
          <w:t>сборов</w:t>
        </w:r>
      </w:hyperlink>
      <w:r w:rsidRPr="00A87F75">
        <w:rPr>
          <w:rFonts w:ascii="Times New Roman" w:eastAsia="Calibri" w:hAnsi="Times New Roman" w:cs="Times New Roman"/>
          <w:color w:val="000000"/>
          <w:sz w:val="24"/>
          <w:szCs w:val="24"/>
        </w:rP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w:t>
      </w:r>
      <w:r w:rsidR="00D05BBD">
        <w:rPr>
          <w:rFonts w:ascii="Times New Roman" w:eastAsia="Calibri" w:hAnsi="Times New Roman" w:cs="Times New Roman"/>
          <w:sz w:val="24"/>
          <w:szCs w:val="24"/>
          <w:u w:val="single"/>
        </w:rPr>
        <w:t xml:space="preserve"> </w:t>
      </w:r>
      <w:r w:rsidRPr="00A87F75">
        <w:rPr>
          <w:rFonts w:ascii="Times New Roman" w:eastAsia="Calibri" w:hAnsi="Times New Roman" w:cs="Times New Roman"/>
          <w:color w:val="000000"/>
          <w:sz w:val="24"/>
          <w:szCs w:val="24"/>
        </w:rPr>
        <w:t>наказывается штрафом в размере от ста тысяч до трехсот тысяч рублей или в размере заработной платы или иного дохода</w:t>
      </w:r>
      <w:r w:rsidRPr="00A87F75">
        <w:rPr>
          <w:rFonts w:ascii="Times New Roman" w:eastAsia="Calibri" w:hAnsi="Times New Roman" w:cs="Times New Roman"/>
          <w:sz w:val="24"/>
          <w:szCs w:val="24"/>
        </w:rPr>
        <w:t xml:space="preserve">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w:t>
      </w:r>
      <w:r w:rsidRPr="00A87F75">
        <w:rPr>
          <w:rFonts w:ascii="Times New Roman" w:eastAsia="Calibri" w:hAnsi="Times New Roman" w:cs="Times New Roman"/>
          <w:sz w:val="24"/>
          <w:szCs w:val="24"/>
        </w:rPr>
        <w:t>лет или без такового.</w:t>
      </w:r>
    </w:p>
    <w:p w14:paraId="2458B460" w14:textId="77777777" w:rsidR="00257EE5" w:rsidRPr="00A87F75" w:rsidRDefault="00257EE5" w:rsidP="00257EE5">
      <w:pPr>
        <w:autoSpaceDE w:val="0"/>
        <w:autoSpaceDN w:val="0"/>
        <w:adjustRightInd w:val="0"/>
        <w:ind w:firstLine="708"/>
        <w:jc w:val="both"/>
        <w:rPr>
          <w:rFonts w:ascii="Times New Roman" w:eastAsia="Calibri" w:hAnsi="Times New Roman" w:cs="Times New Roman"/>
          <w:sz w:val="24"/>
          <w:szCs w:val="24"/>
          <w:u w:val="single"/>
        </w:rPr>
      </w:pPr>
      <w:proofErr w:type="gramStart"/>
      <w:r w:rsidRPr="00A87F75">
        <w:rPr>
          <w:rFonts w:ascii="Times New Roman" w:eastAsia="Calibri" w:hAnsi="Times New Roman" w:cs="Times New Roman"/>
          <w:sz w:val="24"/>
          <w:szCs w:val="24"/>
          <w:u w:val="single"/>
        </w:rPr>
        <w:t xml:space="preserve">Согласно  </w:t>
      </w:r>
      <w:r w:rsidRPr="00A87F75">
        <w:rPr>
          <w:rFonts w:ascii="Times New Roman" w:hAnsi="Times New Roman" w:cs="Times New Roman"/>
          <w:color w:val="000000"/>
          <w:sz w:val="24"/>
          <w:szCs w:val="24"/>
          <w:u w:val="single"/>
        </w:rPr>
        <w:t>части</w:t>
      </w:r>
      <w:proofErr w:type="gramEnd"/>
      <w:r w:rsidRPr="00A87F75">
        <w:rPr>
          <w:rFonts w:ascii="Times New Roman" w:hAnsi="Times New Roman" w:cs="Times New Roman"/>
          <w:color w:val="000000"/>
          <w:sz w:val="24"/>
          <w:szCs w:val="24"/>
          <w:u w:val="single"/>
        </w:rPr>
        <w:t xml:space="preserve"> 2 статьи </w:t>
      </w:r>
      <w:r w:rsidRPr="00A87F75">
        <w:rPr>
          <w:rFonts w:ascii="Times New Roman" w:eastAsia="Calibri" w:hAnsi="Times New Roman" w:cs="Times New Roman"/>
          <w:sz w:val="24"/>
          <w:szCs w:val="24"/>
          <w:u w:val="single"/>
        </w:rPr>
        <w:t>199</w:t>
      </w:r>
      <w:r w:rsidRPr="00A87F75">
        <w:rPr>
          <w:rFonts w:ascii="Times New Roman" w:eastAsia="Calibri" w:hAnsi="Times New Roman" w:cs="Times New Roman"/>
          <w:sz w:val="24"/>
          <w:szCs w:val="24"/>
          <w:u w:val="single"/>
          <w:vertAlign w:val="superscript"/>
        </w:rPr>
        <w:t>1</w:t>
      </w:r>
      <w:r w:rsidRPr="00A87F75">
        <w:rPr>
          <w:rFonts w:ascii="Times New Roman" w:eastAsia="Calibri" w:hAnsi="Times New Roman" w:cs="Times New Roman"/>
          <w:sz w:val="24"/>
          <w:szCs w:val="24"/>
          <w:u w:val="single"/>
        </w:rPr>
        <w:t xml:space="preserve"> УК РФ:</w:t>
      </w:r>
    </w:p>
    <w:p w14:paraId="4D458EC7" w14:textId="7146E1B1" w:rsidR="00257EE5" w:rsidRPr="00D05BBD" w:rsidRDefault="00257EE5" w:rsidP="00D05BBD">
      <w:pPr>
        <w:autoSpaceDE w:val="0"/>
        <w:autoSpaceDN w:val="0"/>
        <w:adjustRightInd w:val="0"/>
        <w:ind w:firstLine="708"/>
        <w:jc w:val="both"/>
        <w:rPr>
          <w:rFonts w:ascii="Times New Roman" w:eastAsia="Calibri" w:hAnsi="Times New Roman" w:cs="Times New Roman"/>
          <w:sz w:val="24"/>
          <w:szCs w:val="24"/>
          <w:u w:val="single"/>
        </w:rPr>
      </w:pPr>
      <w:r w:rsidRPr="00A87F75">
        <w:rPr>
          <w:rFonts w:ascii="Times New Roman" w:eastAsia="Calibri" w:hAnsi="Times New Roman" w:cs="Times New Roman"/>
          <w:sz w:val="24"/>
          <w:szCs w:val="24"/>
        </w:rPr>
        <w:t>То же деяние, совершенное в особо крупном размере, 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38C19DD8" w14:textId="50E391FD" w:rsidR="00C41009" w:rsidRPr="00C41009" w:rsidRDefault="00257EE5" w:rsidP="00C41009">
      <w:pPr>
        <w:autoSpaceDE w:val="0"/>
        <w:autoSpaceDN w:val="0"/>
        <w:adjustRightInd w:val="0"/>
        <w:spacing w:before="280"/>
        <w:ind w:firstLine="708"/>
        <w:jc w:val="both"/>
        <w:rPr>
          <w:rFonts w:ascii="Times New Roman" w:eastAsia="Calibri" w:hAnsi="Times New Roman" w:cs="Times New Roman"/>
          <w:b/>
          <w:i/>
          <w:sz w:val="24"/>
          <w:szCs w:val="24"/>
        </w:rPr>
      </w:pPr>
      <w:r w:rsidRPr="00A87F75">
        <w:rPr>
          <w:rFonts w:ascii="Times New Roman" w:eastAsia="Calibri" w:hAnsi="Times New Roman" w:cs="Times New Roman"/>
          <w:i/>
          <w:sz w:val="24"/>
          <w:szCs w:val="24"/>
        </w:rPr>
        <w:t>Крупным размером в статье 199</w:t>
      </w:r>
      <w:r w:rsidRPr="00A87F75">
        <w:rPr>
          <w:rFonts w:ascii="Times New Roman" w:eastAsia="Calibri" w:hAnsi="Times New Roman" w:cs="Times New Roman"/>
          <w:i/>
          <w:sz w:val="24"/>
          <w:szCs w:val="24"/>
          <w:vertAlign w:val="superscript"/>
        </w:rPr>
        <w:t>1</w:t>
      </w:r>
      <w:r w:rsidRPr="00A87F75">
        <w:rPr>
          <w:rFonts w:ascii="Times New Roman" w:eastAsia="Calibri" w:hAnsi="Times New Roman" w:cs="Times New Roman"/>
          <w:i/>
          <w:sz w:val="24"/>
          <w:szCs w:val="24"/>
        </w:rPr>
        <w:t xml:space="preserve"> УК РФ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w:t>
      </w:r>
      <w:r w:rsidR="00C41009">
        <w:rPr>
          <w:rFonts w:ascii="Times New Roman" w:eastAsia="Calibri" w:hAnsi="Times New Roman" w:cs="Times New Roman"/>
          <w:i/>
          <w:sz w:val="24"/>
          <w:szCs w:val="24"/>
        </w:rPr>
        <w:t xml:space="preserve">яд сорок пять миллионов рублей. </w:t>
      </w:r>
    </w:p>
    <w:p w14:paraId="76873123" w14:textId="0B5594C9" w:rsidR="00A87F75" w:rsidRPr="007565ED" w:rsidRDefault="00A87F75" w:rsidP="00A87F75">
      <w:pPr>
        <w:spacing w:after="0" w:line="240" w:lineRule="auto"/>
        <w:jc w:val="center"/>
        <w:rPr>
          <w:rFonts w:ascii="Times New Roman" w:hAnsi="Times New Roman" w:cs="Times New Roman"/>
          <w:b/>
          <w:sz w:val="28"/>
          <w:szCs w:val="28"/>
        </w:rPr>
      </w:pPr>
      <w:r w:rsidRPr="00C41009">
        <w:rPr>
          <w:rFonts w:ascii="Times New Roman" w:hAnsi="Times New Roman" w:cs="Times New Roman"/>
          <w:b/>
          <w:sz w:val="28"/>
          <w:szCs w:val="28"/>
        </w:rPr>
        <w:t>ПАМЯТКА</w:t>
      </w:r>
      <w:r w:rsidRPr="007565ED">
        <w:rPr>
          <w:rFonts w:ascii="Times New Roman" w:hAnsi="Times New Roman" w:cs="Times New Roman"/>
          <w:b/>
          <w:sz w:val="28"/>
          <w:szCs w:val="28"/>
        </w:rPr>
        <w:t xml:space="preserve"> РАБОТНИКУ</w:t>
      </w:r>
    </w:p>
    <w:p w14:paraId="3B75155C" w14:textId="77777777" w:rsidR="00A87F75" w:rsidRPr="00A87F75" w:rsidRDefault="00A87F75" w:rsidP="00A87F75">
      <w:pPr>
        <w:spacing w:after="0" w:line="240" w:lineRule="auto"/>
        <w:jc w:val="center"/>
        <w:rPr>
          <w:rFonts w:ascii="Times New Roman" w:hAnsi="Times New Roman" w:cs="Times New Roman"/>
          <w:sz w:val="24"/>
          <w:szCs w:val="24"/>
        </w:rPr>
      </w:pPr>
      <w:r w:rsidRPr="00A87F75">
        <w:rPr>
          <w:rFonts w:ascii="Times New Roman" w:hAnsi="Times New Roman" w:cs="Times New Roman"/>
          <w:b/>
          <w:sz w:val="24"/>
          <w:szCs w:val="24"/>
        </w:rPr>
        <w:t xml:space="preserve">по вопросам оформления трудовых отношений </w:t>
      </w:r>
      <w:r w:rsidRPr="00A87F75">
        <w:rPr>
          <w:rFonts w:ascii="Times New Roman" w:hAnsi="Times New Roman" w:cs="Times New Roman"/>
          <w:b/>
          <w:sz w:val="24"/>
          <w:szCs w:val="24"/>
        </w:rPr>
        <w:br/>
        <w:t>и выплаты заработной платы</w:t>
      </w:r>
    </w:p>
    <w:p w14:paraId="15C137D3" w14:textId="77777777" w:rsidR="00A87F75" w:rsidRPr="00A87F75" w:rsidRDefault="00A87F75" w:rsidP="00A87F75">
      <w:pPr>
        <w:spacing w:after="0" w:line="240" w:lineRule="auto"/>
        <w:jc w:val="center"/>
        <w:rPr>
          <w:rFonts w:ascii="Times New Roman" w:hAnsi="Times New Roman" w:cs="Times New Roman"/>
          <w:sz w:val="24"/>
          <w:szCs w:val="24"/>
        </w:rPr>
      </w:pPr>
    </w:p>
    <w:p w14:paraId="3087657B" w14:textId="77777777" w:rsidR="00A87F75" w:rsidRPr="00A87F75" w:rsidRDefault="00A87F75" w:rsidP="00A87F75">
      <w:pPr>
        <w:spacing w:after="0" w:line="240" w:lineRule="auto"/>
        <w:ind w:firstLine="708"/>
        <w:jc w:val="both"/>
        <w:rPr>
          <w:rFonts w:ascii="Times New Roman" w:hAnsi="Times New Roman" w:cs="Times New Roman"/>
          <w:sz w:val="24"/>
          <w:szCs w:val="24"/>
        </w:rPr>
      </w:pPr>
      <w:r w:rsidRPr="00A87F75">
        <w:rPr>
          <w:rFonts w:ascii="Times New Roman" w:hAnsi="Times New Roman" w:cs="Times New Roman"/>
          <w:sz w:val="24"/>
          <w:szCs w:val="24"/>
        </w:rPr>
        <w:t xml:space="preserve">Трудовые отношения возникают между работником и работодателем на основании трудового договора, заключение которого </w:t>
      </w:r>
      <w:r w:rsidRPr="00A87F75">
        <w:rPr>
          <w:rFonts w:ascii="Times New Roman" w:hAnsi="Times New Roman" w:cs="Times New Roman"/>
          <w:b/>
          <w:sz w:val="24"/>
          <w:szCs w:val="24"/>
        </w:rPr>
        <w:t>является обязательным условием</w:t>
      </w:r>
      <w:r w:rsidRPr="00A87F75">
        <w:rPr>
          <w:rFonts w:ascii="Times New Roman" w:hAnsi="Times New Roman" w:cs="Times New Roman"/>
          <w:sz w:val="24"/>
          <w:szCs w:val="24"/>
        </w:rPr>
        <w:t xml:space="preserve"> при приеме на работу (статья 16 Трудового кодекса Российской Федерации (далее – ТК РФ).</w:t>
      </w:r>
    </w:p>
    <w:p w14:paraId="554CF2A1" w14:textId="77777777" w:rsidR="00A87F75" w:rsidRPr="00A87F75" w:rsidRDefault="00A87F75" w:rsidP="00A87F75">
      <w:pPr>
        <w:spacing w:after="0" w:line="240" w:lineRule="auto"/>
        <w:ind w:firstLine="708"/>
        <w:jc w:val="both"/>
        <w:rPr>
          <w:rFonts w:ascii="Times New Roman" w:hAnsi="Times New Roman" w:cs="Times New Roman"/>
          <w:sz w:val="24"/>
          <w:szCs w:val="24"/>
        </w:rPr>
      </w:pPr>
      <w:r w:rsidRPr="00A87F75">
        <w:rPr>
          <w:rFonts w:ascii="Times New Roman" w:hAnsi="Times New Roman" w:cs="Times New Roman"/>
          <w:sz w:val="24"/>
          <w:szCs w:val="24"/>
        </w:rPr>
        <w:t>Трудовой договор представляет собой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14:paraId="0404E741" w14:textId="77777777" w:rsidR="00A87F75" w:rsidRPr="00A87F75" w:rsidRDefault="00A87F75" w:rsidP="00A87F75">
      <w:pPr>
        <w:spacing w:after="0" w:line="240" w:lineRule="auto"/>
        <w:ind w:firstLine="708"/>
        <w:jc w:val="both"/>
        <w:rPr>
          <w:rFonts w:ascii="Times New Roman" w:hAnsi="Times New Roman" w:cs="Times New Roman"/>
          <w:sz w:val="24"/>
          <w:szCs w:val="24"/>
        </w:rPr>
      </w:pPr>
      <w:r w:rsidRPr="00A87F75">
        <w:rPr>
          <w:rFonts w:ascii="Times New Roman" w:hAnsi="Times New Roman" w:cs="Times New Roman"/>
          <w:sz w:val="24"/>
          <w:szCs w:val="24"/>
        </w:rPr>
        <w:t>Трудовой договор заключается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второго экземпляра договора.</w:t>
      </w:r>
    </w:p>
    <w:p w14:paraId="4B285725" w14:textId="77777777" w:rsidR="00A87F75" w:rsidRPr="00A87F75" w:rsidRDefault="00A87F75" w:rsidP="00A87F75">
      <w:pPr>
        <w:spacing w:after="0" w:line="240" w:lineRule="auto"/>
        <w:ind w:firstLine="708"/>
        <w:jc w:val="both"/>
        <w:rPr>
          <w:rFonts w:ascii="Times New Roman" w:hAnsi="Times New Roman" w:cs="Times New Roman"/>
          <w:sz w:val="24"/>
          <w:szCs w:val="24"/>
        </w:rPr>
      </w:pPr>
      <w:r w:rsidRPr="00A87F75">
        <w:rPr>
          <w:rFonts w:ascii="Times New Roman" w:hAnsi="Times New Roman" w:cs="Times New Roman"/>
          <w:sz w:val="24"/>
          <w:szCs w:val="24"/>
        </w:rPr>
        <w:t>Не допускается з</w:t>
      </w:r>
      <w:r w:rsidRPr="00A87F75">
        <w:rPr>
          <w:rFonts w:ascii="Times New Roman" w:eastAsia="Times New Roman" w:hAnsi="Times New Roman" w:cs="Times New Roman"/>
          <w:sz w:val="24"/>
          <w:szCs w:val="24"/>
          <w:lang w:eastAsia="ru-RU"/>
        </w:rPr>
        <w:t>аключение гражданско-правовых договоров, фактически регулирующих трудовые отношения между работником и работодателем</w:t>
      </w:r>
      <w:r w:rsidRPr="00A87F75">
        <w:rPr>
          <w:rFonts w:ascii="Times New Roman" w:hAnsi="Times New Roman" w:cs="Times New Roman"/>
          <w:sz w:val="24"/>
          <w:szCs w:val="24"/>
        </w:rPr>
        <w:t xml:space="preserve"> (часть 2 статьи 15 ТК РФ).</w:t>
      </w:r>
    </w:p>
    <w:p w14:paraId="65A3F890" w14:textId="77777777" w:rsidR="00A87F75" w:rsidRPr="00A87F75" w:rsidRDefault="00A87F75" w:rsidP="00A87F75">
      <w:pPr>
        <w:spacing w:after="0" w:line="240" w:lineRule="auto"/>
        <w:ind w:firstLine="708"/>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sz w:val="24"/>
          <w:szCs w:val="24"/>
          <w:lang w:eastAsia="ru-RU"/>
        </w:rPr>
        <w:t>В случае если договор гражданско-правового характера содержит признаки трудовых отношений: имеется подчинение работника режиму работы организации, определены должностные обязанности, установлено конкретное место работы, такой договор можно признать трудовым на основании:</w:t>
      </w:r>
    </w:p>
    <w:p w14:paraId="5E838926" w14:textId="77777777" w:rsidR="00A87F75" w:rsidRPr="00A87F75" w:rsidRDefault="00A87F75" w:rsidP="00A87F75">
      <w:pPr>
        <w:spacing w:after="0" w:line="240" w:lineRule="auto"/>
        <w:ind w:firstLine="708"/>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sz w:val="24"/>
          <w:szCs w:val="24"/>
          <w:lang w:eastAsia="ru-RU"/>
        </w:rPr>
        <w:t>1) предписания государственной инспекции труда в соответствии с заявлением работника (абзац второй части 1 ст. 19</w:t>
      </w:r>
      <w:r w:rsidRPr="00A87F75">
        <w:rPr>
          <w:rFonts w:ascii="Times New Roman" w:eastAsia="Times New Roman" w:hAnsi="Times New Roman" w:cs="Times New Roman"/>
          <w:sz w:val="24"/>
          <w:szCs w:val="24"/>
          <w:vertAlign w:val="superscript"/>
          <w:lang w:eastAsia="ru-RU"/>
        </w:rPr>
        <w:t>1</w:t>
      </w:r>
      <w:r w:rsidRPr="00A87F75">
        <w:rPr>
          <w:rFonts w:ascii="Times New Roman" w:eastAsia="Times New Roman" w:hAnsi="Times New Roman" w:cs="Times New Roman"/>
          <w:sz w:val="24"/>
          <w:szCs w:val="24"/>
          <w:lang w:eastAsia="ru-RU"/>
        </w:rPr>
        <w:t xml:space="preserve"> ТК РФ);</w:t>
      </w:r>
    </w:p>
    <w:p w14:paraId="773152AA" w14:textId="77777777" w:rsidR="00A87F75" w:rsidRPr="00A87F75" w:rsidRDefault="00A87F75" w:rsidP="00A87F75">
      <w:pPr>
        <w:spacing w:after="0" w:line="240" w:lineRule="auto"/>
        <w:ind w:firstLine="708"/>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sz w:val="24"/>
          <w:szCs w:val="24"/>
          <w:lang w:eastAsia="ru-RU"/>
        </w:rPr>
        <w:t>2) в судебном порядке (абзац третий статьи 19</w:t>
      </w:r>
      <w:r w:rsidRPr="00A87F75">
        <w:rPr>
          <w:rFonts w:ascii="Times New Roman" w:eastAsia="Times New Roman" w:hAnsi="Times New Roman" w:cs="Times New Roman"/>
          <w:sz w:val="24"/>
          <w:szCs w:val="24"/>
          <w:vertAlign w:val="superscript"/>
          <w:lang w:eastAsia="ru-RU"/>
        </w:rPr>
        <w:t>1</w:t>
      </w:r>
      <w:r w:rsidRPr="00A87F75">
        <w:rPr>
          <w:rFonts w:ascii="Times New Roman" w:eastAsia="Times New Roman" w:hAnsi="Times New Roman" w:cs="Times New Roman"/>
          <w:sz w:val="24"/>
          <w:szCs w:val="24"/>
          <w:lang w:eastAsia="ru-RU"/>
        </w:rPr>
        <w:t xml:space="preserve"> ТК РФ).</w:t>
      </w:r>
    </w:p>
    <w:p w14:paraId="3A3D381F" w14:textId="77777777" w:rsidR="00A87F75" w:rsidRPr="00A87F75" w:rsidRDefault="00A87F75" w:rsidP="00A87F75">
      <w:pPr>
        <w:spacing w:after="0" w:line="240" w:lineRule="auto"/>
        <w:ind w:firstLine="708"/>
        <w:jc w:val="both"/>
        <w:rPr>
          <w:rFonts w:ascii="Times New Roman" w:hAnsi="Times New Roman" w:cs="Times New Roman"/>
          <w:sz w:val="24"/>
          <w:szCs w:val="24"/>
        </w:rPr>
      </w:pPr>
      <w:r w:rsidRPr="00A87F75">
        <w:rPr>
          <w:rFonts w:ascii="Times New Roman" w:hAnsi="Times New Roman" w:cs="Times New Roman"/>
          <w:color w:val="000000"/>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При совпадении дня выплаты с выходным или нерабочим праздничным днем выплата заработной платы производится накануне этого дня (статья 136 ТК РФ).</w:t>
      </w:r>
    </w:p>
    <w:p w14:paraId="599EDA8C" w14:textId="77777777" w:rsidR="00A87F75" w:rsidRPr="00A87F75" w:rsidRDefault="00A87F75" w:rsidP="00A87F75">
      <w:pPr>
        <w:autoSpaceDE w:val="0"/>
        <w:autoSpaceDN w:val="0"/>
        <w:adjustRightInd w:val="0"/>
        <w:spacing w:after="0" w:line="240" w:lineRule="auto"/>
        <w:ind w:firstLine="708"/>
        <w:jc w:val="both"/>
        <w:rPr>
          <w:rFonts w:ascii="Times New Roman" w:hAnsi="Times New Roman" w:cs="Times New Roman"/>
          <w:sz w:val="24"/>
          <w:szCs w:val="24"/>
        </w:rPr>
      </w:pPr>
      <w:r w:rsidRPr="00A87F75">
        <w:rPr>
          <w:rFonts w:ascii="Times New Roman" w:hAnsi="Times New Roman" w:cs="Times New Roman"/>
          <w:sz w:val="24"/>
          <w:szCs w:val="24"/>
        </w:rPr>
        <w:t>Государством устанавливаются минимальные гарантии по оплате труда. В соответствии с постановлением Правительства Российской Федерации от 28 мая 2022 года № 973 с 1 июня 2022 года минимальный размер оплаты труда составляет 15 279 рублей.</w:t>
      </w:r>
    </w:p>
    <w:p w14:paraId="3E330C2B" w14:textId="77777777" w:rsidR="00A87F75" w:rsidRPr="00A87F75" w:rsidRDefault="00A87F75" w:rsidP="00A87F75">
      <w:pPr>
        <w:spacing w:after="0" w:line="240" w:lineRule="auto"/>
        <w:ind w:firstLine="709"/>
        <w:jc w:val="both"/>
        <w:rPr>
          <w:rFonts w:ascii="Times New Roman" w:hAnsi="Times New Roman" w:cs="Times New Roman"/>
          <w:sz w:val="24"/>
          <w:szCs w:val="24"/>
        </w:rPr>
      </w:pPr>
      <w:r w:rsidRPr="00A87F75">
        <w:rPr>
          <w:rFonts w:ascii="Times New Roman" w:eastAsia="Times New Roman" w:hAnsi="Times New Roman" w:cs="Times New Roman"/>
          <w:sz w:val="24"/>
          <w:szCs w:val="24"/>
          <w:lang w:eastAsia="ru-RU"/>
        </w:rPr>
        <w:t>Для того чтобы не было проблем</w:t>
      </w:r>
      <w:r w:rsidRPr="00A87F75">
        <w:rPr>
          <w:rFonts w:ascii="Times New Roman" w:eastAsia="Times New Roman" w:hAnsi="Times New Roman" w:cs="Times New Roman"/>
          <w:b/>
          <w:bCs/>
          <w:i/>
          <w:iCs/>
          <w:sz w:val="24"/>
          <w:szCs w:val="24"/>
          <w:lang w:eastAsia="ru-RU"/>
        </w:rPr>
        <w:t xml:space="preserve"> </w:t>
      </w:r>
      <w:r w:rsidRPr="00A87F75">
        <w:rPr>
          <w:rFonts w:ascii="Times New Roman" w:eastAsia="Times New Roman" w:hAnsi="Times New Roman" w:cs="Times New Roman"/>
          <w:sz w:val="24"/>
          <w:szCs w:val="24"/>
          <w:lang w:eastAsia="ru-RU"/>
        </w:rPr>
        <w:t>со своевременной выплатой заработной платы, предоставлением отпуска, оплатой листка нетрудоспособности, сохранением трудового стажа и других гарантий, предусмотренных трудовым законодательством, при трудоустройстве необходимо найти информацию о своем потенциальном работодателе. На каких условиях производится оформление на работу: по трудовому договору, гражданско-правовому договору либо по устной договоренности. Ответы на вопросы Вы можете получить у работодателя, в кадровой службе данного предприятия, из других источников.</w:t>
      </w:r>
    </w:p>
    <w:p w14:paraId="4878286F" w14:textId="60C70351" w:rsidR="00A87F75" w:rsidRPr="00A87F75" w:rsidRDefault="00A87F75" w:rsidP="003668DE">
      <w:pPr>
        <w:spacing w:after="0" w:line="240" w:lineRule="auto"/>
        <w:ind w:firstLine="709"/>
        <w:jc w:val="both"/>
        <w:rPr>
          <w:rFonts w:ascii="Times New Roman" w:hAnsi="Times New Roman" w:cs="Times New Roman"/>
          <w:sz w:val="24"/>
          <w:szCs w:val="24"/>
        </w:rPr>
      </w:pPr>
      <w:r w:rsidRPr="00A87F75">
        <w:rPr>
          <w:rFonts w:ascii="Times New Roman" w:eastAsia="Times New Roman" w:hAnsi="Times New Roman" w:cs="Times New Roman"/>
          <w:sz w:val="24"/>
          <w:szCs w:val="24"/>
          <w:lang w:eastAsia="ru-RU"/>
        </w:rPr>
        <w:t>В случае если Вы получили информацию о том, что работодатель, к которому Вы планируете трудоустроиться, не заключает трудовые договоры с работниками, заработную плату выдает в «конвертах», хорошо подумайте о целесообразности работы в данной организации и возможных негативных последствиях.</w:t>
      </w:r>
    </w:p>
    <w:p w14:paraId="44B413E6" w14:textId="77777777" w:rsidR="00A87F75" w:rsidRPr="00A87F75" w:rsidRDefault="00A87F75" w:rsidP="00A87F75">
      <w:pPr>
        <w:spacing w:after="0" w:line="240" w:lineRule="auto"/>
        <w:ind w:firstLine="709"/>
        <w:jc w:val="center"/>
        <w:rPr>
          <w:rFonts w:ascii="Times New Roman" w:eastAsia="Times New Roman" w:hAnsi="Times New Roman" w:cs="Times New Roman"/>
          <w:sz w:val="24"/>
          <w:szCs w:val="24"/>
          <w:lang w:eastAsia="ru-RU"/>
        </w:rPr>
      </w:pPr>
      <w:r w:rsidRPr="00A87F75">
        <w:rPr>
          <w:rFonts w:ascii="Times New Roman" w:eastAsia="Times New Roman" w:hAnsi="Times New Roman" w:cs="Times New Roman"/>
          <w:b/>
          <w:bCs/>
          <w:sz w:val="24"/>
          <w:szCs w:val="24"/>
          <w:lang w:eastAsia="ru-RU"/>
        </w:rPr>
        <w:t>Негативные последствия при отсутствии трудовых отношений</w:t>
      </w:r>
    </w:p>
    <w:p w14:paraId="4B6C35C5"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p>
    <w:p w14:paraId="1157B0E5"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sz w:val="24"/>
          <w:szCs w:val="24"/>
          <w:lang w:eastAsia="ru-RU"/>
        </w:rPr>
        <w:t xml:space="preserve">При отсутствии трудового договора работники не защищены законом: </w:t>
      </w:r>
      <w:r w:rsidRPr="00A87F75">
        <w:rPr>
          <w:rFonts w:ascii="Times New Roman" w:eastAsia="Times New Roman" w:hAnsi="Times New Roman" w:cs="Times New Roman"/>
          <w:bCs/>
          <w:sz w:val="24"/>
          <w:szCs w:val="24"/>
          <w:lang w:eastAsia="ru-RU"/>
        </w:rPr>
        <w:t>многие работодатели устанавливают «негласный» испытательный срок и минимальную заработную плату, обещая работнику выплатить всю заработанную сумму через месяц – два.</w:t>
      </w:r>
      <w:r w:rsidRPr="00A87F75">
        <w:rPr>
          <w:rFonts w:ascii="Times New Roman" w:eastAsia="Times New Roman" w:hAnsi="Times New Roman" w:cs="Times New Roman"/>
          <w:sz w:val="24"/>
          <w:szCs w:val="24"/>
          <w:lang w:eastAsia="ru-RU"/>
        </w:rPr>
        <w:t xml:space="preserve"> При таком подходе лучше принять решение искать другую работу.</w:t>
      </w:r>
    </w:p>
    <w:p w14:paraId="6C29EB00"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sz w:val="24"/>
          <w:szCs w:val="24"/>
          <w:lang w:eastAsia="ru-RU"/>
        </w:rPr>
        <w:t>При продолжении работы без оформления трудового договора вас ожидают такие нарушения, как:</w:t>
      </w:r>
    </w:p>
    <w:p w14:paraId="1F29467A"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bCs/>
          <w:sz w:val="24"/>
          <w:szCs w:val="24"/>
          <w:lang w:eastAsia="ru-RU"/>
        </w:rPr>
        <w:t>1) отсутствие гарантированной заработной платы (ра</w:t>
      </w:r>
      <w:r w:rsidRPr="00A87F75">
        <w:rPr>
          <w:rFonts w:ascii="Times New Roman" w:eastAsia="Times New Roman" w:hAnsi="Times New Roman" w:cs="Times New Roman"/>
          <w:sz w:val="24"/>
          <w:szCs w:val="24"/>
          <w:lang w:eastAsia="ru-RU"/>
        </w:rPr>
        <w:t>ботодатель может за любую провинность или под предлогом провинности «штрафовать» работника, уменьшая заработную плату, может также отстранить работника от работы);</w:t>
      </w:r>
    </w:p>
    <w:p w14:paraId="0D818A51"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bCs/>
          <w:sz w:val="24"/>
          <w:szCs w:val="24"/>
          <w:lang w:eastAsia="ru-RU"/>
        </w:rPr>
        <w:t xml:space="preserve">2) невыплата окончательного расчета при увольнении </w:t>
      </w:r>
      <w:r w:rsidRPr="00A87F75">
        <w:rPr>
          <w:rFonts w:ascii="Times New Roman" w:eastAsia="Times New Roman" w:hAnsi="Times New Roman" w:cs="Times New Roman"/>
          <w:sz w:val="24"/>
          <w:szCs w:val="24"/>
          <w:lang w:eastAsia="ru-RU"/>
        </w:rPr>
        <w:t xml:space="preserve">(прекращении правоотношений); </w:t>
      </w:r>
    </w:p>
    <w:p w14:paraId="3DA410A7"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bCs/>
          <w:sz w:val="24"/>
          <w:szCs w:val="24"/>
          <w:lang w:eastAsia="ru-RU"/>
        </w:rPr>
        <w:t>3) не предоставление и(или) неоплата очередного отпуска;</w:t>
      </w:r>
    </w:p>
    <w:p w14:paraId="5A1FBE98"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bCs/>
          <w:sz w:val="24"/>
          <w:szCs w:val="24"/>
          <w:lang w:eastAsia="ru-RU"/>
        </w:rPr>
        <w:t xml:space="preserve">4) отсутствие гарантий по оплате учебного отпуска; </w:t>
      </w:r>
    </w:p>
    <w:p w14:paraId="0EDFA497"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sz w:val="24"/>
          <w:szCs w:val="24"/>
          <w:lang w:eastAsia="ru-RU"/>
        </w:rPr>
        <w:t>5) отсутствие гарантий по оплате пособий по государственному социальному и пенсионному страхованию в соответствии с законодательством, в том числе:</w:t>
      </w:r>
    </w:p>
    <w:p w14:paraId="34B9E064" w14:textId="77777777" w:rsidR="00A87F75" w:rsidRPr="00A87F75" w:rsidRDefault="00A87F75" w:rsidP="00A87F75">
      <w:pPr>
        <w:spacing w:after="0" w:line="240" w:lineRule="auto"/>
        <w:ind w:firstLine="709"/>
        <w:jc w:val="both"/>
        <w:rPr>
          <w:rFonts w:ascii="Times New Roman" w:eastAsia="Times New Roman" w:hAnsi="Times New Roman" w:cs="Times New Roman"/>
          <w:bCs/>
          <w:sz w:val="24"/>
          <w:szCs w:val="24"/>
          <w:lang w:eastAsia="ru-RU"/>
        </w:rPr>
      </w:pPr>
      <w:r w:rsidRPr="00A87F75">
        <w:rPr>
          <w:rFonts w:ascii="Times New Roman" w:eastAsia="Times New Roman" w:hAnsi="Times New Roman" w:cs="Times New Roman"/>
          <w:bCs/>
          <w:sz w:val="24"/>
          <w:szCs w:val="24"/>
          <w:lang w:eastAsia="ru-RU"/>
        </w:rPr>
        <w:t>пособие по нетрудоспособности;</w:t>
      </w:r>
    </w:p>
    <w:p w14:paraId="59E22442" w14:textId="77777777" w:rsidR="00A87F75" w:rsidRPr="00A87F75" w:rsidRDefault="00A87F75" w:rsidP="00A87F75">
      <w:pPr>
        <w:spacing w:after="0" w:line="240" w:lineRule="auto"/>
        <w:ind w:firstLine="709"/>
        <w:jc w:val="both"/>
        <w:rPr>
          <w:rFonts w:ascii="Times New Roman" w:eastAsia="Times New Roman" w:hAnsi="Times New Roman" w:cs="Times New Roman"/>
          <w:bCs/>
          <w:sz w:val="24"/>
          <w:szCs w:val="24"/>
          <w:lang w:eastAsia="ru-RU"/>
        </w:rPr>
      </w:pPr>
      <w:r w:rsidRPr="00A87F75">
        <w:rPr>
          <w:rFonts w:ascii="Times New Roman" w:eastAsia="Times New Roman" w:hAnsi="Times New Roman" w:cs="Times New Roman"/>
          <w:bCs/>
          <w:sz w:val="24"/>
          <w:szCs w:val="24"/>
          <w:lang w:eastAsia="ru-RU"/>
        </w:rPr>
        <w:t>пособие по беременности и родам;</w:t>
      </w:r>
    </w:p>
    <w:p w14:paraId="5395E033" w14:textId="77777777" w:rsidR="00A87F75" w:rsidRPr="00A87F75" w:rsidRDefault="00A87F75" w:rsidP="00A87F75">
      <w:pPr>
        <w:spacing w:after="0" w:line="240" w:lineRule="auto"/>
        <w:ind w:firstLine="709"/>
        <w:jc w:val="both"/>
        <w:rPr>
          <w:rFonts w:ascii="Times New Roman" w:eastAsia="Times New Roman" w:hAnsi="Times New Roman" w:cs="Times New Roman"/>
          <w:bCs/>
          <w:sz w:val="24"/>
          <w:szCs w:val="24"/>
          <w:lang w:eastAsia="ru-RU"/>
        </w:rPr>
      </w:pPr>
      <w:r w:rsidRPr="00A87F75">
        <w:rPr>
          <w:rFonts w:ascii="Times New Roman" w:eastAsia="Times New Roman" w:hAnsi="Times New Roman" w:cs="Times New Roman"/>
          <w:bCs/>
          <w:sz w:val="24"/>
          <w:szCs w:val="24"/>
          <w:lang w:eastAsia="ru-RU"/>
        </w:rPr>
        <w:t>пособие по уходу за ребенком до 1,5 лет;</w:t>
      </w:r>
    </w:p>
    <w:p w14:paraId="37C6F7C5" w14:textId="77777777" w:rsidR="00A87F75" w:rsidRPr="00A87F75" w:rsidRDefault="00A87F75" w:rsidP="00A87F75">
      <w:pPr>
        <w:spacing w:after="0" w:line="240" w:lineRule="auto"/>
        <w:ind w:firstLine="709"/>
        <w:jc w:val="both"/>
        <w:rPr>
          <w:rFonts w:ascii="Times New Roman" w:eastAsia="Times New Roman" w:hAnsi="Times New Roman" w:cs="Times New Roman"/>
          <w:bCs/>
          <w:sz w:val="24"/>
          <w:szCs w:val="24"/>
          <w:lang w:eastAsia="ru-RU"/>
        </w:rPr>
      </w:pPr>
      <w:r w:rsidRPr="00A87F75">
        <w:rPr>
          <w:rFonts w:ascii="Times New Roman" w:eastAsia="Times New Roman" w:hAnsi="Times New Roman" w:cs="Times New Roman"/>
          <w:bCs/>
          <w:sz w:val="24"/>
          <w:szCs w:val="24"/>
          <w:lang w:eastAsia="ru-RU"/>
        </w:rPr>
        <w:t>выплаты на детей от 3 до 7 лет и от 8 до 17 лет, положенные семьям с низким доходом;</w:t>
      </w:r>
    </w:p>
    <w:p w14:paraId="671C01FA" w14:textId="77777777" w:rsidR="00A87F75" w:rsidRPr="00A87F75" w:rsidRDefault="00A87F75" w:rsidP="00A87F75">
      <w:pPr>
        <w:spacing w:after="0" w:line="240" w:lineRule="auto"/>
        <w:ind w:firstLine="709"/>
        <w:jc w:val="both"/>
        <w:rPr>
          <w:rFonts w:ascii="Times New Roman" w:eastAsia="Times New Roman" w:hAnsi="Times New Roman" w:cs="Times New Roman"/>
          <w:bCs/>
          <w:sz w:val="24"/>
          <w:szCs w:val="24"/>
          <w:lang w:eastAsia="ru-RU"/>
        </w:rPr>
      </w:pPr>
      <w:r w:rsidRPr="00A87F75">
        <w:rPr>
          <w:rFonts w:ascii="Times New Roman" w:eastAsia="Times New Roman" w:hAnsi="Times New Roman" w:cs="Times New Roman"/>
          <w:bCs/>
          <w:sz w:val="24"/>
          <w:szCs w:val="24"/>
          <w:lang w:eastAsia="ru-RU"/>
        </w:rPr>
        <w:t>пособие по безработице может быть только в минимальном размере, так как подтвердить официальный доход по последнему месту работы гражданин не сможет;</w:t>
      </w:r>
    </w:p>
    <w:p w14:paraId="3884C39D"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bCs/>
          <w:sz w:val="24"/>
          <w:szCs w:val="24"/>
          <w:lang w:eastAsia="ru-RU"/>
        </w:rPr>
        <w:t xml:space="preserve">минимальные пенсионные выплаты; </w:t>
      </w:r>
    </w:p>
    <w:p w14:paraId="5851382C" w14:textId="77777777" w:rsidR="00A87F75" w:rsidRPr="00A87F75" w:rsidRDefault="00A87F75" w:rsidP="00A87F75">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bCs/>
          <w:sz w:val="24"/>
          <w:szCs w:val="24"/>
          <w:lang w:eastAsia="ru-RU"/>
        </w:rPr>
        <w:t xml:space="preserve">6) не предоставление гарантий и компенсаций в случае ликвидации организации (сохранение среднего заработка на </w:t>
      </w:r>
      <w:proofErr w:type="gramStart"/>
      <w:r w:rsidRPr="00A87F75">
        <w:rPr>
          <w:rFonts w:ascii="Times New Roman" w:eastAsia="Times New Roman" w:hAnsi="Times New Roman" w:cs="Times New Roman"/>
          <w:bCs/>
          <w:sz w:val="24"/>
          <w:szCs w:val="24"/>
          <w:lang w:eastAsia="ru-RU"/>
        </w:rPr>
        <w:t>период  до</w:t>
      </w:r>
      <w:proofErr w:type="gramEnd"/>
      <w:r w:rsidRPr="00A87F75">
        <w:rPr>
          <w:rFonts w:ascii="Times New Roman" w:eastAsia="Times New Roman" w:hAnsi="Times New Roman" w:cs="Times New Roman"/>
          <w:bCs/>
          <w:sz w:val="24"/>
          <w:szCs w:val="24"/>
          <w:lang w:eastAsia="ru-RU"/>
        </w:rPr>
        <w:t xml:space="preserve"> 3-х месяцев, в северных территориях – до 6 месяцев);</w:t>
      </w:r>
    </w:p>
    <w:p w14:paraId="3EE4DD88" w14:textId="77777777" w:rsidR="00A87F75" w:rsidRPr="00A87F75" w:rsidRDefault="00A87F75" w:rsidP="00A87F75">
      <w:pPr>
        <w:spacing w:after="0" w:line="240" w:lineRule="auto"/>
        <w:ind w:firstLine="709"/>
        <w:jc w:val="both"/>
        <w:rPr>
          <w:rFonts w:ascii="Times New Roman" w:eastAsia="Times New Roman" w:hAnsi="Times New Roman" w:cs="Times New Roman"/>
          <w:bCs/>
          <w:sz w:val="24"/>
          <w:szCs w:val="24"/>
          <w:lang w:eastAsia="ru-RU"/>
        </w:rPr>
      </w:pPr>
      <w:r w:rsidRPr="00A87F75">
        <w:rPr>
          <w:rFonts w:ascii="Times New Roman" w:eastAsia="Times New Roman" w:hAnsi="Times New Roman" w:cs="Times New Roman"/>
          <w:bCs/>
          <w:sz w:val="24"/>
          <w:szCs w:val="24"/>
          <w:lang w:eastAsia="ru-RU"/>
        </w:rPr>
        <w:t>7) не предоставление гарантий и компенсаций, связанных с вредными условиями труда (доплаты (от 4% к окладу), дополнительный отпуск за работу во вредных условиях труда (от 7 дней);</w:t>
      </w:r>
    </w:p>
    <w:p w14:paraId="6EF99F0D" w14:textId="77777777" w:rsidR="00D05BBD" w:rsidRDefault="00A87F75" w:rsidP="00D05BBD">
      <w:pPr>
        <w:spacing w:after="0" w:line="240" w:lineRule="auto"/>
        <w:ind w:firstLine="709"/>
        <w:jc w:val="both"/>
        <w:rPr>
          <w:rFonts w:ascii="Times New Roman" w:eastAsia="Times New Roman" w:hAnsi="Times New Roman" w:cs="Times New Roman"/>
          <w:sz w:val="24"/>
          <w:szCs w:val="24"/>
          <w:lang w:eastAsia="ru-RU"/>
        </w:rPr>
      </w:pPr>
      <w:r w:rsidRPr="00A87F75">
        <w:rPr>
          <w:rFonts w:ascii="Times New Roman" w:eastAsia="Times New Roman" w:hAnsi="Times New Roman" w:cs="Times New Roman"/>
          <w:bCs/>
          <w:sz w:val="24"/>
          <w:szCs w:val="24"/>
          <w:lang w:eastAsia="ru-RU"/>
        </w:rPr>
        <w:t>8) не предоставление налоговых вычетов в соответствии с налоговым законодательством Российской Федерации.</w:t>
      </w:r>
    </w:p>
    <w:p w14:paraId="30C0A6C0" w14:textId="77777777" w:rsidR="00D05BBD" w:rsidRDefault="00D05BBD" w:rsidP="00D05BBD">
      <w:pPr>
        <w:spacing w:after="0" w:line="240" w:lineRule="auto"/>
        <w:ind w:firstLine="709"/>
        <w:jc w:val="both"/>
        <w:rPr>
          <w:rFonts w:ascii="Times New Roman" w:eastAsia="Times New Roman" w:hAnsi="Times New Roman" w:cs="Times New Roman"/>
          <w:sz w:val="24"/>
          <w:szCs w:val="24"/>
          <w:lang w:eastAsia="ru-RU"/>
        </w:rPr>
      </w:pPr>
    </w:p>
    <w:p w14:paraId="416E3B01" w14:textId="69C9E798" w:rsidR="00A87F75" w:rsidRPr="00D05BBD" w:rsidRDefault="00A87F75" w:rsidP="00D05BBD">
      <w:pPr>
        <w:spacing w:after="0" w:line="240" w:lineRule="auto"/>
        <w:ind w:firstLine="709"/>
        <w:jc w:val="center"/>
        <w:rPr>
          <w:rFonts w:ascii="Times New Roman" w:hAnsi="Times New Roman" w:cs="Times New Roman"/>
          <w:b/>
          <w:sz w:val="24"/>
          <w:szCs w:val="24"/>
        </w:rPr>
      </w:pPr>
      <w:r w:rsidRPr="00A87F75">
        <w:rPr>
          <w:rFonts w:ascii="Times New Roman" w:hAnsi="Times New Roman" w:cs="Times New Roman"/>
          <w:b/>
          <w:spacing w:val="-7"/>
          <w:sz w:val="24"/>
          <w:szCs w:val="24"/>
        </w:rPr>
        <w:t>В случае нарушения Ваших прав Вы можете обратиться:</w:t>
      </w:r>
    </w:p>
    <w:p w14:paraId="3CDA7DE4" w14:textId="77777777" w:rsidR="00A87F75" w:rsidRPr="00A87F75" w:rsidRDefault="00A87F75" w:rsidP="00A87F75">
      <w:pPr>
        <w:spacing w:after="0" w:line="240" w:lineRule="auto"/>
        <w:ind w:firstLine="709"/>
        <w:jc w:val="both"/>
        <w:rPr>
          <w:rFonts w:ascii="Times New Roman" w:hAnsi="Times New Roman" w:cs="Times New Roman"/>
          <w:sz w:val="24"/>
          <w:szCs w:val="24"/>
        </w:rPr>
      </w:pPr>
      <w:r w:rsidRPr="00A87F75">
        <w:rPr>
          <w:rFonts w:ascii="Times New Roman" w:hAnsi="Times New Roman" w:cs="Times New Roman"/>
          <w:sz w:val="24"/>
          <w:szCs w:val="24"/>
        </w:rPr>
        <w:t>1) в Г</w:t>
      </w:r>
      <w:r w:rsidRPr="00A87F75">
        <w:rPr>
          <w:rFonts w:ascii="Times New Roman" w:hAnsi="Times New Roman" w:cs="Times New Roman"/>
          <w:spacing w:val="-7"/>
          <w:sz w:val="24"/>
          <w:szCs w:val="24"/>
        </w:rPr>
        <w:t xml:space="preserve">осударственную инспекцию труда в Иркутской </w:t>
      </w:r>
      <w:r w:rsidRPr="00A87F75">
        <w:rPr>
          <w:rFonts w:ascii="Times New Roman" w:hAnsi="Times New Roman" w:cs="Times New Roman"/>
          <w:spacing w:val="-5"/>
          <w:sz w:val="24"/>
          <w:szCs w:val="24"/>
        </w:rPr>
        <w:t>области по адресу: 664007, г. </w:t>
      </w:r>
      <w:r w:rsidRPr="00A87F75">
        <w:rPr>
          <w:rFonts w:ascii="Times New Roman" w:hAnsi="Times New Roman" w:cs="Times New Roman"/>
          <w:spacing w:val="-4"/>
          <w:sz w:val="24"/>
          <w:szCs w:val="24"/>
        </w:rPr>
        <w:t>Иркутск, ул. Софьи Перовской, 30,</w:t>
      </w:r>
      <w:r w:rsidRPr="00A87F75">
        <w:rPr>
          <w:rFonts w:ascii="Times New Roman" w:hAnsi="Times New Roman" w:cs="Times New Roman"/>
          <w:spacing w:val="-1"/>
          <w:sz w:val="24"/>
          <w:szCs w:val="24"/>
        </w:rPr>
        <w:t xml:space="preserve"> телефон «горячей линии</w:t>
      </w:r>
      <w:proofErr w:type="gramStart"/>
      <w:r w:rsidRPr="00A87F75">
        <w:rPr>
          <w:rFonts w:ascii="Times New Roman" w:hAnsi="Times New Roman" w:cs="Times New Roman"/>
          <w:spacing w:val="-1"/>
          <w:sz w:val="24"/>
          <w:szCs w:val="24"/>
        </w:rPr>
        <w:t xml:space="preserve">»:   </w:t>
      </w:r>
      <w:proofErr w:type="gramEnd"/>
      <w:r w:rsidRPr="00A87F75">
        <w:rPr>
          <w:rFonts w:ascii="Times New Roman" w:hAnsi="Times New Roman" w:cs="Times New Roman"/>
          <w:spacing w:val="-1"/>
          <w:sz w:val="24"/>
          <w:szCs w:val="24"/>
        </w:rPr>
        <w:t xml:space="preserve">              </w:t>
      </w:r>
      <w:r w:rsidRPr="00A87F75">
        <w:rPr>
          <w:rFonts w:ascii="Times New Roman" w:hAnsi="Times New Roman" w:cs="Times New Roman"/>
          <w:sz w:val="24"/>
          <w:szCs w:val="24"/>
        </w:rPr>
        <w:t>8(3952) 45-85-03</w:t>
      </w:r>
      <w:r w:rsidRPr="00A87F75">
        <w:rPr>
          <w:rFonts w:ascii="Times New Roman" w:hAnsi="Times New Roman" w:cs="Times New Roman"/>
          <w:spacing w:val="-1"/>
          <w:sz w:val="24"/>
          <w:szCs w:val="24"/>
        </w:rPr>
        <w:t>;</w:t>
      </w:r>
    </w:p>
    <w:p w14:paraId="251C5637" w14:textId="77777777" w:rsidR="00A87F75" w:rsidRPr="00A87F75" w:rsidRDefault="00A87F75" w:rsidP="00A87F75">
      <w:pPr>
        <w:spacing w:after="0" w:line="240" w:lineRule="auto"/>
        <w:ind w:firstLine="709"/>
        <w:jc w:val="both"/>
        <w:rPr>
          <w:rFonts w:ascii="Times New Roman" w:hAnsi="Times New Roman" w:cs="Times New Roman"/>
          <w:sz w:val="24"/>
          <w:szCs w:val="24"/>
        </w:rPr>
      </w:pPr>
      <w:r w:rsidRPr="00A87F75">
        <w:rPr>
          <w:rFonts w:ascii="Times New Roman" w:hAnsi="Times New Roman" w:cs="Times New Roman"/>
          <w:sz w:val="24"/>
          <w:szCs w:val="24"/>
        </w:rPr>
        <w:t>2) в прокуратуру города (района) по месту регистрации организации, в которой Вы осуществляете трудовою деятельность;</w:t>
      </w:r>
    </w:p>
    <w:p w14:paraId="221C6EE2" w14:textId="1A2A953F" w:rsidR="00C41009" w:rsidRDefault="00A87F75" w:rsidP="003668DE">
      <w:pPr>
        <w:spacing w:after="0" w:line="240" w:lineRule="auto"/>
        <w:ind w:firstLine="709"/>
        <w:jc w:val="both"/>
        <w:rPr>
          <w:rFonts w:ascii="Times New Roman" w:hAnsi="Times New Roman" w:cs="Times New Roman"/>
          <w:sz w:val="24"/>
          <w:szCs w:val="24"/>
        </w:rPr>
      </w:pPr>
      <w:r w:rsidRPr="00A87F75">
        <w:rPr>
          <w:rFonts w:ascii="Times New Roman" w:hAnsi="Times New Roman" w:cs="Times New Roman"/>
          <w:sz w:val="24"/>
          <w:szCs w:val="24"/>
        </w:rPr>
        <w:t xml:space="preserve">3) территориальную межведомственную комиссию по снижению теневой (неформальной) занятости по месту жительства. </w:t>
      </w:r>
    </w:p>
    <w:p w14:paraId="6EAC4369" w14:textId="00F6C917" w:rsidR="003668DE" w:rsidRDefault="003668DE" w:rsidP="003668DE">
      <w:pPr>
        <w:spacing w:after="0" w:line="240" w:lineRule="auto"/>
        <w:ind w:firstLine="709"/>
        <w:jc w:val="both"/>
        <w:rPr>
          <w:rFonts w:ascii="Times New Roman" w:hAnsi="Times New Roman" w:cs="Times New Roman"/>
          <w:sz w:val="24"/>
          <w:szCs w:val="24"/>
        </w:rPr>
      </w:pPr>
    </w:p>
    <w:p w14:paraId="168D37DF" w14:textId="42A5288D" w:rsidR="001015B7" w:rsidRDefault="001015B7" w:rsidP="003668DE">
      <w:pPr>
        <w:spacing w:after="0" w:line="240" w:lineRule="auto"/>
        <w:ind w:firstLine="709"/>
        <w:jc w:val="both"/>
        <w:rPr>
          <w:rFonts w:ascii="Times New Roman" w:hAnsi="Times New Roman" w:cs="Times New Roman"/>
          <w:sz w:val="24"/>
          <w:szCs w:val="24"/>
        </w:rPr>
      </w:pPr>
    </w:p>
    <w:p w14:paraId="55117397" w14:textId="198C393B" w:rsidR="001015B7" w:rsidRDefault="001015B7" w:rsidP="003668DE">
      <w:pPr>
        <w:spacing w:after="0" w:line="240" w:lineRule="auto"/>
        <w:ind w:firstLine="709"/>
        <w:jc w:val="both"/>
        <w:rPr>
          <w:rFonts w:ascii="Times New Roman" w:hAnsi="Times New Roman" w:cs="Times New Roman"/>
          <w:sz w:val="24"/>
          <w:szCs w:val="24"/>
        </w:rPr>
      </w:pPr>
    </w:p>
    <w:p w14:paraId="337C49F3" w14:textId="422DCDFD" w:rsidR="001015B7" w:rsidRDefault="001015B7" w:rsidP="003668DE">
      <w:pPr>
        <w:spacing w:after="0" w:line="240" w:lineRule="auto"/>
        <w:ind w:firstLine="709"/>
        <w:jc w:val="both"/>
        <w:rPr>
          <w:rFonts w:ascii="Times New Roman" w:hAnsi="Times New Roman" w:cs="Times New Roman"/>
          <w:sz w:val="24"/>
          <w:szCs w:val="24"/>
        </w:rPr>
      </w:pPr>
    </w:p>
    <w:p w14:paraId="72442D29" w14:textId="3C857E52" w:rsidR="001015B7" w:rsidRDefault="001015B7" w:rsidP="003668DE">
      <w:pPr>
        <w:spacing w:after="0" w:line="240" w:lineRule="auto"/>
        <w:ind w:firstLine="709"/>
        <w:jc w:val="both"/>
        <w:rPr>
          <w:rFonts w:ascii="Times New Roman" w:hAnsi="Times New Roman" w:cs="Times New Roman"/>
          <w:sz w:val="24"/>
          <w:szCs w:val="24"/>
        </w:rPr>
      </w:pPr>
    </w:p>
    <w:p w14:paraId="684BF683" w14:textId="453D00EB" w:rsidR="001015B7" w:rsidRDefault="001015B7" w:rsidP="003668DE">
      <w:pPr>
        <w:spacing w:after="0" w:line="240" w:lineRule="auto"/>
        <w:ind w:firstLine="709"/>
        <w:jc w:val="both"/>
        <w:rPr>
          <w:rFonts w:ascii="Times New Roman" w:hAnsi="Times New Roman" w:cs="Times New Roman"/>
          <w:sz w:val="24"/>
          <w:szCs w:val="24"/>
        </w:rPr>
      </w:pPr>
    </w:p>
    <w:p w14:paraId="5058FE7A" w14:textId="012776A0" w:rsidR="001015B7" w:rsidRDefault="001015B7" w:rsidP="003668DE">
      <w:pPr>
        <w:spacing w:after="0" w:line="240" w:lineRule="auto"/>
        <w:ind w:firstLine="709"/>
        <w:jc w:val="both"/>
        <w:rPr>
          <w:rFonts w:ascii="Times New Roman" w:hAnsi="Times New Roman" w:cs="Times New Roman"/>
          <w:sz w:val="24"/>
          <w:szCs w:val="24"/>
        </w:rPr>
      </w:pPr>
    </w:p>
    <w:p w14:paraId="61FE859B" w14:textId="77777777" w:rsidR="001015B7" w:rsidRPr="003668DE" w:rsidRDefault="001015B7" w:rsidP="003668DE">
      <w:pPr>
        <w:spacing w:after="0" w:line="240" w:lineRule="auto"/>
        <w:ind w:firstLine="709"/>
        <w:jc w:val="both"/>
        <w:rPr>
          <w:rFonts w:ascii="Times New Roman" w:hAnsi="Times New Roman" w:cs="Times New Roman"/>
          <w:sz w:val="24"/>
          <w:szCs w:val="24"/>
        </w:rPr>
      </w:pPr>
    </w:p>
    <w:p w14:paraId="6C582F75" w14:textId="1B082266" w:rsidR="00C71059" w:rsidRPr="00D05BBD" w:rsidRDefault="00C71059" w:rsidP="00D05BBD">
      <w:pPr>
        <w:spacing w:after="0" w:line="240" w:lineRule="auto"/>
        <w:jc w:val="center"/>
        <w:rPr>
          <w:b/>
          <w:color w:val="000000"/>
          <w:spacing w:val="-1"/>
          <w:sz w:val="24"/>
          <w:szCs w:val="24"/>
        </w:rPr>
      </w:pPr>
      <w:r w:rsidRPr="00D05BBD">
        <w:rPr>
          <w:b/>
          <w:color w:val="000000"/>
          <w:spacing w:val="-1"/>
          <w:sz w:val="24"/>
          <w:szCs w:val="24"/>
        </w:rPr>
        <w:t>16.12.2022г.</w:t>
      </w:r>
      <w:r w:rsidRPr="00D05BBD">
        <w:rPr>
          <w:b/>
          <w:color w:val="000000" w:themeColor="text1"/>
          <w:spacing w:val="-1"/>
          <w:sz w:val="24"/>
          <w:szCs w:val="24"/>
        </w:rPr>
        <w:t>№120</w:t>
      </w:r>
    </w:p>
    <w:p w14:paraId="0E219916" w14:textId="77777777" w:rsidR="00C71059" w:rsidRPr="00D05BBD" w:rsidRDefault="00C71059" w:rsidP="00D05BBD">
      <w:pPr>
        <w:spacing w:after="0" w:line="240" w:lineRule="auto"/>
        <w:jc w:val="center"/>
        <w:rPr>
          <w:b/>
          <w:sz w:val="24"/>
          <w:szCs w:val="24"/>
        </w:rPr>
      </w:pPr>
      <w:r w:rsidRPr="00D05BBD">
        <w:rPr>
          <w:b/>
          <w:sz w:val="24"/>
          <w:szCs w:val="24"/>
        </w:rPr>
        <w:t>РОССИЙСКАЯ ФЕДЕРАЦИЯ</w:t>
      </w:r>
    </w:p>
    <w:p w14:paraId="39FAA4F4" w14:textId="77777777" w:rsidR="00C71059" w:rsidRPr="00D05BBD" w:rsidRDefault="00C71059" w:rsidP="00D05BBD">
      <w:pPr>
        <w:spacing w:after="0" w:line="240" w:lineRule="auto"/>
        <w:jc w:val="center"/>
        <w:rPr>
          <w:b/>
          <w:sz w:val="24"/>
          <w:szCs w:val="24"/>
        </w:rPr>
      </w:pPr>
      <w:r w:rsidRPr="00D05BBD">
        <w:rPr>
          <w:b/>
          <w:sz w:val="24"/>
          <w:szCs w:val="24"/>
        </w:rPr>
        <w:t>ИРКУТСКАЯ ОБЛАСТЬ</w:t>
      </w:r>
    </w:p>
    <w:p w14:paraId="3D3AB70A" w14:textId="02EA29CA" w:rsidR="00C71059" w:rsidRPr="00C41009" w:rsidRDefault="00C71059" w:rsidP="00D05BBD">
      <w:pPr>
        <w:spacing w:after="0" w:line="240" w:lineRule="auto"/>
        <w:jc w:val="center"/>
        <w:rPr>
          <w:b/>
          <w:sz w:val="24"/>
          <w:szCs w:val="24"/>
        </w:rPr>
      </w:pPr>
      <w:r w:rsidRPr="00C41009">
        <w:rPr>
          <w:b/>
          <w:sz w:val="24"/>
          <w:szCs w:val="24"/>
        </w:rPr>
        <w:t>ИРКУТСКИЙ РАЙОНБОЛЬШЕРЕЧЕНСКОЕ МУНИЦИПАЛЬНОЕ ОБРАЗОВАНИЕ</w:t>
      </w:r>
    </w:p>
    <w:p w14:paraId="04DCE1D9" w14:textId="38939D44" w:rsidR="00C71059" w:rsidRPr="00C41009" w:rsidRDefault="00C71059" w:rsidP="00D05BBD">
      <w:pPr>
        <w:spacing w:after="0" w:line="240" w:lineRule="auto"/>
        <w:jc w:val="center"/>
        <w:rPr>
          <w:b/>
          <w:sz w:val="24"/>
          <w:szCs w:val="24"/>
        </w:rPr>
      </w:pPr>
      <w:r w:rsidRPr="00C41009">
        <w:rPr>
          <w:b/>
          <w:sz w:val="24"/>
          <w:szCs w:val="24"/>
        </w:rPr>
        <w:t xml:space="preserve">АДМИНИСТРАЦИЯ </w:t>
      </w:r>
    </w:p>
    <w:p w14:paraId="761A29F1" w14:textId="67AECE76" w:rsidR="00C71059" w:rsidRPr="00C41009" w:rsidRDefault="00C71059" w:rsidP="00D05BBD">
      <w:pPr>
        <w:tabs>
          <w:tab w:val="left" w:pos="1215"/>
          <w:tab w:val="center" w:pos="4677"/>
        </w:tabs>
        <w:spacing w:after="0" w:line="240" w:lineRule="auto"/>
        <w:rPr>
          <w:b/>
          <w:bCs/>
          <w:sz w:val="24"/>
          <w:szCs w:val="24"/>
        </w:rPr>
      </w:pPr>
      <w:r w:rsidRPr="00C41009">
        <w:rPr>
          <w:b/>
          <w:sz w:val="24"/>
          <w:szCs w:val="24"/>
        </w:rPr>
        <w:tab/>
      </w:r>
      <w:r w:rsidRPr="00C41009">
        <w:rPr>
          <w:b/>
          <w:sz w:val="24"/>
          <w:szCs w:val="24"/>
        </w:rPr>
        <w:tab/>
        <w:t>ПОСТАНОВЛЕНИЕ</w:t>
      </w:r>
      <w:r w:rsidRPr="00C41009">
        <w:rPr>
          <w:b/>
          <w:bCs/>
          <w:sz w:val="24"/>
          <w:szCs w:val="24"/>
        </w:rPr>
        <w:t xml:space="preserve"> </w:t>
      </w:r>
    </w:p>
    <w:p w14:paraId="6774DF6A" w14:textId="0665999C" w:rsidR="00C71059" w:rsidRPr="00C41009" w:rsidRDefault="00C71059" w:rsidP="00D05BBD">
      <w:pPr>
        <w:spacing w:after="0" w:line="240" w:lineRule="auto"/>
        <w:jc w:val="center"/>
        <w:rPr>
          <w:b/>
          <w:sz w:val="24"/>
          <w:szCs w:val="24"/>
        </w:rPr>
      </w:pPr>
      <w:r w:rsidRPr="00C41009">
        <w:rPr>
          <w:b/>
          <w:sz w:val="24"/>
          <w:szCs w:val="24"/>
        </w:rPr>
        <w:t>О ЗАПРЕТЕ ВЫХОДА (ВЫЕЗДА) ЛЮДЕЙ НА ЛЕД В 2022-2023 годы.</w:t>
      </w:r>
    </w:p>
    <w:p w14:paraId="1EB89569" w14:textId="63A4E317" w:rsidR="00C71059" w:rsidRPr="00C41009" w:rsidRDefault="00C71059" w:rsidP="00C71059">
      <w:pPr>
        <w:ind w:right="-1"/>
        <w:jc w:val="both"/>
        <w:rPr>
          <w:rFonts w:ascii="Times New Roman" w:hAnsi="Times New Roman" w:cs="Times New Roman"/>
          <w:sz w:val="24"/>
          <w:szCs w:val="24"/>
        </w:rPr>
      </w:pPr>
      <w:r w:rsidRPr="00C41009">
        <w:rPr>
          <w:rFonts w:ascii="Times New Roman" w:hAnsi="Times New Roman" w:cs="Times New Roman"/>
          <w:sz w:val="24"/>
          <w:szCs w:val="24"/>
        </w:rPr>
        <w:t xml:space="preserve">  В целях обеспечения безопасности людей на водных объектах </w:t>
      </w:r>
      <w:proofErr w:type="spellStart"/>
      <w:r w:rsidRPr="00C41009">
        <w:rPr>
          <w:rFonts w:ascii="Times New Roman" w:hAnsi="Times New Roman" w:cs="Times New Roman"/>
          <w:sz w:val="24"/>
          <w:szCs w:val="24"/>
        </w:rPr>
        <w:t>Большереченское</w:t>
      </w:r>
      <w:proofErr w:type="spellEnd"/>
      <w:r w:rsidRPr="00C41009">
        <w:rPr>
          <w:rFonts w:ascii="Times New Roman" w:hAnsi="Times New Roman" w:cs="Times New Roman"/>
          <w:sz w:val="24"/>
          <w:szCs w:val="24"/>
        </w:rPr>
        <w:t xml:space="preserve"> муниципальное образования, в соответствии со ст. 27 Водного кодекса Российской Федерации от 03.06.2006г. № 74-ФЗ, п. 26 ст. 14 Федерального Закона от 06.10.2003 года №131-ФЗ «Об общих принципах организации местного самоуправления в Российской Федерации», постановлением Правительства Иркутской области от 08.10.2009 года № 280/59-рп «Об утверждении правил охраны жизни людей на водных объектах Иркутской области», руководствуясь Уставом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администрации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w:t>
      </w:r>
    </w:p>
    <w:p w14:paraId="2A48927F" w14:textId="77777777" w:rsidR="00C71059" w:rsidRPr="00C41009" w:rsidRDefault="00C71059" w:rsidP="00FC48A2">
      <w:pPr>
        <w:spacing w:after="0"/>
        <w:ind w:right="-1"/>
        <w:jc w:val="center"/>
        <w:rPr>
          <w:rFonts w:ascii="Times New Roman" w:hAnsi="Times New Roman" w:cs="Times New Roman"/>
          <w:b/>
          <w:sz w:val="24"/>
          <w:szCs w:val="24"/>
        </w:rPr>
      </w:pPr>
      <w:r w:rsidRPr="00C41009">
        <w:rPr>
          <w:rFonts w:ascii="Times New Roman" w:hAnsi="Times New Roman" w:cs="Times New Roman"/>
          <w:b/>
          <w:sz w:val="24"/>
          <w:szCs w:val="24"/>
        </w:rPr>
        <w:t>ПОСТАНОВЛЯЕТ:</w:t>
      </w:r>
    </w:p>
    <w:p w14:paraId="3D28D233" w14:textId="77777777" w:rsidR="00C71059" w:rsidRPr="00C41009" w:rsidRDefault="00C71059" w:rsidP="00FC48A2">
      <w:pPr>
        <w:pStyle w:val="a6"/>
        <w:numPr>
          <w:ilvl w:val="0"/>
          <w:numId w:val="12"/>
        </w:numPr>
        <w:spacing w:after="0" w:line="240" w:lineRule="auto"/>
        <w:ind w:left="567" w:right="-1" w:hanging="141"/>
        <w:jc w:val="both"/>
        <w:rPr>
          <w:rFonts w:ascii="Times New Roman" w:hAnsi="Times New Roman"/>
          <w:sz w:val="24"/>
          <w:szCs w:val="24"/>
        </w:rPr>
      </w:pPr>
      <w:r w:rsidRPr="00C41009">
        <w:rPr>
          <w:rFonts w:ascii="Times New Roman" w:hAnsi="Times New Roman"/>
          <w:sz w:val="24"/>
          <w:szCs w:val="24"/>
        </w:rPr>
        <w:t xml:space="preserve">Запретить выход и нахождение людей на неокрепшем льду в границах </w:t>
      </w:r>
    </w:p>
    <w:p w14:paraId="6214D3FA" w14:textId="77777777" w:rsidR="00C71059" w:rsidRPr="00C41009" w:rsidRDefault="00C71059" w:rsidP="00FC48A2">
      <w:pPr>
        <w:spacing w:after="0"/>
        <w:ind w:right="-1"/>
        <w:jc w:val="both"/>
        <w:rPr>
          <w:rFonts w:ascii="Times New Roman" w:hAnsi="Times New Roman" w:cs="Times New Roman"/>
          <w:sz w:val="24"/>
          <w:szCs w:val="24"/>
        </w:rPr>
      </w:pP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в зимне-весенний период 2023 года и полного ледостава акваторий водоемов при условии образования льда толщиной менее 7 сантиметров (для массового выхода на лед) и не менее 25 сантиметров (для массового выхода на лед).</w:t>
      </w:r>
    </w:p>
    <w:p w14:paraId="54151BC6" w14:textId="77777777" w:rsidR="00C71059" w:rsidRPr="00C41009" w:rsidRDefault="00C71059" w:rsidP="00FC48A2">
      <w:pPr>
        <w:pStyle w:val="a6"/>
        <w:numPr>
          <w:ilvl w:val="0"/>
          <w:numId w:val="12"/>
        </w:numPr>
        <w:spacing w:after="0" w:line="240" w:lineRule="auto"/>
        <w:ind w:left="567" w:right="-1" w:hanging="141"/>
        <w:jc w:val="both"/>
        <w:rPr>
          <w:rFonts w:ascii="Times New Roman" w:hAnsi="Times New Roman"/>
          <w:sz w:val="24"/>
          <w:szCs w:val="24"/>
        </w:rPr>
      </w:pPr>
      <w:r w:rsidRPr="00C41009">
        <w:rPr>
          <w:rFonts w:ascii="Times New Roman" w:hAnsi="Times New Roman"/>
          <w:sz w:val="24"/>
          <w:szCs w:val="24"/>
        </w:rPr>
        <w:t xml:space="preserve">Запретить выезд транспортных средств на лед водоемов, находящихся </w:t>
      </w:r>
    </w:p>
    <w:p w14:paraId="48D761BB" w14:textId="77777777" w:rsidR="00C71059" w:rsidRPr="00C41009" w:rsidRDefault="00C71059" w:rsidP="00FC48A2">
      <w:pPr>
        <w:spacing w:after="0"/>
        <w:ind w:right="-1"/>
        <w:jc w:val="both"/>
        <w:rPr>
          <w:rFonts w:ascii="Times New Roman" w:hAnsi="Times New Roman" w:cs="Times New Roman"/>
          <w:sz w:val="24"/>
          <w:szCs w:val="24"/>
        </w:rPr>
      </w:pPr>
      <w:r w:rsidRPr="00C41009">
        <w:rPr>
          <w:rFonts w:ascii="Times New Roman" w:hAnsi="Times New Roman" w:cs="Times New Roman"/>
          <w:sz w:val="24"/>
          <w:szCs w:val="24"/>
        </w:rPr>
        <w:t xml:space="preserve">на территории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w:t>
      </w:r>
    </w:p>
    <w:p w14:paraId="09CD24DE" w14:textId="77777777" w:rsidR="00C71059" w:rsidRPr="00C41009" w:rsidRDefault="00C71059" w:rsidP="00FC48A2">
      <w:pPr>
        <w:pStyle w:val="a6"/>
        <w:numPr>
          <w:ilvl w:val="0"/>
          <w:numId w:val="12"/>
        </w:numPr>
        <w:spacing w:after="0" w:line="240" w:lineRule="auto"/>
        <w:ind w:left="567" w:right="-1" w:hanging="141"/>
        <w:jc w:val="both"/>
        <w:rPr>
          <w:rFonts w:ascii="Times New Roman" w:hAnsi="Times New Roman"/>
          <w:sz w:val="24"/>
          <w:szCs w:val="24"/>
        </w:rPr>
      </w:pPr>
      <w:r w:rsidRPr="00C41009">
        <w:rPr>
          <w:rFonts w:ascii="Times New Roman" w:hAnsi="Times New Roman"/>
          <w:sz w:val="24"/>
          <w:szCs w:val="24"/>
        </w:rPr>
        <w:t xml:space="preserve">Рекомендовать руководителям общеобразовательных и культурных </w:t>
      </w:r>
    </w:p>
    <w:p w14:paraId="1E0C1BA3" w14:textId="77777777" w:rsidR="00C71059" w:rsidRPr="00C41009" w:rsidRDefault="00C71059" w:rsidP="00FC48A2">
      <w:pPr>
        <w:spacing w:after="0"/>
        <w:ind w:right="-1"/>
        <w:jc w:val="both"/>
        <w:rPr>
          <w:rFonts w:ascii="Times New Roman" w:hAnsi="Times New Roman" w:cs="Times New Roman"/>
          <w:sz w:val="24"/>
          <w:szCs w:val="24"/>
        </w:rPr>
      </w:pPr>
      <w:r w:rsidRPr="00C41009">
        <w:rPr>
          <w:rFonts w:ascii="Times New Roman" w:hAnsi="Times New Roman" w:cs="Times New Roman"/>
          <w:sz w:val="24"/>
          <w:szCs w:val="24"/>
        </w:rPr>
        <w:t>учреждений провести разъяснительную работу среди детей и подростков, а также руководителям предприятий и организаций независимо от форм собственности, расположенных на территории сельского поселения, довести настоящее постановление до трудовых коллективов и принять меры, направленные на предотвращение случаев гибели людей на водоемах в период ледостава.</w:t>
      </w:r>
    </w:p>
    <w:p w14:paraId="518CFE87" w14:textId="77777777" w:rsidR="00C71059" w:rsidRPr="00C41009" w:rsidRDefault="00C71059" w:rsidP="00FC48A2">
      <w:pPr>
        <w:pStyle w:val="a6"/>
        <w:numPr>
          <w:ilvl w:val="0"/>
          <w:numId w:val="12"/>
        </w:numPr>
        <w:spacing w:after="0" w:line="240" w:lineRule="auto"/>
        <w:ind w:left="567" w:right="-1" w:hanging="141"/>
        <w:jc w:val="both"/>
        <w:rPr>
          <w:rFonts w:ascii="Times New Roman" w:hAnsi="Times New Roman"/>
          <w:sz w:val="24"/>
          <w:szCs w:val="24"/>
        </w:rPr>
      </w:pPr>
      <w:r w:rsidRPr="00C41009">
        <w:rPr>
          <w:rFonts w:ascii="Times New Roman" w:hAnsi="Times New Roman"/>
          <w:sz w:val="24"/>
          <w:szCs w:val="24"/>
        </w:rPr>
        <w:t xml:space="preserve">Обеспечить выставление запрещающих аншлагов о запрете выхода </w:t>
      </w:r>
    </w:p>
    <w:p w14:paraId="290D515E" w14:textId="77777777" w:rsidR="00C71059" w:rsidRPr="00C41009" w:rsidRDefault="00C71059" w:rsidP="00FC48A2">
      <w:pPr>
        <w:spacing w:after="0"/>
        <w:ind w:right="-1"/>
        <w:jc w:val="both"/>
        <w:rPr>
          <w:rFonts w:ascii="Times New Roman" w:hAnsi="Times New Roman" w:cs="Times New Roman"/>
          <w:sz w:val="24"/>
          <w:szCs w:val="24"/>
        </w:rPr>
      </w:pPr>
      <w:r w:rsidRPr="00C41009">
        <w:rPr>
          <w:rFonts w:ascii="Times New Roman" w:hAnsi="Times New Roman" w:cs="Times New Roman"/>
          <w:sz w:val="24"/>
          <w:szCs w:val="24"/>
        </w:rPr>
        <w:t>(выезда) на лед.</w:t>
      </w:r>
    </w:p>
    <w:p w14:paraId="7EF75232" w14:textId="77777777" w:rsidR="00C71059" w:rsidRPr="00C41009" w:rsidRDefault="00C71059" w:rsidP="00FC48A2">
      <w:pPr>
        <w:pStyle w:val="a6"/>
        <w:numPr>
          <w:ilvl w:val="0"/>
          <w:numId w:val="12"/>
        </w:numPr>
        <w:spacing w:after="0" w:line="240" w:lineRule="auto"/>
        <w:ind w:left="567" w:right="-1" w:hanging="141"/>
        <w:jc w:val="both"/>
        <w:rPr>
          <w:rFonts w:ascii="Times New Roman" w:hAnsi="Times New Roman"/>
          <w:sz w:val="24"/>
          <w:szCs w:val="24"/>
        </w:rPr>
      </w:pPr>
      <w:r w:rsidRPr="00C41009">
        <w:rPr>
          <w:rFonts w:ascii="Times New Roman" w:hAnsi="Times New Roman"/>
          <w:sz w:val="24"/>
          <w:szCs w:val="24"/>
        </w:rPr>
        <w:t xml:space="preserve">Провести профилактическую работу с населением по правилам </w:t>
      </w:r>
    </w:p>
    <w:p w14:paraId="71193A34" w14:textId="77777777" w:rsidR="00C71059" w:rsidRPr="00C41009" w:rsidRDefault="00C71059" w:rsidP="00FC48A2">
      <w:pPr>
        <w:spacing w:after="0"/>
        <w:ind w:right="-1"/>
        <w:jc w:val="both"/>
        <w:rPr>
          <w:rFonts w:ascii="Times New Roman" w:hAnsi="Times New Roman" w:cs="Times New Roman"/>
          <w:sz w:val="24"/>
          <w:szCs w:val="24"/>
        </w:rPr>
      </w:pPr>
      <w:r w:rsidRPr="00C41009">
        <w:rPr>
          <w:rFonts w:ascii="Times New Roman" w:hAnsi="Times New Roman" w:cs="Times New Roman"/>
          <w:sz w:val="24"/>
          <w:szCs w:val="24"/>
        </w:rPr>
        <w:t>безопасности поведения людей на льду.</w:t>
      </w:r>
    </w:p>
    <w:p w14:paraId="6FDAC869" w14:textId="77777777" w:rsidR="00C71059" w:rsidRPr="00C41009" w:rsidRDefault="00C71059" w:rsidP="00FC48A2">
      <w:pPr>
        <w:pStyle w:val="a6"/>
        <w:numPr>
          <w:ilvl w:val="0"/>
          <w:numId w:val="12"/>
        </w:numPr>
        <w:spacing w:after="0" w:line="240" w:lineRule="auto"/>
        <w:ind w:left="567" w:right="-1" w:hanging="141"/>
        <w:jc w:val="both"/>
        <w:rPr>
          <w:rFonts w:ascii="Times New Roman" w:hAnsi="Times New Roman"/>
          <w:sz w:val="24"/>
          <w:szCs w:val="24"/>
        </w:rPr>
      </w:pPr>
      <w:r w:rsidRPr="00C41009">
        <w:rPr>
          <w:rFonts w:ascii="Times New Roman" w:hAnsi="Times New Roman"/>
          <w:sz w:val="24"/>
          <w:szCs w:val="24"/>
        </w:rPr>
        <w:t xml:space="preserve">Настоящее распоряжение вступает в силу с момента его подписания. </w:t>
      </w:r>
    </w:p>
    <w:p w14:paraId="37475729" w14:textId="77777777" w:rsidR="00C71059" w:rsidRPr="00C41009" w:rsidRDefault="00C71059" w:rsidP="00FC48A2">
      <w:pPr>
        <w:pStyle w:val="a6"/>
        <w:numPr>
          <w:ilvl w:val="0"/>
          <w:numId w:val="12"/>
        </w:numPr>
        <w:spacing w:after="0" w:line="240" w:lineRule="auto"/>
        <w:ind w:left="567" w:right="-1" w:hanging="141"/>
        <w:jc w:val="both"/>
        <w:rPr>
          <w:rFonts w:ascii="Times New Roman" w:hAnsi="Times New Roman"/>
          <w:sz w:val="24"/>
          <w:szCs w:val="24"/>
        </w:rPr>
      </w:pPr>
      <w:r w:rsidRPr="00C41009">
        <w:rPr>
          <w:rFonts w:ascii="Times New Roman" w:hAnsi="Times New Roman"/>
          <w:sz w:val="24"/>
          <w:szCs w:val="24"/>
        </w:rPr>
        <w:t xml:space="preserve">Опубликовать настоящее постановление официальном сайте: </w:t>
      </w:r>
      <w:hyperlink r:id="rId20" w:history="1">
        <w:r w:rsidRPr="00C41009">
          <w:rPr>
            <w:rStyle w:val="a7"/>
            <w:rFonts w:ascii="Times New Roman" w:hAnsi="Times New Roman"/>
            <w:sz w:val="24"/>
            <w:szCs w:val="24"/>
          </w:rPr>
          <w:t>www.</w:t>
        </w:r>
        <w:r w:rsidRPr="00C41009">
          <w:rPr>
            <w:rStyle w:val="a7"/>
            <w:rFonts w:ascii="Times New Roman" w:hAnsi="Times New Roman"/>
            <w:sz w:val="24"/>
            <w:szCs w:val="24"/>
            <w:lang w:val="en-US"/>
          </w:rPr>
          <w:t>bolrechka</w:t>
        </w:r>
        <w:r w:rsidRPr="00C41009">
          <w:rPr>
            <w:rStyle w:val="a7"/>
            <w:rFonts w:ascii="Times New Roman" w:hAnsi="Times New Roman"/>
            <w:sz w:val="24"/>
            <w:szCs w:val="24"/>
          </w:rPr>
          <w:t>.</w:t>
        </w:r>
        <w:proofErr w:type="spellStart"/>
        <w:r w:rsidRPr="00C41009">
          <w:rPr>
            <w:rStyle w:val="a7"/>
            <w:rFonts w:ascii="Times New Roman" w:hAnsi="Times New Roman"/>
            <w:sz w:val="24"/>
            <w:szCs w:val="24"/>
            <w:lang w:val="en-US"/>
          </w:rPr>
          <w:t>ru</w:t>
        </w:r>
        <w:proofErr w:type="spellEnd"/>
      </w:hyperlink>
      <w:r w:rsidRPr="00C41009">
        <w:rPr>
          <w:rFonts w:ascii="Times New Roman" w:hAnsi="Times New Roman"/>
          <w:sz w:val="24"/>
          <w:szCs w:val="24"/>
          <w:u w:val="single"/>
        </w:rPr>
        <w:t xml:space="preserve">. </w:t>
      </w:r>
    </w:p>
    <w:p w14:paraId="46E792D7" w14:textId="77777777" w:rsidR="00C71059" w:rsidRPr="00C41009" w:rsidRDefault="00C71059" w:rsidP="00FC48A2">
      <w:pPr>
        <w:pStyle w:val="a6"/>
        <w:numPr>
          <w:ilvl w:val="0"/>
          <w:numId w:val="12"/>
        </w:numPr>
        <w:spacing w:after="0" w:line="240" w:lineRule="auto"/>
        <w:ind w:left="567" w:right="-1" w:hanging="141"/>
        <w:jc w:val="both"/>
        <w:rPr>
          <w:rFonts w:ascii="Times New Roman" w:hAnsi="Times New Roman"/>
          <w:sz w:val="24"/>
          <w:szCs w:val="24"/>
        </w:rPr>
      </w:pPr>
      <w:r w:rsidRPr="00C41009">
        <w:rPr>
          <w:rFonts w:ascii="Times New Roman" w:hAnsi="Times New Roman"/>
          <w:sz w:val="24"/>
          <w:szCs w:val="24"/>
        </w:rPr>
        <w:t xml:space="preserve">Контроль за исполнением постановления оставляю за собой.    </w:t>
      </w:r>
    </w:p>
    <w:p w14:paraId="3CF91EDE" w14:textId="77777777" w:rsidR="00C71059" w:rsidRPr="00C41009" w:rsidRDefault="00C71059" w:rsidP="00FC48A2">
      <w:pPr>
        <w:pStyle w:val="a6"/>
        <w:spacing w:after="0"/>
        <w:ind w:left="567" w:right="-1"/>
        <w:jc w:val="both"/>
        <w:rPr>
          <w:rFonts w:ascii="Times New Roman" w:hAnsi="Times New Roman"/>
          <w:sz w:val="24"/>
          <w:szCs w:val="24"/>
        </w:rPr>
      </w:pPr>
    </w:p>
    <w:p w14:paraId="3C21FF8B" w14:textId="77777777" w:rsidR="00C71059" w:rsidRPr="00C41009" w:rsidRDefault="00C71059" w:rsidP="00FC48A2">
      <w:pPr>
        <w:pStyle w:val="a6"/>
        <w:spacing w:after="0"/>
        <w:ind w:left="567" w:right="-1"/>
        <w:jc w:val="both"/>
        <w:rPr>
          <w:rFonts w:ascii="Times New Roman" w:hAnsi="Times New Roman"/>
          <w:sz w:val="24"/>
          <w:szCs w:val="24"/>
        </w:rPr>
      </w:pPr>
    </w:p>
    <w:p w14:paraId="7F55499D" w14:textId="77777777" w:rsidR="00C71059" w:rsidRPr="00C41009" w:rsidRDefault="00C71059" w:rsidP="00FC48A2">
      <w:pPr>
        <w:pStyle w:val="a6"/>
        <w:spacing w:after="0"/>
        <w:ind w:right="-1" w:hanging="720"/>
        <w:jc w:val="both"/>
        <w:rPr>
          <w:rFonts w:ascii="Times New Roman" w:hAnsi="Times New Roman"/>
          <w:sz w:val="24"/>
          <w:szCs w:val="24"/>
        </w:rPr>
      </w:pPr>
      <w:r w:rsidRPr="00C41009">
        <w:rPr>
          <w:rFonts w:ascii="Times New Roman" w:hAnsi="Times New Roman"/>
          <w:sz w:val="24"/>
          <w:szCs w:val="24"/>
        </w:rPr>
        <w:t xml:space="preserve">Глава </w:t>
      </w:r>
      <w:proofErr w:type="spellStart"/>
      <w:r w:rsidRPr="00C41009">
        <w:rPr>
          <w:rFonts w:ascii="Times New Roman" w:hAnsi="Times New Roman"/>
          <w:sz w:val="24"/>
          <w:szCs w:val="24"/>
        </w:rPr>
        <w:t>Большереченского</w:t>
      </w:r>
      <w:proofErr w:type="spellEnd"/>
    </w:p>
    <w:p w14:paraId="05F60F3D" w14:textId="77777777" w:rsidR="00C71059" w:rsidRPr="00C41009" w:rsidRDefault="00C71059" w:rsidP="00FC48A2">
      <w:pPr>
        <w:pStyle w:val="a6"/>
        <w:spacing w:after="0"/>
        <w:ind w:right="-1" w:hanging="720"/>
        <w:jc w:val="both"/>
        <w:rPr>
          <w:rFonts w:ascii="Times New Roman" w:hAnsi="Times New Roman"/>
          <w:sz w:val="24"/>
          <w:szCs w:val="24"/>
        </w:rPr>
      </w:pPr>
      <w:r w:rsidRPr="00C41009">
        <w:rPr>
          <w:rFonts w:ascii="Times New Roman" w:hAnsi="Times New Roman"/>
          <w:sz w:val="24"/>
          <w:szCs w:val="24"/>
        </w:rPr>
        <w:t>муниципального образования                                                                  В. Ю. Синьков</w:t>
      </w:r>
    </w:p>
    <w:p w14:paraId="66F69FD2" w14:textId="77777777" w:rsidR="007132AE" w:rsidRPr="00C41009" w:rsidRDefault="007132AE" w:rsidP="00FC48A2">
      <w:pPr>
        <w:spacing w:after="0"/>
        <w:rPr>
          <w:rFonts w:ascii="Times New Roman" w:hAnsi="Times New Roman" w:cs="Times New Roman"/>
          <w:sz w:val="24"/>
          <w:szCs w:val="24"/>
        </w:rPr>
      </w:pPr>
    </w:p>
    <w:p w14:paraId="1C6B0D4E" w14:textId="51EA243B" w:rsidR="007132AE" w:rsidRPr="00C41009" w:rsidRDefault="007132AE" w:rsidP="00FC48A2">
      <w:pPr>
        <w:spacing w:after="0"/>
        <w:rPr>
          <w:rFonts w:ascii="Times New Roman" w:hAnsi="Times New Roman" w:cs="Times New Roman"/>
          <w:sz w:val="24"/>
          <w:szCs w:val="24"/>
        </w:rPr>
      </w:pPr>
    </w:p>
    <w:p w14:paraId="6D863D20" w14:textId="7C586EF6" w:rsidR="00C71059" w:rsidRDefault="00C71059" w:rsidP="00FC48A2">
      <w:pPr>
        <w:spacing w:after="0"/>
      </w:pPr>
      <w:r w:rsidRPr="00835EBD">
        <w:tab/>
      </w:r>
    </w:p>
    <w:p w14:paraId="67A5CEFF" w14:textId="5F0301C0" w:rsidR="001015B7" w:rsidRDefault="001015B7" w:rsidP="00FC48A2">
      <w:pPr>
        <w:spacing w:after="0"/>
      </w:pPr>
    </w:p>
    <w:p w14:paraId="1166F8EC" w14:textId="366824DD" w:rsidR="001015B7" w:rsidRDefault="001015B7" w:rsidP="00FC48A2">
      <w:pPr>
        <w:spacing w:after="0"/>
      </w:pPr>
    </w:p>
    <w:p w14:paraId="545B15CA" w14:textId="455FC89D" w:rsidR="001015B7" w:rsidRDefault="001015B7" w:rsidP="00FC48A2">
      <w:pPr>
        <w:spacing w:after="0"/>
      </w:pPr>
    </w:p>
    <w:p w14:paraId="06A00DE6" w14:textId="77777777" w:rsidR="001015B7" w:rsidRDefault="001015B7" w:rsidP="00FC48A2">
      <w:pPr>
        <w:spacing w:after="0"/>
      </w:pPr>
    </w:p>
    <w:p w14:paraId="51E3F7E6" w14:textId="77777777" w:rsidR="00C71059" w:rsidRPr="00C41009" w:rsidRDefault="00C71059" w:rsidP="00D05BBD">
      <w:pPr>
        <w:widowControl w:val="0"/>
        <w:spacing w:after="0"/>
        <w:jc w:val="both"/>
        <w:rPr>
          <w:rFonts w:ascii="Times New Roman" w:hAnsi="Times New Roman" w:cs="Times New Roman"/>
          <w:b/>
          <w:color w:val="000000"/>
          <w:spacing w:val="-1"/>
          <w:sz w:val="24"/>
          <w:szCs w:val="24"/>
        </w:rPr>
      </w:pPr>
      <w:bookmarkStart w:id="4" w:name="Par1"/>
      <w:bookmarkEnd w:id="4"/>
      <w:r w:rsidRPr="00C41009">
        <w:rPr>
          <w:rFonts w:ascii="Times New Roman" w:hAnsi="Times New Roman" w:cs="Times New Roman"/>
          <w:b/>
          <w:color w:val="000000"/>
          <w:spacing w:val="-1"/>
          <w:sz w:val="24"/>
          <w:szCs w:val="24"/>
        </w:rPr>
        <w:t>от 16.12.2022г.</w:t>
      </w:r>
      <w:r w:rsidRPr="00C41009">
        <w:rPr>
          <w:rFonts w:ascii="Times New Roman" w:hAnsi="Times New Roman" w:cs="Times New Roman"/>
          <w:b/>
          <w:color w:val="000000"/>
          <w:spacing w:val="-1"/>
          <w:sz w:val="24"/>
          <w:szCs w:val="24"/>
        </w:rPr>
        <w:tab/>
      </w:r>
      <w:r w:rsidRPr="00C41009">
        <w:rPr>
          <w:rFonts w:ascii="Times New Roman" w:hAnsi="Times New Roman" w:cs="Times New Roman"/>
          <w:b/>
          <w:color w:val="000000"/>
          <w:spacing w:val="-1"/>
          <w:sz w:val="24"/>
          <w:szCs w:val="24"/>
        </w:rPr>
        <w:tab/>
      </w:r>
      <w:r w:rsidRPr="00C41009">
        <w:rPr>
          <w:rFonts w:ascii="Times New Roman" w:hAnsi="Times New Roman" w:cs="Times New Roman"/>
          <w:b/>
          <w:color w:val="000000"/>
          <w:spacing w:val="-1"/>
          <w:sz w:val="24"/>
          <w:szCs w:val="24"/>
        </w:rPr>
        <w:tab/>
      </w:r>
      <w:r w:rsidRPr="00C41009">
        <w:rPr>
          <w:rFonts w:ascii="Times New Roman" w:hAnsi="Times New Roman" w:cs="Times New Roman"/>
          <w:b/>
          <w:color w:val="000000"/>
          <w:spacing w:val="-1"/>
          <w:sz w:val="24"/>
          <w:szCs w:val="24"/>
        </w:rPr>
        <w:tab/>
      </w:r>
      <w:r w:rsidRPr="00C41009">
        <w:rPr>
          <w:rFonts w:ascii="Times New Roman" w:hAnsi="Times New Roman" w:cs="Times New Roman"/>
          <w:b/>
          <w:color w:val="000000"/>
          <w:spacing w:val="-1"/>
          <w:sz w:val="24"/>
          <w:szCs w:val="24"/>
        </w:rPr>
        <w:tab/>
      </w:r>
      <w:r w:rsidRPr="00C41009">
        <w:rPr>
          <w:rFonts w:ascii="Times New Roman" w:hAnsi="Times New Roman" w:cs="Times New Roman"/>
          <w:b/>
          <w:color w:val="000000"/>
          <w:spacing w:val="-1"/>
          <w:sz w:val="24"/>
          <w:szCs w:val="24"/>
        </w:rPr>
        <w:tab/>
      </w:r>
      <w:r w:rsidRPr="00C41009">
        <w:rPr>
          <w:rFonts w:ascii="Times New Roman" w:hAnsi="Times New Roman" w:cs="Times New Roman"/>
          <w:b/>
          <w:color w:val="000000"/>
          <w:spacing w:val="-1"/>
          <w:sz w:val="24"/>
          <w:szCs w:val="24"/>
        </w:rPr>
        <w:tab/>
      </w:r>
      <w:r w:rsidRPr="00C41009">
        <w:rPr>
          <w:rFonts w:ascii="Times New Roman" w:hAnsi="Times New Roman" w:cs="Times New Roman"/>
          <w:b/>
          <w:color w:val="000000"/>
          <w:spacing w:val="-1"/>
          <w:sz w:val="24"/>
          <w:szCs w:val="24"/>
        </w:rPr>
        <w:tab/>
        <w:t xml:space="preserve"> № 123</w:t>
      </w:r>
    </w:p>
    <w:p w14:paraId="31AA1563" w14:textId="77777777" w:rsidR="00C71059" w:rsidRPr="00C41009" w:rsidRDefault="00C71059" w:rsidP="00D05BBD">
      <w:pPr>
        <w:widowControl w:val="0"/>
        <w:shd w:val="clear" w:color="auto" w:fill="FFFFFF"/>
        <w:spacing w:after="0" w:line="326" w:lineRule="exact"/>
        <w:ind w:left="11"/>
        <w:jc w:val="center"/>
        <w:rPr>
          <w:rFonts w:ascii="Times New Roman" w:hAnsi="Times New Roman" w:cs="Times New Roman"/>
          <w:spacing w:val="25"/>
          <w:sz w:val="24"/>
          <w:szCs w:val="24"/>
        </w:rPr>
      </w:pPr>
    </w:p>
    <w:p w14:paraId="650340D8" w14:textId="77777777" w:rsidR="00C71059" w:rsidRPr="00C41009" w:rsidRDefault="00C71059" w:rsidP="00D05BBD">
      <w:pPr>
        <w:widowControl w:val="0"/>
        <w:spacing w:after="0"/>
        <w:jc w:val="center"/>
        <w:rPr>
          <w:rFonts w:ascii="Times New Roman" w:hAnsi="Times New Roman" w:cs="Times New Roman"/>
          <w:b/>
          <w:sz w:val="24"/>
          <w:szCs w:val="24"/>
        </w:rPr>
      </w:pPr>
      <w:r w:rsidRPr="00C41009">
        <w:rPr>
          <w:rFonts w:ascii="Times New Roman" w:hAnsi="Times New Roman" w:cs="Times New Roman"/>
          <w:b/>
          <w:sz w:val="24"/>
          <w:szCs w:val="24"/>
        </w:rPr>
        <w:t>РОССИЙСКАЯ ФЕДЕРАЦИЯ</w:t>
      </w:r>
    </w:p>
    <w:p w14:paraId="48DB7C0E" w14:textId="77777777" w:rsidR="00C71059" w:rsidRPr="00C41009" w:rsidRDefault="00C71059" w:rsidP="00D05BBD">
      <w:pPr>
        <w:widowControl w:val="0"/>
        <w:spacing w:after="0"/>
        <w:jc w:val="center"/>
        <w:rPr>
          <w:rFonts w:ascii="Times New Roman" w:hAnsi="Times New Roman" w:cs="Times New Roman"/>
          <w:b/>
          <w:sz w:val="24"/>
          <w:szCs w:val="24"/>
        </w:rPr>
      </w:pPr>
      <w:r w:rsidRPr="00C41009">
        <w:rPr>
          <w:rFonts w:ascii="Times New Roman" w:hAnsi="Times New Roman" w:cs="Times New Roman"/>
          <w:b/>
          <w:sz w:val="24"/>
          <w:szCs w:val="24"/>
        </w:rPr>
        <w:t>ИРКУТСКАЯ ОБЛАСТЬ</w:t>
      </w:r>
    </w:p>
    <w:p w14:paraId="2732F9E8" w14:textId="77777777" w:rsidR="00C71059" w:rsidRPr="00C41009" w:rsidRDefault="00C71059" w:rsidP="00D05BBD">
      <w:pPr>
        <w:widowControl w:val="0"/>
        <w:spacing w:after="0"/>
        <w:jc w:val="center"/>
        <w:rPr>
          <w:rFonts w:ascii="Times New Roman" w:hAnsi="Times New Roman" w:cs="Times New Roman"/>
          <w:b/>
          <w:sz w:val="24"/>
          <w:szCs w:val="24"/>
        </w:rPr>
      </w:pPr>
      <w:r w:rsidRPr="00C41009">
        <w:rPr>
          <w:rFonts w:ascii="Times New Roman" w:hAnsi="Times New Roman" w:cs="Times New Roman"/>
          <w:b/>
          <w:sz w:val="24"/>
          <w:szCs w:val="24"/>
        </w:rPr>
        <w:t>ИРКУТСКИЙ РАЙОН</w:t>
      </w:r>
    </w:p>
    <w:p w14:paraId="69AA046F" w14:textId="77777777" w:rsidR="00C71059" w:rsidRPr="00C41009" w:rsidRDefault="00C71059" w:rsidP="00D05BBD">
      <w:pPr>
        <w:widowControl w:val="0"/>
        <w:spacing w:after="0"/>
        <w:jc w:val="center"/>
        <w:rPr>
          <w:rFonts w:ascii="Times New Roman" w:hAnsi="Times New Roman" w:cs="Times New Roman"/>
          <w:b/>
          <w:sz w:val="24"/>
          <w:szCs w:val="24"/>
        </w:rPr>
      </w:pPr>
      <w:r w:rsidRPr="00C41009">
        <w:rPr>
          <w:rFonts w:ascii="Times New Roman" w:hAnsi="Times New Roman" w:cs="Times New Roman"/>
          <w:b/>
          <w:sz w:val="24"/>
          <w:szCs w:val="24"/>
        </w:rPr>
        <w:t>БОЛЬШЕРЕЧЕНСКОЕ МУНИЦИПАЛЬНОЕ ОБРАЗОВАНИЕ</w:t>
      </w:r>
    </w:p>
    <w:p w14:paraId="3A78F748" w14:textId="77777777" w:rsidR="00C71059" w:rsidRPr="00C41009" w:rsidRDefault="00C71059" w:rsidP="00D05BBD">
      <w:pPr>
        <w:widowControl w:val="0"/>
        <w:spacing w:after="0"/>
        <w:jc w:val="center"/>
        <w:rPr>
          <w:rFonts w:ascii="Times New Roman" w:hAnsi="Times New Roman" w:cs="Times New Roman"/>
          <w:b/>
          <w:sz w:val="24"/>
          <w:szCs w:val="24"/>
        </w:rPr>
      </w:pPr>
      <w:r w:rsidRPr="00C41009">
        <w:rPr>
          <w:rFonts w:ascii="Times New Roman" w:hAnsi="Times New Roman" w:cs="Times New Roman"/>
          <w:b/>
          <w:sz w:val="24"/>
          <w:szCs w:val="24"/>
        </w:rPr>
        <w:t xml:space="preserve">АДМИНИСТРАЦИЯ </w:t>
      </w:r>
    </w:p>
    <w:p w14:paraId="758F6B76" w14:textId="1176CE37" w:rsidR="00C71059" w:rsidRPr="00C41009" w:rsidRDefault="00C41009" w:rsidP="00D05BBD">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14:paraId="7D9054E8" w14:textId="16CF42FD" w:rsidR="00C71059" w:rsidRPr="00C41009" w:rsidRDefault="00C71059" w:rsidP="00D05BBD">
      <w:pPr>
        <w:widowControl w:val="0"/>
        <w:autoSpaceDE w:val="0"/>
        <w:autoSpaceDN w:val="0"/>
        <w:adjustRightInd w:val="0"/>
        <w:spacing w:after="0"/>
        <w:jc w:val="center"/>
        <w:rPr>
          <w:rFonts w:ascii="Times New Roman" w:hAnsi="Times New Roman" w:cs="Times New Roman"/>
          <w:b/>
          <w:bCs/>
          <w:sz w:val="24"/>
          <w:szCs w:val="24"/>
        </w:rPr>
      </w:pPr>
      <w:r w:rsidRPr="00C41009">
        <w:rPr>
          <w:rFonts w:ascii="Times New Roman" w:hAnsi="Times New Roman" w:cs="Times New Roman"/>
          <w:b/>
          <w:bCs/>
          <w:sz w:val="24"/>
          <w:szCs w:val="24"/>
        </w:rPr>
        <w:t>«ОБ УТВЕРЖДЕНИИ ПОРЯДКА ПРИМЕНЕНИЯ БЮДЖЕТНОЙ КЛАССИФИКАЦИИ РАСХОДОВ БЮДЖЕТА БОЛЬШЕРЕЧЕНСКОГО МУНИЦИПАЛЬНОГО ОБРАЗОВАНИЯ»</w:t>
      </w:r>
    </w:p>
    <w:p w14:paraId="64715D00" w14:textId="2C6969CF" w:rsidR="00C71059" w:rsidRPr="00C41009" w:rsidRDefault="00C71059" w:rsidP="00C71059">
      <w:pPr>
        <w:rPr>
          <w:rFonts w:ascii="Times New Roman" w:hAnsi="Times New Roman" w:cs="Times New Roman"/>
          <w:color w:val="000000"/>
          <w:sz w:val="24"/>
          <w:szCs w:val="24"/>
        </w:rPr>
      </w:pPr>
      <w:r w:rsidRPr="00C41009">
        <w:rPr>
          <w:rFonts w:ascii="Times New Roman" w:hAnsi="Times New Roman" w:cs="Times New Roman"/>
          <w:color w:val="000000"/>
          <w:sz w:val="24"/>
          <w:szCs w:val="24"/>
        </w:rPr>
        <w:t> В соответствии с абзацем 6 пункта 1 статьи 9 Бюджетного кодекса Российской Федерации</w:t>
      </w:r>
    </w:p>
    <w:p w14:paraId="6C09AD40" w14:textId="77777777" w:rsidR="00C71059" w:rsidRPr="00C41009" w:rsidRDefault="00C71059" w:rsidP="00C71059">
      <w:pPr>
        <w:pStyle w:val="ConsPlusTitle"/>
        <w:spacing w:line="360" w:lineRule="auto"/>
        <w:jc w:val="center"/>
        <w:rPr>
          <w:rFonts w:ascii="Times New Roman" w:hAnsi="Times New Roman" w:cs="Times New Roman"/>
          <w:sz w:val="24"/>
          <w:szCs w:val="24"/>
          <w:shd w:val="clear" w:color="auto" w:fill="FFFFFF"/>
        </w:rPr>
      </w:pPr>
      <w:r w:rsidRPr="00C41009">
        <w:rPr>
          <w:rFonts w:ascii="Times New Roman" w:hAnsi="Times New Roman" w:cs="Times New Roman"/>
          <w:sz w:val="24"/>
          <w:szCs w:val="24"/>
          <w:shd w:val="clear" w:color="auto" w:fill="FFFFFF"/>
        </w:rPr>
        <w:t>ПОСТАНОВЛЯЕТ:</w:t>
      </w:r>
    </w:p>
    <w:p w14:paraId="4A4871CD" w14:textId="77777777" w:rsidR="00C71059" w:rsidRPr="00C41009" w:rsidRDefault="00C71059" w:rsidP="00D05BBD">
      <w:pPr>
        <w:spacing w:after="0"/>
        <w:rPr>
          <w:rFonts w:ascii="Times New Roman" w:hAnsi="Times New Roman" w:cs="Times New Roman"/>
          <w:sz w:val="24"/>
          <w:szCs w:val="24"/>
        </w:rPr>
      </w:pPr>
      <w:r w:rsidRPr="00C41009">
        <w:rPr>
          <w:rFonts w:ascii="Times New Roman" w:hAnsi="Times New Roman" w:cs="Times New Roman"/>
          <w:sz w:val="24"/>
          <w:szCs w:val="24"/>
        </w:rPr>
        <w:t xml:space="preserve">1. </w:t>
      </w:r>
      <w:proofErr w:type="spellStart"/>
      <w:r w:rsidRPr="00C41009">
        <w:rPr>
          <w:rFonts w:ascii="Times New Roman" w:hAnsi="Times New Roman" w:cs="Times New Roman"/>
          <w:sz w:val="24"/>
          <w:szCs w:val="24"/>
        </w:rPr>
        <w:t>Утверждить</w:t>
      </w:r>
      <w:proofErr w:type="spellEnd"/>
      <w:r w:rsidRPr="00C41009">
        <w:rPr>
          <w:rFonts w:ascii="Times New Roman" w:hAnsi="Times New Roman" w:cs="Times New Roman"/>
          <w:sz w:val="24"/>
          <w:szCs w:val="24"/>
        </w:rPr>
        <w:t xml:space="preserve"> Порядок применения бюджетной классификации расходов бюджета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w:t>
      </w:r>
    </w:p>
    <w:p w14:paraId="5842A18F" w14:textId="77777777" w:rsidR="00C71059" w:rsidRPr="00C41009" w:rsidRDefault="00C71059" w:rsidP="00D05BBD">
      <w:pPr>
        <w:spacing w:after="0"/>
        <w:jc w:val="both"/>
        <w:rPr>
          <w:rFonts w:ascii="Times New Roman" w:hAnsi="Times New Roman" w:cs="Times New Roman"/>
          <w:sz w:val="24"/>
          <w:szCs w:val="24"/>
        </w:rPr>
      </w:pPr>
      <w:r w:rsidRPr="00C41009">
        <w:rPr>
          <w:rFonts w:ascii="Times New Roman" w:hAnsi="Times New Roman" w:cs="Times New Roman"/>
          <w:sz w:val="24"/>
          <w:szCs w:val="24"/>
        </w:rPr>
        <w:t xml:space="preserve">2. Настоящее постановление вступает в силу с 1 января 2023 года.                                                         </w:t>
      </w:r>
    </w:p>
    <w:p w14:paraId="0F3CCDDC" w14:textId="77777777" w:rsidR="00C71059" w:rsidRPr="00C41009" w:rsidRDefault="00C71059" w:rsidP="00D05BBD">
      <w:pPr>
        <w:spacing w:after="0"/>
        <w:jc w:val="both"/>
        <w:rPr>
          <w:rFonts w:ascii="Times New Roman" w:hAnsi="Times New Roman" w:cs="Times New Roman"/>
          <w:sz w:val="24"/>
          <w:szCs w:val="24"/>
        </w:rPr>
      </w:pPr>
      <w:r w:rsidRPr="00C41009">
        <w:rPr>
          <w:rFonts w:ascii="Times New Roman" w:hAnsi="Times New Roman" w:cs="Times New Roman"/>
          <w:sz w:val="24"/>
          <w:szCs w:val="24"/>
        </w:rPr>
        <w:t>3.Контроль за выполнение данного постановления оставляю за собой.</w:t>
      </w:r>
    </w:p>
    <w:p w14:paraId="2AB21B68" w14:textId="77777777" w:rsidR="00C71059" w:rsidRPr="00C41009" w:rsidRDefault="00C71059" w:rsidP="00D05BBD">
      <w:pPr>
        <w:widowControl w:val="0"/>
        <w:spacing w:after="0"/>
        <w:rPr>
          <w:rFonts w:ascii="Times New Roman" w:hAnsi="Times New Roman" w:cs="Times New Roman"/>
          <w:sz w:val="24"/>
          <w:szCs w:val="24"/>
        </w:rPr>
      </w:pPr>
      <w:r w:rsidRPr="00C41009">
        <w:rPr>
          <w:rFonts w:ascii="Times New Roman" w:hAnsi="Times New Roman" w:cs="Times New Roman"/>
          <w:sz w:val="24"/>
          <w:szCs w:val="24"/>
        </w:rPr>
        <w:t xml:space="preserve">4. Опубликовать настоящее постановление на официальном сайте Администрации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w:t>
      </w:r>
      <w:r w:rsidRPr="00C41009">
        <w:rPr>
          <w:rFonts w:ascii="Times New Roman" w:hAnsi="Times New Roman" w:cs="Times New Roman"/>
          <w:sz w:val="24"/>
          <w:szCs w:val="24"/>
          <w:lang w:val="en-US"/>
        </w:rPr>
        <w:t>www</w:t>
      </w:r>
      <w:r w:rsidRPr="00C41009">
        <w:rPr>
          <w:rFonts w:ascii="Times New Roman" w:hAnsi="Times New Roman" w:cs="Times New Roman"/>
          <w:sz w:val="24"/>
          <w:szCs w:val="24"/>
        </w:rPr>
        <w:t>.</w:t>
      </w:r>
      <w:proofErr w:type="spellStart"/>
      <w:r w:rsidRPr="00C41009">
        <w:rPr>
          <w:rFonts w:ascii="Times New Roman" w:hAnsi="Times New Roman" w:cs="Times New Roman"/>
          <w:sz w:val="24"/>
          <w:szCs w:val="24"/>
          <w:lang w:val="en-US"/>
        </w:rPr>
        <w:t>bolrechka</w:t>
      </w:r>
      <w:proofErr w:type="spellEnd"/>
      <w:r w:rsidRPr="00C41009">
        <w:rPr>
          <w:rFonts w:ascii="Times New Roman" w:hAnsi="Times New Roman" w:cs="Times New Roman"/>
          <w:sz w:val="24"/>
          <w:szCs w:val="24"/>
        </w:rPr>
        <w:t>.</w:t>
      </w:r>
      <w:proofErr w:type="spellStart"/>
      <w:r w:rsidRPr="00C41009">
        <w:rPr>
          <w:rFonts w:ascii="Times New Roman" w:hAnsi="Times New Roman" w:cs="Times New Roman"/>
          <w:sz w:val="24"/>
          <w:szCs w:val="24"/>
          <w:lang w:val="en-US"/>
        </w:rPr>
        <w:t>ru</w:t>
      </w:r>
      <w:proofErr w:type="spellEnd"/>
      <w:r w:rsidRPr="00C41009">
        <w:rPr>
          <w:rFonts w:ascii="Times New Roman" w:hAnsi="Times New Roman" w:cs="Times New Roman"/>
          <w:sz w:val="24"/>
          <w:szCs w:val="24"/>
        </w:rPr>
        <w:t>.</w:t>
      </w:r>
    </w:p>
    <w:p w14:paraId="0DD23E40" w14:textId="77777777" w:rsidR="00C71059" w:rsidRPr="00C41009" w:rsidRDefault="00C71059" w:rsidP="00C71059">
      <w:pPr>
        <w:ind w:firstLine="708"/>
        <w:jc w:val="both"/>
        <w:rPr>
          <w:rFonts w:ascii="Times New Roman" w:hAnsi="Times New Roman" w:cs="Times New Roman"/>
          <w:sz w:val="24"/>
          <w:szCs w:val="24"/>
        </w:rPr>
      </w:pPr>
      <w:r w:rsidRPr="00C41009">
        <w:rPr>
          <w:rFonts w:ascii="Times New Roman" w:hAnsi="Times New Roman" w:cs="Times New Roman"/>
          <w:sz w:val="24"/>
          <w:szCs w:val="24"/>
        </w:rPr>
        <w:tab/>
      </w:r>
    </w:p>
    <w:p w14:paraId="55AACC14" w14:textId="77777777" w:rsidR="00C71059" w:rsidRPr="00C41009" w:rsidRDefault="00C71059" w:rsidP="00C71059">
      <w:pPr>
        <w:jc w:val="both"/>
        <w:rPr>
          <w:rFonts w:ascii="Times New Roman" w:hAnsi="Times New Roman" w:cs="Times New Roman"/>
          <w:sz w:val="24"/>
          <w:szCs w:val="24"/>
        </w:rPr>
      </w:pPr>
    </w:p>
    <w:p w14:paraId="14640943" w14:textId="77777777" w:rsidR="00C71059" w:rsidRPr="00C41009" w:rsidRDefault="00C71059" w:rsidP="00C71059">
      <w:pPr>
        <w:widowControl w:val="0"/>
        <w:shd w:val="clear" w:color="auto" w:fill="FFFFFF"/>
        <w:jc w:val="both"/>
        <w:rPr>
          <w:rFonts w:ascii="Times New Roman" w:hAnsi="Times New Roman" w:cs="Times New Roman"/>
          <w:sz w:val="24"/>
          <w:szCs w:val="24"/>
        </w:rPr>
      </w:pPr>
      <w:r w:rsidRPr="00C41009">
        <w:rPr>
          <w:rFonts w:ascii="Times New Roman" w:hAnsi="Times New Roman" w:cs="Times New Roman"/>
          <w:sz w:val="24"/>
          <w:szCs w:val="24"/>
        </w:rPr>
        <w:t xml:space="preserve">Глава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w:t>
      </w:r>
    </w:p>
    <w:p w14:paraId="140F63AD" w14:textId="77B90EB9" w:rsidR="00C71059" w:rsidRPr="00C41009" w:rsidRDefault="00C71059" w:rsidP="00C41009">
      <w:pPr>
        <w:widowControl w:val="0"/>
        <w:shd w:val="clear" w:color="auto" w:fill="FFFFFF"/>
        <w:jc w:val="both"/>
        <w:rPr>
          <w:rFonts w:ascii="Times New Roman" w:hAnsi="Times New Roman" w:cs="Times New Roman"/>
          <w:sz w:val="24"/>
          <w:szCs w:val="24"/>
        </w:rPr>
      </w:pPr>
      <w:r w:rsidRPr="00C41009">
        <w:rPr>
          <w:rFonts w:ascii="Times New Roman" w:hAnsi="Times New Roman" w:cs="Times New Roman"/>
          <w:sz w:val="24"/>
          <w:szCs w:val="24"/>
        </w:rPr>
        <w:t xml:space="preserve">муниципального образования                                                                    </w:t>
      </w:r>
      <w:proofErr w:type="spellStart"/>
      <w:r w:rsidRPr="00C41009">
        <w:rPr>
          <w:rFonts w:ascii="Times New Roman" w:hAnsi="Times New Roman" w:cs="Times New Roman"/>
          <w:sz w:val="24"/>
          <w:szCs w:val="24"/>
        </w:rPr>
        <w:t>В.Ю.Синьков</w:t>
      </w:r>
      <w:proofErr w:type="spellEnd"/>
    </w:p>
    <w:p w14:paraId="2B312CF0" w14:textId="77777777" w:rsidR="00C41009" w:rsidRDefault="00C71059" w:rsidP="00C71059">
      <w:pPr>
        <w:rPr>
          <w:rFonts w:ascii="Times New Roman" w:hAnsi="Times New Roman" w:cs="Times New Roman"/>
          <w:sz w:val="24"/>
          <w:szCs w:val="24"/>
        </w:rPr>
      </w:pPr>
      <w:r w:rsidRPr="00C41009">
        <w:rPr>
          <w:rFonts w:ascii="Times New Roman" w:hAnsi="Times New Roman" w:cs="Times New Roman"/>
          <w:sz w:val="24"/>
          <w:szCs w:val="24"/>
        </w:rPr>
        <w:t xml:space="preserve">                                                                                                    </w:t>
      </w:r>
      <w:r w:rsidRPr="00C41009">
        <w:rPr>
          <w:rFonts w:ascii="Times New Roman" w:hAnsi="Times New Roman" w:cs="Times New Roman"/>
          <w:sz w:val="24"/>
          <w:szCs w:val="24"/>
        </w:rPr>
        <w:t xml:space="preserve">    </w:t>
      </w:r>
    </w:p>
    <w:p w14:paraId="41948D96" w14:textId="49FB8F65" w:rsidR="00C71059" w:rsidRPr="00C41009" w:rsidRDefault="00C41009" w:rsidP="00D05BBD">
      <w:pPr>
        <w:spacing w:after="0"/>
        <w:rPr>
          <w:rFonts w:ascii="Times New Roman" w:hAnsi="Times New Roman" w:cs="Times New Roman"/>
          <w:sz w:val="24"/>
          <w:szCs w:val="24"/>
        </w:rPr>
      </w:pPr>
      <w:r>
        <w:rPr>
          <w:rFonts w:ascii="Times New Roman" w:hAnsi="Times New Roman" w:cs="Times New Roman"/>
          <w:sz w:val="24"/>
          <w:szCs w:val="24"/>
        </w:rPr>
        <w:t xml:space="preserve">                                                                                                           </w:t>
      </w:r>
      <w:r w:rsidR="00C71059" w:rsidRPr="00C41009">
        <w:rPr>
          <w:rFonts w:ascii="Times New Roman" w:hAnsi="Times New Roman" w:cs="Times New Roman"/>
          <w:sz w:val="24"/>
          <w:szCs w:val="24"/>
        </w:rPr>
        <w:t xml:space="preserve"> Утвержден постановлением</w:t>
      </w:r>
    </w:p>
    <w:p w14:paraId="7B089E1D" w14:textId="77777777" w:rsidR="00C71059" w:rsidRPr="00C41009" w:rsidRDefault="00C71059" w:rsidP="00D05BBD">
      <w:pPr>
        <w:spacing w:after="0"/>
        <w:ind w:firstLine="709"/>
        <w:jc w:val="right"/>
        <w:rPr>
          <w:rFonts w:ascii="Times New Roman" w:hAnsi="Times New Roman" w:cs="Times New Roman"/>
          <w:sz w:val="24"/>
          <w:szCs w:val="24"/>
        </w:rPr>
      </w:pPr>
      <w:r w:rsidRPr="00C41009">
        <w:rPr>
          <w:rFonts w:ascii="Times New Roman" w:hAnsi="Times New Roman" w:cs="Times New Roman"/>
          <w:sz w:val="24"/>
          <w:szCs w:val="24"/>
        </w:rPr>
        <w:tab/>
      </w:r>
      <w:r w:rsidRPr="00C41009">
        <w:rPr>
          <w:rFonts w:ascii="Times New Roman" w:hAnsi="Times New Roman" w:cs="Times New Roman"/>
          <w:sz w:val="24"/>
          <w:szCs w:val="24"/>
        </w:rPr>
        <w:tab/>
      </w:r>
      <w:r w:rsidRPr="00C41009">
        <w:rPr>
          <w:rFonts w:ascii="Times New Roman" w:hAnsi="Times New Roman" w:cs="Times New Roman"/>
          <w:sz w:val="24"/>
          <w:szCs w:val="24"/>
        </w:rPr>
        <w:tab/>
      </w:r>
      <w:r w:rsidRPr="00C41009">
        <w:rPr>
          <w:rFonts w:ascii="Times New Roman" w:hAnsi="Times New Roman" w:cs="Times New Roman"/>
          <w:sz w:val="24"/>
          <w:szCs w:val="24"/>
        </w:rPr>
        <w:tab/>
      </w:r>
      <w:r w:rsidRPr="00C41009">
        <w:rPr>
          <w:rFonts w:ascii="Times New Roman" w:hAnsi="Times New Roman" w:cs="Times New Roman"/>
          <w:sz w:val="24"/>
          <w:szCs w:val="24"/>
        </w:rPr>
        <w:tab/>
        <w:t xml:space="preserve">                     Администрации</w:t>
      </w:r>
    </w:p>
    <w:p w14:paraId="58EAED45" w14:textId="64A08895" w:rsidR="00C71059" w:rsidRPr="00C41009" w:rsidRDefault="00C71059" w:rsidP="00D05BBD">
      <w:pPr>
        <w:spacing w:after="0"/>
        <w:ind w:firstLine="709"/>
        <w:jc w:val="right"/>
        <w:rPr>
          <w:rFonts w:ascii="Times New Roman" w:hAnsi="Times New Roman" w:cs="Times New Roman"/>
          <w:sz w:val="24"/>
          <w:szCs w:val="24"/>
        </w:rPr>
      </w:pPr>
      <w:r w:rsidRPr="00C41009">
        <w:rPr>
          <w:rFonts w:ascii="Times New Roman" w:hAnsi="Times New Roman" w:cs="Times New Roman"/>
          <w:sz w:val="24"/>
          <w:szCs w:val="24"/>
        </w:rPr>
        <w:t xml:space="preserve">                                                                                                от 16.12.2022 г. № 123</w:t>
      </w:r>
      <w:r w:rsidR="00C41009">
        <w:rPr>
          <w:rFonts w:ascii="Times New Roman" w:hAnsi="Times New Roman" w:cs="Times New Roman"/>
          <w:sz w:val="24"/>
          <w:szCs w:val="24"/>
        </w:rPr>
        <w:t xml:space="preserve"> </w:t>
      </w:r>
    </w:p>
    <w:p w14:paraId="479D536C" w14:textId="77777777" w:rsidR="00C71059" w:rsidRPr="00C41009" w:rsidRDefault="00C71059" w:rsidP="00D05BBD">
      <w:pPr>
        <w:spacing w:after="0"/>
        <w:ind w:firstLine="709"/>
        <w:jc w:val="center"/>
        <w:rPr>
          <w:rFonts w:ascii="Times New Roman" w:hAnsi="Times New Roman" w:cs="Times New Roman"/>
          <w:b/>
          <w:sz w:val="24"/>
          <w:szCs w:val="24"/>
        </w:rPr>
      </w:pPr>
      <w:r w:rsidRPr="00C41009">
        <w:rPr>
          <w:rFonts w:ascii="Times New Roman" w:hAnsi="Times New Roman" w:cs="Times New Roman"/>
          <w:b/>
          <w:sz w:val="24"/>
          <w:szCs w:val="24"/>
        </w:rPr>
        <w:t>П О Р Я Д О К</w:t>
      </w:r>
    </w:p>
    <w:p w14:paraId="79962A87" w14:textId="77777777" w:rsidR="00C71059" w:rsidRPr="00C41009" w:rsidRDefault="00C71059" w:rsidP="00D05BBD">
      <w:pPr>
        <w:spacing w:after="0"/>
        <w:jc w:val="center"/>
        <w:rPr>
          <w:rFonts w:ascii="Times New Roman" w:hAnsi="Times New Roman" w:cs="Times New Roman"/>
          <w:b/>
          <w:sz w:val="24"/>
          <w:szCs w:val="24"/>
        </w:rPr>
      </w:pPr>
      <w:r w:rsidRPr="00C41009">
        <w:rPr>
          <w:rFonts w:ascii="Times New Roman" w:hAnsi="Times New Roman" w:cs="Times New Roman"/>
          <w:b/>
          <w:sz w:val="24"/>
          <w:szCs w:val="24"/>
        </w:rPr>
        <w:t>применения бюджетной классификации расходов бюджета в части,</w:t>
      </w:r>
    </w:p>
    <w:p w14:paraId="0B10B6E3" w14:textId="4183BB78" w:rsidR="00C71059" w:rsidRPr="00C41009" w:rsidRDefault="00C71059" w:rsidP="00D05BBD">
      <w:pPr>
        <w:spacing w:after="0"/>
        <w:jc w:val="center"/>
        <w:rPr>
          <w:rFonts w:ascii="Times New Roman" w:hAnsi="Times New Roman" w:cs="Times New Roman"/>
          <w:b/>
          <w:sz w:val="24"/>
          <w:szCs w:val="24"/>
        </w:rPr>
      </w:pPr>
      <w:r w:rsidRPr="00C41009">
        <w:rPr>
          <w:rFonts w:ascii="Times New Roman" w:hAnsi="Times New Roman" w:cs="Times New Roman"/>
          <w:b/>
          <w:sz w:val="24"/>
          <w:szCs w:val="24"/>
        </w:rPr>
        <w:t xml:space="preserve">относящейся к бюджету </w:t>
      </w:r>
      <w:proofErr w:type="spellStart"/>
      <w:r w:rsidRPr="00C41009">
        <w:rPr>
          <w:rFonts w:ascii="Times New Roman" w:hAnsi="Times New Roman" w:cs="Times New Roman"/>
          <w:b/>
          <w:sz w:val="24"/>
          <w:szCs w:val="24"/>
        </w:rPr>
        <w:t>Большереченс</w:t>
      </w:r>
      <w:r w:rsidRPr="00C41009">
        <w:rPr>
          <w:rFonts w:ascii="Times New Roman" w:hAnsi="Times New Roman" w:cs="Times New Roman"/>
          <w:b/>
          <w:sz w:val="24"/>
          <w:szCs w:val="24"/>
        </w:rPr>
        <w:t>кого</w:t>
      </w:r>
      <w:proofErr w:type="spellEnd"/>
      <w:r w:rsidRPr="00C41009">
        <w:rPr>
          <w:rFonts w:ascii="Times New Roman" w:hAnsi="Times New Roman" w:cs="Times New Roman"/>
          <w:b/>
          <w:sz w:val="24"/>
          <w:szCs w:val="24"/>
        </w:rPr>
        <w:t xml:space="preserve"> муниципального образования</w:t>
      </w:r>
    </w:p>
    <w:p w14:paraId="3AAAF1E8" w14:textId="55084E92" w:rsidR="00C71059" w:rsidRPr="00C41009" w:rsidRDefault="00C71059" w:rsidP="00D05BBD">
      <w:pPr>
        <w:spacing w:after="0"/>
        <w:jc w:val="center"/>
        <w:rPr>
          <w:rFonts w:ascii="Times New Roman" w:hAnsi="Times New Roman" w:cs="Times New Roman"/>
          <w:b/>
          <w:sz w:val="24"/>
          <w:szCs w:val="24"/>
        </w:rPr>
      </w:pPr>
      <w:r w:rsidRPr="00C41009">
        <w:rPr>
          <w:rFonts w:ascii="Times New Roman" w:hAnsi="Times New Roman" w:cs="Times New Roman"/>
          <w:b/>
          <w:sz w:val="24"/>
          <w:szCs w:val="24"/>
          <w:lang w:val="en-US"/>
        </w:rPr>
        <w:t>I</w:t>
      </w:r>
      <w:r w:rsidRPr="00C41009">
        <w:rPr>
          <w:rFonts w:ascii="Times New Roman" w:hAnsi="Times New Roman" w:cs="Times New Roman"/>
          <w:b/>
          <w:sz w:val="24"/>
          <w:szCs w:val="24"/>
        </w:rPr>
        <w:t>.Общие по</w:t>
      </w:r>
      <w:r w:rsidRPr="00C41009">
        <w:rPr>
          <w:rFonts w:ascii="Times New Roman" w:hAnsi="Times New Roman" w:cs="Times New Roman"/>
          <w:b/>
          <w:sz w:val="24"/>
          <w:szCs w:val="24"/>
        </w:rPr>
        <w:t>ложения</w:t>
      </w:r>
    </w:p>
    <w:p w14:paraId="1C6C9EAC" w14:textId="4FBED2D3" w:rsidR="00C71059" w:rsidRPr="00C41009" w:rsidRDefault="00C71059" w:rsidP="00C71059">
      <w:pPr>
        <w:ind w:firstLine="709"/>
        <w:jc w:val="both"/>
        <w:rPr>
          <w:rFonts w:ascii="Times New Roman" w:hAnsi="Times New Roman" w:cs="Times New Roman"/>
          <w:sz w:val="24"/>
          <w:szCs w:val="24"/>
        </w:rPr>
      </w:pPr>
      <w:r w:rsidRPr="00C41009">
        <w:rPr>
          <w:rFonts w:ascii="Times New Roman" w:hAnsi="Times New Roman" w:cs="Times New Roman"/>
          <w:sz w:val="24"/>
          <w:szCs w:val="24"/>
        </w:rPr>
        <w:t>Настоящий Порядок применения бюджетной классификации Российской Федерации в части, относящейся к бюджету городского поселения (далее – Порядок), разработан в соответствии с Бюджетным кодексом Российской Федерации. Порядок устанавливает правила применения бюджетной классификации Российской Федерации в части, о</w:t>
      </w:r>
      <w:r w:rsidRPr="00C41009">
        <w:rPr>
          <w:rFonts w:ascii="Times New Roman" w:hAnsi="Times New Roman" w:cs="Times New Roman"/>
          <w:sz w:val="24"/>
          <w:szCs w:val="24"/>
        </w:rPr>
        <w:t>тносящейся к бюджету поселения.</w:t>
      </w:r>
    </w:p>
    <w:p w14:paraId="0E0FFFA8" w14:textId="77777777" w:rsidR="00C71059" w:rsidRPr="00C41009" w:rsidRDefault="00C71059" w:rsidP="00D05BBD">
      <w:pPr>
        <w:spacing w:after="0"/>
        <w:ind w:firstLine="709"/>
        <w:jc w:val="center"/>
        <w:rPr>
          <w:rFonts w:ascii="Times New Roman" w:hAnsi="Times New Roman" w:cs="Times New Roman"/>
          <w:b/>
          <w:sz w:val="24"/>
          <w:szCs w:val="24"/>
        </w:rPr>
      </w:pPr>
      <w:r w:rsidRPr="00C41009">
        <w:rPr>
          <w:rFonts w:ascii="Times New Roman" w:hAnsi="Times New Roman" w:cs="Times New Roman"/>
          <w:b/>
          <w:sz w:val="24"/>
          <w:szCs w:val="24"/>
          <w:lang w:val="en-US"/>
        </w:rPr>
        <w:t>II</w:t>
      </w:r>
      <w:r w:rsidRPr="00C41009">
        <w:rPr>
          <w:rFonts w:ascii="Times New Roman" w:hAnsi="Times New Roman" w:cs="Times New Roman"/>
          <w:b/>
          <w:sz w:val="24"/>
          <w:szCs w:val="24"/>
        </w:rPr>
        <w:t xml:space="preserve">.Перечень кодов подвидов по видам доходов, </w:t>
      </w:r>
    </w:p>
    <w:p w14:paraId="3586FAC6" w14:textId="770F98B5" w:rsidR="00C71059" w:rsidRPr="00C41009" w:rsidRDefault="00C71059" w:rsidP="00D05BBD">
      <w:pPr>
        <w:spacing w:after="0"/>
        <w:ind w:firstLine="709"/>
        <w:jc w:val="center"/>
        <w:rPr>
          <w:rFonts w:ascii="Times New Roman" w:hAnsi="Times New Roman" w:cs="Times New Roman"/>
          <w:b/>
          <w:sz w:val="24"/>
          <w:szCs w:val="24"/>
        </w:rPr>
      </w:pPr>
      <w:r w:rsidRPr="00C41009">
        <w:rPr>
          <w:rFonts w:ascii="Times New Roman" w:hAnsi="Times New Roman" w:cs="Times New Roman"/>
          <w:b/>
          <w:sz w:val="24"/>
          <w:szCs w:val="24"/>
        </w:rPr>
        <w:t>главными администраторами которых являются орг</w:t>
      </w:r>
      <w:r w:rsidRPr="00C41009">
        <w:rPr>
          <w:rFonts w:ascii="Times New Roman" w:hAnsi="Times New Roman" w:cs="Times New Roman"/>
          <w:b/>
          <w:sz w:val="24"/>
          <w:szCs w:val="24"/>
        </w:rPr>
        <w:t>аны власти городского поселения</w:t>
      </w:r>
    </w:p>
    <w:p w14:paraId="6B1B03AA" w14:textId="4888EABC" w:rsidR="00D05BBD" w:rsidRPr="00C41009" w:rsidRDefault="00C71059" w:rsidP="00D05BBD">
      <w:pPr>
        <w:spacing w:after="0"/>
        <w:jc w:val="both"/>
        <w:rPr>
          <w:rFonts w:ascii="Times New Roman" w:hAnsi="Times New Roman" w:cs="Times New Roman"/>
          <w:sz w:val="24"/>
          <w:szCs w:val="24"/>
        </w:rPr>
      </w:pPr>
      <w:r w:rsidRPr="00C41009">
        <w:rPr>
          <w:rFonts w:ascii="Times New Roman" w:hAnsi="Times New Roman" w:cs="Times New Roman"/>
          <w:sz w:val="24"/>
          <w:szCs w:val="24"/>
        </w:rPr>
        <w:tab/>
        <w:t>Администраций поселения может быть в случае необходимости утвержден перечень кодов подвидов доходов по видам доходов, главными администраторами которых являются орга</w:t>
      </w:r>
      <w:r w:rsidRPr="00C41009">
        <w:rPr>
          <w:rFonts w:ascii="Times New Roman" w:hAnsi="Times New Roman" w:cs="Times New Roman"/>
          <w:sz w:val="24"/>
          <w:szCs w:val="24"/>
        </w:rPr>
        <w:t>ны власти городского поселения.</w:t>
      </w:r>
    </w:p>
    <w:p w14:paraId="336F48AE" w14:textId="5F7274B0" w:rsidR="00C71059" w:rsidRPr="00C41009" w:rsidRDefault="00C71059" w:rsidP="00C71059">
      <w:pPr>
        <w:jc w:val="center"/>
        <w:rPr>
          <w:rFonts w:ascii="Times New Roman" w:hAnsi="Times New Roman" w:cs="Times New Roman"/>
          <w:b/>
          <w:sz w:val="24"/>
          <w:szCs w:val="24"/>
        </w:rPr>
      </w:pPr>
      <w:r w:rsidRPr="00C41009">
        <w:rPr>
          <w:rFonts w:ascii="Times New Roman" w:hAnsi="Times New Roman" w:cs="Times New Roman"/>
          <w:b/>
          <w:sz w:val="24"/>
          <w:szCs w:val="24"/>
          <w:lang w:val="en-US"/>
        </w:rPr>
        <w:t>III</w:t>
      </w:r>
      <w:r w:rsidRPr="00C41009">
        <w:rPr>
          <w:rFonts w:ascii="Times New Roman" w:hAnsi="Times New Roman" w:cs="Times New Roman"/>
          <w:b/>
          <w:sz w:val="24"/>
          <w:szCs w:val="24"/>
        </w:rPr>
        <w:t>. Целевые статьи р</w:t>
      </w:r>
      <w:r w:rsidRPr="00C41009">
        <w:rPr>
          <w:rFonts w:ascii="Times New Roman" w:hAnsi="Times New Roman" w:cs="Times New Roman"/>
          <w:b/>
          <w:sz w:val="24"/>
          <w:szCs w:val="24"/>
        </w:rPr>
        <w:t>асходов</w:t>
      </w:r>
    </w:p>
    <w:p w14:paraId="4F4410EE" w14:textId="23E32063" w:rsidR="00C71059" w:rsidRPr="00C41009" w:rsidRDefault="00C71059" w:rsidP="00C71059">
      <w:pPr>
        <w:autoSpaceDE w:val="0"/>
        <w:autoSpaceDN w:val="0"/>
        <w:adjustRightInd w:val="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Целевые статьи расходов бюджета городского поселения (далее – бюджет поселения) обеспечивают привязку бюджетных ассигнований бюджета поселения к муниципальным программам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их подпрограммам, основным задачам, подпрограммам программ и (или) непрограммным направлениям деятельности (функциям), указанных в ведомственной структуре расходов бюджета городского поселения, и (или) к расходным обязательствам, подлежащим исполнению за счет средств бюджета поселения.</w:t>
      </w:r>
    </w:p>
    <w:p w14:paraId="1A65ED19" w14:textId="3BD92CD9" w:rsidR="00C71059" w:rsidRPr="00C41009" w:rsidRDefault="00C71059" w:rsidP="00C71059">
      <w:pPr>
        <w:autoSpaceDE w:val="0"/>
        <w:autoSpaceDN w:val="0"/>
        <w:adjustRightInd w:val="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Структура кода целевой статьи расходов бюджета поселения состоит из десяти разрядов и включает следующие составные части </w:t>
      </w:r>
      <w:hyperlink w:anchor="Par8" w:history="1">
        <w:r w:rsidRPr="00C41009">
          <w:rPr>
            <w:rFonts w:ascii="Times New Roman" w:hAnsi="Times New Roman" w:cs="Times New Roman"/>
            <w:sz w:val="24"/>
            <w:szCs w:val="24"/>
          </w:rPr>
          <w:t>(таблица 1)</w:t>
        </w:r>
      </w:hyperlink>
      <w:r w:rsidRPr="00C41009">
        <w:rPr>
          <w:rFonts w:ascii="Times New Roman" w:hAnsi="Times New Roman" w:cs="Times New Roman"/>
          <w:sz w:val="24"/>
          <w:szCs w:val="24"/>
        </w:rPr>
        <w:t>:</w:t>
      </w:r>
    </w:p>
    <w:p w14:paraId="534591B4" w14:textId="77777777" w:rsidR="00C71059" w:rsidRPr="00C41009" w:rsidRDefault="00C71059" w:rsidP="00C71059">
      <w:pPr>
        <w:autoSpaceDE w:val="0"/>
        <w:autoSpaceDN w:val="0"/>
        <w:adjustRightInd w:val="0"/>
        <w:jc w:val="right"/>
        <w:outlineLvl w:val="1"/>
        <w:rPr>
          <w:rFonts w:ascii="Times New Roman" w:hAnsi="Times New Roman" w:cs="Times New Roman"/>
          <w:sz w:val="24"/>
          <w:szCs w:val="24"/>
        </w:rPr>
      </w:pPr>
      <w:r w:rsidRPr="00C41009">
        <w:rPr>
          <w:rFonts w:ascii="Times New Roman" w:hAnsi="Times New Roman" w:cs="Times New Roman"/>
          <w:sz w:val="24"/>
          <w:szCs w:val="24"/>
        </w:rPr>
        <w:t>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40"/>
        <w:gridCol w:w="1260"/>
        <w:gridCol w:w="1470"/>
        <w:gridCol w:w="975"/>
        <w:gridCol w:w="992"/>
        <w:gridCol w:w="709"/>
        <w:gridCol w:w="709"/>
        <w:gridCol w:w="567"/>
        <w:gridCol w:w="709"/>
        <w:gridCol w:w="708"/>
      </w:tblGrid>
      <w:tr w:rsidR="00C71059" w:rsidRPr="00C41009" w14:paraId="4E6FDA4C" w14:textId="77777777" w:rsidTr="00907099">
        <w:tc>
          <w:tcPr>
            <w:tcW w:w="9639" w:type="dxa"/>
            <w:gridSpan w:val="10"/>
            <w:tcBorders>
              <w:top w:val="single" w:sz="4" w:space="0" w:color="auto"/>
              <w:left w:val="single" w:sz="4" w:space="0" w:color="auto"/>
              <w:bottom w:val="single" w:sz="4" w:space="0" w:color="auto"/>
              <w:right w:val="single" w:sz="4" w:space="0" w:color="auto"/>
            </w:tcBorders>
          </w:tcPr>
          <w:p w14:paraId="2EF37F85"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Целевая статья</w:t>
            </w:r>
          </w:p>
        </w:tc>
      </w:tr>
      <w:tr w:rsidR="00C71059" w:rsidRPr="00C41009" w14:paraId="06F93B17" w14:textId="77777777" w:rsidTr="00907099">
        <w:tc>
          <w:tcPr>
            <w:tcW w:w="2800" w:type="dxa"/>
            <w:gridSpan w:val="2"/>
            <w:tcBorders>
              <w:top w:val="single" w:sz="4" w:space="0" w:color="auto"/>
              <w:left w:val="single" w:sz="4" w:space="0" w:color="auto"/>
              <w:bottom w:val="single" w:sz="4" w:space="0" w:color="auto"/>
              <w:right w:val="single" w:sz="4" w:space="0" w:color="auto"/>
            </w:tcBorders>
          </w:tcPr>
          <w:p w14:paraId="34166C4D"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14:paraId="5B45A5E1"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Подпрограмма, непрограммное направление деятельности</w:t>
            </w:r>
          </w:p>
        </w:tc>
        <w:tc>
          <w:tcPr>
            <w:tcW w:w="1967" w:type="dxa"/>
            <w:gridSpan w:val="2"/>
            <w:tcBorders>
              <w:top w:val="single" w:sz="4" w:space="0" w:color="auto"/>
              <w:left w:val="single" w:sz="4" w:space="0" w:color="auto"/>
              <w:bottom w:val="single" w:sz="4" w:space="0" w:color="auto"/>
              <w:right w:val="single" w:sz="4" w:space="0" w:color="auto"/>
            </w:tcBorders>
          </w:tcPr>
          <w:p w14:paraId="19F995C3"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Задача подпрограммы</w:t>
            </w:r>
          </w:p>
        </w:tc>
        <w:tc>
          <w:tcPr>
            <w:tcW w:w="3402" w:type="dxa"/>
            <w:gridSpan w:val="5"/>
            <w:tcBorders>
              <w:top w:val="single" w:sz="4" w:space="0" w:color="auto"/>
              <w:left w:val="single" w:sz="4" w:space="0" w:color="auto"/>
              <w:bottom w:val="single" w:sz="4" w:space="0" w:color="auto"/>
              <w:right w:val="single" w:sz="4" w:space="0" w:color="auto"/>
            </w:tcBorders>
          </w:tcPr>
          <w:p w14:paraId="16F31855"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Направление расходов</w:t>
            </w:r>
          </w:p>
        </w:tc>
      </w:tr>
      <w:tr w:rsidR="00C71059" w:rsidRPr="00C41009" w14:paraId="75354339" w14:textId="77777777" w:rsidTr="00907099">
        <w:tc>
          <w:tcPr>
            <w:tcW w:w="1540" w:type="dxa"/>
            <w:tcBorders>
              <w:top w:val="single" w:sz="4" w:space="0" w:color="auto"/>
              <w:left w:val="single" w:sz="4" w:space="0" w:color="auto"/>
              <w:bottom w:val="single" w:sz="4" w:space="0" w:color="auto"/>
              <w:right w:val="single" w:sz="4" w:space="0" w:color="auto"/>
            </w:tcBorders>
          </w:tcPr>
          <w:p w14:paraId="225C9C67"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14:paraId="55E8D3FD"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9</w:t>
            </w:r>
          </w:p>
        </w:tc>
        <w:tc>
          <w:tcPr>
            <w:tcW w:w="1470" w:type="dxa"/>
            <w:tcBorders>
              <w:top w:val="single" w:sz="4" w:space="0" w:color="auto"/>
              <w:left w:val="single" w:sz="4" w:space="0" w:color="auto"/>
              <w:bottom w:val="single" w:sz="4" w:space="0" w:color="auto"/>
              <w:right w:val="single" w:sz="4" w:space="0" w:color="auto"/>
            </w:tcBorders>
          </w:tcPr>
          <w:p w14:paraId="60197011"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10</w:t>
            </w:r>
          </w:p>
        </w:tc>
        <w:tc>
          <w:tcPr>
            <w:tcW w:w="975" w:type="dxa"/>
            <w:tcBorders>
              <w:top w:val="single" w:sz="4" w:space="0" w:color="auto"/>
              <w:left w:val="single" w:sz="4" w:space="0" w:color="auto"/>
              <w:bottom w:val="single" w:sz="4" w:space="0" w:color="auto"/>
              <w:right w:val="single" w:sz="4" w:space="0" w:color="auto"/>
            </w:tcBorders>
          </w:tcPr>
          <w:p w14:paraId="4AED303D"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14:paraId="08607BDD"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787C8FBE"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5DA370A5"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62255743"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4D917FB4"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14:paraId="61DCF87A" w14:textId="77777777" w:rsidR="00C71059" w:rsidRPr="00C41009" w:rsidRDefault="00C71059" w:rsidP="00907099">
            <w:pPr>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17</w:t>
            </w:r>
          </w:p>
        </w:tc>
      </w:tr>
    </w:tbl>
    <w:p w14:paraId="796E88E8" w14:textId="5EC789F2" w:rsidR="00C71059" w:rsidRPr="00C41009" w:rsidRDefault="00C71059" w:rsidP="003668DE">
      <w:pPr>
        <w:widowControl w:val="0"/>
        <w:autoSpaceDE w:val="0"/>
        <w:autoSpaceDN w:val="0"/>
        <w:adjustRightInd w:val="0"/>
        <w:spacing w:after="0"/>
        <w:jc w:val="both"/>
        <w:rPr>
          <w:rFonts w:ascii="Times New Roman" w:hAnsi="Times New Roman" w:cs="Times New Roman"/>
          <w:sz w:val="24"/>
          <w:szCs w:val="24"/>
        </w:rPr>
      </w:pPr>
    </w:p>
    <w:p w14:paraId="20872ECF" w14:textId="77777777" w:rsidR="00C71059" w:rsidRPr="00C41009" w:rsidRDefault="00C71059" w:rsidP="003668DE">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муниципальным программам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непрограммных направлений деятельности органов местного самоуправления;</w:t>
      </w:r>
    </w:p>
    <w:p w14:paraId="7D1B7EDB" w14:textId="77777777" w:rsidR="00C71059" w:rsidRPr="00C41009" w:rsidRDefault="00C71059" w:rsidP="003668DE">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код подпрограммы (10 разряд кода классификации расходов бюджетов), предназначенный для кодирования бюджетных ассигнований по подпрограммам муниципальных программ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функций отдельных муниципальных органов, деятельности учреждений в отдельных сферах, отдельных непрограммных мероприятий. При отсутствии подпрограмм в муниципальной программе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или при отсутствии необходимости детализации непрограммного направления 10 разряду присваивается цифра 0;</w:t>
      </w:r>
    </w:p>
    <w:p w14:paraId="22DE9896" w14:textId="77777777" w:rsidR="00C71059" w:rsidRPr="00C41009" w:rsidRDefault="00C71059" w:rsidP="003668DE">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код задачи (11 - 12 разряды кода классификации расходов бюджетов), предназначенный для кодирования бюджетных ассигнований по задачам подпрограмм муниципальным программам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При отсутствии необходимости детализации задач подпрограммы 11-12 разрядам присваивается цифра 0;</w:t>
      </w:r>
    </w:p>
    <w:p w14:paraId="5090843D" w14:textId="77777777" w:rsidR="00C71059" w:rsidRPr="00C41009" w:rsidRDefault="00C71059" w:rsidP="003668DE">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конкретизирующих (при необходимости) отдельные мероприятия, при этом 13 разряд предназначен для обособления расходов по следующим группам:</w:t>
      </w:r>
    </w:p>
    <w:p w14:paraId="532DF884" w14:textId="77777777" w:rsidR="00C71059" w:rsidRPr="00C41009" w:rsidRDefault="00C71059" w:rsidP="00D05BBD">
      <w:pPr>
        <w:autoSpaceDE w:val="0"/>
        <w:autoSpaceDN w:val="0"/>
        <w:adjustRightInd w:val="0"/>
        <w:spacing w:after="0"/>
        <w:ind w:left="360"/>
        <w:jc w:val="both"/>
        <w:rPr>
          <w:rFonts w:ascii="Times New Roman" w:hAnsi="Times New Roman" w:cs="Times New Roman"/>
          <w:sz w:val="24"/>
          <w:szCs w:val="24"/>
        </w:rPr>
      </w:pPr>
      <w:r w:rsidRPr="00C41009">
        <w:rPr>
          <w:rFonts w:ascii="Times New Roman" w:hAnsi="Times New Roman" w:cs="Times New Roman"/>
          <w:sz w:val="24"/>
          <w:szCs w:val="24"/>
        </w:rPr>
        <w:t>0 - целевые программы, содержащие несколько групп расходов;</w:t>
      </w:r>
    </w:p>
    <w:p w14:paraId="25A3D06C" w14:textId="77777777" w:rsidR="00C71059" w:rsidRPr="00C41009" w:rsidRDefault="00C71059" w:rsidP="00D05BBD">
      <w:pPr>
        <w:autoSpaceDE w:val="0"/>
        <w:autoSpaceDN w:val="0"/>
        <w:adjustRightInd w:val="0"/>
        <w:spacing w:after="0"/>
        <w:ind w:left="360"/>
        <w:jc w:val="both"/>
        <w:rPr>
          <w:rFonts w:ascii="Times New Roman" w:hAnsi="Times New Roman" w:cs="Times New Roman"/>
          <w:sz w:val="24"/>
          <w:szCs w:val="24"/>
        </w:rPr>
      </w:pPr>
      <w:r w:rsidRPr="00C41009">
        <w:rPr>
          <w:rFonts w:ascii="Times New Roman" w:hAnsi="Times New Roman" w:cs="Times New Roman"/>
          <w:sz w:val="24"/>
          <w:szCs w:val="24"/>
        </w:rPr>
        <w:t>1 - публичные обязательства;</w:t>
      </w:r>
    </w:p>
    <w:p w14:paraId="187F8B5D" w14:textId="77777777" w:rsidR="00C71059" w:rsidRPr="00C41009" w:rsidRDefault="00C71059" w:rsidP="00D05BBD">
      <w:pPr>
        <w:autoSpaceDE w:val="0"/>
        <w:autoSpaceDN w:val="0"/>
        <w:adjustRightInd w:val="0"/>
        <w:spacing w:after="0"/>
        <w:ind w:left="360"/>
        <w:jc w:val="both"/>
        <w:rPr>
          <w:rFonts w:ascii="Times New Roman" w:hAnsi="Times New Roman" w:cs="Times New Roman"/>
          <w:sz w:val="24"/>
          <w:szCs w:val="24"/>
        </w:rPr>
      </w:pPr>
      <w:r w:rsidRPr="00C41009">
        <w:rPr>
          <w:rFonts w:ascii="Times New Roman" w:hAnsi="Times New Roman" w:cs="Times New Roman"/>
          <w:sz w:val="24"/>
          <w:szCs w:val="24"/>
        </w:rPr>
        <w:t>2-  Приобретения;</w:t>
      </w:r>
    </w:p>
    <w:p w14:paraId="7012373D" w14:textId="77777777" w:rsidR="00C71059" w:rsidRPr="00C41009" w:rsidRDefault="00C71059" w:rsidP="00D05BBD">
      <w:pPr>
        <w:tabs>
          <w:tab w:val="right" w:pos="10207"/>
        </w:tabs>
        <w:autoSpaceDE w:val="0"/>
        <w:autoSpaceDN w:val="0"/>
        <w:adjustRightInd w:val="0"/>
        <w:spacing w:after="0"/>
        <w:ind w:left="360"/>
        <w:jc w:val="both"/>
        <w:rPr>
          <w:rFonts w:ascii="Times New Roman" w:hAnsi="Times New Roman" w:cs="Times New Roman"/>
          <w:sz w:val="24"/>
          <w:szCs w:val="24"/>
        </w:rPr>
      </w:pPr>
      <w:r w:rsidRPr="00C41009">
        <w:rPr>
          <w:rFonts w:ascii="Times New Roman" w:hAnsi="Times New Roman" w:cs="Times New Roman"/>
          <w:sz w:val="24"/>
          <w:szCs w:val="24"/>
        </w:rPr>
        <w:t>4 – Проведение ремонтов;</w:t>
      </w:r>
      <w:r w:rsidRPr="00C41009">
        <w:rPr>
          <w:rFonts w:ascii="Times New Roman" w:hAnsi="Times New Roman" w:cs="Times New Roman"/>
          <w:sz w:val="24"/>
          <w:szCs w:val="24"/>
        </w:rPr>
        <w:tab/>
      </w:r>
    </w:p>
    <w:p w14:paraId="05DE11CE" w14:textId="77777777" w:rsidR="00C71059" w:rsidRPr="00C41009" w:rsidRDefault="00C71059" w:rsidP="00D05BBD">
      <w:pPr>
        <w:autoSpaceDE w:val="0"/>
        <w:autoSpaceDN w:val="0"/>
        <w:adjustRightInd w:val="0"/>
        <w:spacing w:after="0"/>
        <w:ind w:left="360"/>
        <w:jc w:val="both"/>
        <w:rPr>
          <w:rFonts w:ascii="Times New Roman" w:hAnsi="Times New Roman" w:cs="Times New Roman"/>
          <w:sz w:val="24"/>
          <w:szCs w:val="24"/>
        </w:rPr>
      </w:pPr>
      <w:r w:rsidRPr="00C41009">
        <w:rPr>
          <w:rFonts w:ascii="Times New Roman" w:hAnsi="Times New Roman" w:cs="Times New Roman"/>
          <w:sz w:val="24"/>
          <w:szCs w:val="24"/>
        </w:rPr>
        <w:t>9 -  прочие расходы;</w:t>
      </w:r>
    </w:p>
    <w:p w14:paraId="335DBC04" w14:textId="77777777" w:rsidR="00C71059" w:rsidRPr="00C41009" w:rsidRDefault="00C71059" w:rsidP="00D05BBD">
      <w:pPr>
        <w:autoSpaceDE w:val="0"/>
        <w:autoSpaceDN w:val="0"/>
        <w:adjustRightInd w:val="0"/>
        <w:spacing w:after="0"/>
        <w:ind w:left="360"/>
        <w:jc w:val="both"/>
        <w:rPr>
          <w:rFonts w:ascii="Times New Roman" w:hAnsi="Times New Roman" w:cs="Times New Roman"/>
          <w:sz w:val="24"/>
          <w:szCs w:val="24"/>
        </w:rPr>
      </w:pPr>
      <w:r w:rsidRPr="00C41009">
        <w:rPr>
          <w:rFonts w:ascii="Times New Roman" w:hAnsi="Times New Roman" w:cs="Times New Roman"/>
          <w:sz w:val="24"/>
          <w:szCs w:val="24"/>
        </w:rPr>
        <w:t xml:space="preserve">L – </w:t>
      </w:r>
      <w:proofErr w:type="spellStart"/>
      <w:r w:rsidRPr="00C41009">
        <w:rPr>
          <w:rFonts w:ascii="Times New Roman" w:hAnsi="Times New Roman" w:cs="Times New Roman"/>
          <w:sz w:val="24"/>
          <w:szCs w:val="24"/>
        </w:rPr>
        <w:t>софинансирование</w:t>
      </w:r>
      <w:proofErr w:type="spellEnd"/>
      <w:r w:rsidRPr="00C41009">
        <w:rPr>
          <w:rFonts w:ascii="Times New Roman" w:hAnsi="Times New Roman" w:cs="Times New Roman"/>
          <w:sz w:val="24"/>
          <w:szCs w:val="24"/>
        </w:rPr>
        <w:t xml:space="preserve"> федеральных и областных субсидий;</w:t>
      </w:r>
    </w:p>
    <w:p w14:paraId="2E02B76D" w14:textId="77777777" w:rsidR="00C71059" w:rsidRPr="00C41009" w:rsidRDefault="00C71059" w:rsidP="00D05BBD">
      <w:pPr>
        <w:autoSpaceDE w:val="0"/>
        <w:autoSpaceDN w:val="0"/>
        <w:adjustRightInd w:val="0"/>
        <w:spacing w:after="0"/>
        <w:ind w:left="360"/>
        <w:jc w:val="both"/>
        <w:rPr>
          <w:rFonts w:ascii="Times New Roman" w:hAnsi="Times New Roman" w:cs="Times New Roman"/>
          <w:sz w:val="24"/>
          <w:szCs w:val="24"/>
        </w:rPr>
      </w:pPr>
      <w:r w:rsidRPr="00C41009">
        <w:rPr>
          <w:rFonts w:ascii="Times New Roman" w:hAnsi="Times New Roman" w:cs="Times New Roman"/>
          <w:sz w:val="24"/>
          <w:szCs w:val="24"/>
          <w:lang w:val="en-US"/>
        </w:rPr>
        <w:t>S</w:t>
      </w:r>
      <w:r w:rsidRPr="00C41009">
        <w:rPr>
          <w:rFonts w:ascii="Times New Roman" w:hAnsi="Times New Roman" w:cs="Times New Roman"/>
          <w:sz w:val="24"/>
          <w:szCs w:val="24"/>
        </w:rPr>
        <w:t xml:space="preserve"> – </w:t>
      </w:r>
      <w:proofErr w:type="spellStart"/>
      <w:r w:rsidRPr="00C41009">
        <w:rPr>
          <w:rFonts w:ascii="Times New Roman" w:hAnsi="Times New Roman" w:cs="Times New Roman"/>
          <w:sz w:val="24"/>
          <w:szCs w:val="24"/>
        </w:rPr>
        <w:t>софинансирование</w:t>
      </w:r>
      <w:proofErr w:type="spellEnd"/>
      <w:r w:rsidRPr="00C41009">
        <w:rPr>
          <w:rFonts w:ascii="Times New Roman" w:hAnsi="Times New Roman" w:cs="Times New Roman"/>
          <w:sz w:val="24"/>
          <w:szCs w:val="24"/>
        </w:rPr>
        <w:t xml:space="preserve"> областных субсидий.</w:t>
      </w:r>
    </w:p>
    <w:p w14:paraId="39439F7F" w14:textId="77777777" w:rsidR="00C71059" w:rsidRPr="00C41009" w:rsidRDefault="00C71059" w:rsidP="003668DE">
      <w:pPr>
        <w:spacing w:after="0"/>
        <w:ind w:firstLine="709"/>
        <w:jc w:val="both"/>
        <w:rPr>
          <w:rFonts w:ascii="Times New Roman" w:hAnsi="Times New Roman" w:cs="Times New Roman"/>
          <w:sz w:val="24"/>
          <w:szCs w:val="24"/>
        </w:rPr>
      </w:pPr>
      <w:r w:rsidRPr="00C41009">
        <w:rPr>
          <w:rFonts w:ascii="Times New Roman" w:hAnsi="Times New Roman" w:cs="Times New Roman"/>
          <w:sz w:val="24"/>
          <w:szCs w:val="24"/>
        </w:rPr>
        <w:t>Наименования целевых статей расходов бюджета городского поселения устанавливаются комитетом финансов Администрации Иркутского районного муниципального образования и характеризуют направление бюджетных ассигнований на реализацию:</w:t>
      </w:r>
    </w:p>
    <w:p w14:paraId="724AAF3D" w14:textId="77777777" w:rsidR="00C71059" w:rsidRPr="00C41009" w:rsidRDefault="00C71059" w:rsidP="003668DE">
      <w:pPr>
        <w:spacing w:after="0"/>
        <w:ind w:firstLine="709"/>
        <w:jc w:val="both"/>
        <w:rPr>
          <w:rFonts w:ascii="Times New Roman" w:hAnsi="Times New Roman" w:cs="Times New Roman"/>
          <w:sz w:val="24"/>
          <w:szCs w:val="24"/>
        </w:rPr>
      </w:pPr>
      <w:r w:rsidRPr="00C41009">
        <w:rPr>
          <w:rFonts w:ascii="Times New Roman" w:hAnsi="Times New Roman" w:cs="Times New Roman"/>
          <w:sz w:val="24"/>
          <w:szCs w:val="24"/>
        </w:rPr>
        <w:t xml:space="preserve">муниципальных программ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и непрограммных направлений деятельности;</w:t>
      </w:r>
    </w:p>
    <w:p w14:paraId="3631AAC7" w14:textId="77777777" w:rsidR="00C71059" w:rsidRPr="00C41009" w:rsidRDefault="00C71059" w:rsidP="003668DE">
      <w:pPr>
        <w:spacing w:after="0"/>
        <w:ind w:firstLine="709"/>
        <w:jc w:val="both"/>
        <w:rPr>
          <w:rFonts w:ascii="Times New Roman" w:hAnsi="Times New Roman" w:cs="Times New Roman"/>
          <w:sz w:val="24"/>
          <w:szCs w:val="24"/>
        </w:rPr>
      </w:pPr>
      <w:r w:rsidRPr="00C41009">
        <w:rPr>
          <w:rFonts w:ascii="Times New Roman" w:hAnsi="Times New Roman" w:cs="Times New Roman"/>
          <w:sz w:val="24"/>
          <w:szCs w:val="24"/>
        </w:rPr>
        <w:t xml:space="preserve">подпрограмм муниципальных программ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а также непрограммных направлений деятельности;</w:t>
      </w:r>
    </w:p>
    <w:p w14:paraId="2A715243" w14:textId="77777777" w:rsidR="00C71059" w:rsidRPr="00C41009" w:rsidRDefault="00C71059" w:rsidP="003668DE">
      <w:pPr>
        <w:spacing w:after="0"/>
        <w:ind w:firstLine="709"/>
        <w:jc w:val="both"/>
        <w:rPr>
          <w:rFonts w:ascii="Times New Roman" w:hAnsi="Times New Roman" w:cs="Times New Roman"/>
          <w:sz w:val="24"/>
          <w:szCs w:val="24"/>
        </w:rPr>
      </w:pPr>
      <w:r w:rsidRPr="00C41009">
        <w:rPr>
          <w:rFonts w:ascii="Times New Roman" w:hAnsi="Times New Roman" w:cs="Times New Roman"/>
          <w:sz w:val="24"/>
          <w:szCs w:val="24"/>
        </w:rPr>
        <w:t xml:space="preserve">задач подпрограмм муниципальных программ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w:t>
      </w:r>
    </w:p>
    <w:p w14:paraId="586D9022" w14:textId="77777777" w:rsidR="00C71059" w:rsidRPr="00C41009" w:rsidRDefault="00C71059" w:rsidP="003668DE">
      <w:pPr>
        <w:spacing w:after="0"/>
        <w:ind w:firstLine="709"/>
        <w:jc w:val="both"/>
        <w:rPr>
          <w:rFonts w:ascii="Times New Roman" w:hAnsi="Times New Roman" w:cs="Times New Roman"/>
          <w:sz w:val="24"/>
          <w:szCs w:val="24"/>
        </w:rPr>
      </w:pPr>
      <w:r w:rsidRPr="00C41009">
        <w:rPr>
          <w:rFonts w:ascii="Times New Roman" w:hAnsi="Times New Roman" w:cs="Times New Roman"/>
          <w:sz w:val="24"/>
          <w:szCs w:val="24"/>
        </w:rPr>
        <w:t>направлений расходов, согласно приложению 1(Коды целевых статей расходов).</w:t>
      </w:r>
    </w:p>
    <w:p w14:paraId="7E3F403D" w14:textId="77777777" w:rsidR="00C71059" w:rsidRPr="00C41009" w:rsidRDefault="00C71059" w:rsidP="003668DE">
      <w:pPr>
        <w:spacing w:after="0"/>
        <w:ind w:firstLine="709"/>
        <w:jc w:val="both"/>
        <w:rPr>
          <w:rFonts w:ascii="Times New Roman" w:hAnsi="Times New Roman" w:cs="Times New Roman"/>
          <w:sz w:val="24"/>
          <w:szCs w:val="24"/>
        </w:rPr>
      </w:pPr>
      <w:r w:rsidRPr="00C41009">
        <w:rPr>
          <w:rFonts w:ascii="Times New Roman" w:hAnsi="Times New Roman" w:cs="Times New Roman"/>
          <w:sz w:val="24"/>
          <w:szCs w:val="24"/>
        </w:rPr>
        <w:t>Отражение расходов бюджета городского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бюджета городского поселения, включающим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местного бюджета.</w:t>
      </w:r>
    </w:p>
    <w:p w14:paraId="5B9066D5" w14:textId="77777777" w:rsidR="00C71059" w:rsidRPr="00C41009" w:rsidRDefault="00C71059" w:rsidP="003668DE">
      <w:pPr>
        <w:spacing w:after="0"/>
        <w:ind w:firstLine="709"/>
        <w:jc w:val="both"/>
        <w:rPr>
          <w:rFonts w:ascii="Times New Roman" w:hAnsi="Times New Roman" w:cs="Times New Roman"/>
          <w:sz w:val="24"/>
          <w:szCs w:val="24"/>
        </w:rPr>
      </w:pPr>
      <w:r w:rsidRPr="00C41009">
        <w:rPr>
          <w:rFonts w:ascii="Times New Roman" w:hAnsi="Times New Roman" w:cs="Times New Roman"/>
          <w:sz w:val="24"/>
          <w:szCs w:val="24"/>
        </w:rPr>
        <w:t>Отражение в текущем финансовом году расходов бюджета городского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14:paraId="4DC5F130" w14:textId="77777777" w:rsidR="00C71059" w:rsidRPr="00C41009" w:rsidRDefault="00C71059" w:rsidP="003668DE">
      <w:pPr>
        <w:spacing w:after="0"/>
        <w:ind w:firstLine="709"/>
        <w:jc w:val="both"/>
        <w:rPr>
          <w:rFonts w:ascii="Times New Roman" w:hAnsi="Times New Roman" w:cs="Times New Roman"/>
          <w:sz w:val="24"/>
          <w:szCs w:val="24"/>
        </w:rPr>
      </w:pPr>
      <w:r w:rsidRPr="00C41009">
        <w:rPr>
          <w:rFonts w:ascii="Times New Roman" w:hAnsi="Times New Roman" w:cs="Times New Roman"/>
          <w:sz w:val="24"/>
          <w:szCs w:val="24"/>
        </w:rPr>
        <w:t xml:space="preserve">при сохранении у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14:paraId="3DC2A949" w14:textId="77777777" w:rsidR="00C71059" w:rsidRPr="00C41009" w:rsidRDefault="00C71059" w:rsidP="003668DE">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Отражение расходов бюджетов поселений,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бюджета района, осуществляется по целевым статьям расходов  бюджетов поселений, включаемым коды направлений расходов (14 - 17 разряды кода расходов бюджетов), идентичные коду соответствующих направлений расходов бюджета района, по которым отражаются расходы бюджета  района на предоставление вышеуказанных межбюджетных трансфертов. При этом наименование указанного направления расходов бюджетов поселений (наименование целевой статьи, содержащей соответствующее направление расходов бюджета) не включает указание на наименование трансферта, полученного из бюджета района, являющегося источником финансового обеспечения расходов соответствующего бюджета поселений.</w:t>
      </w:r>
    </w:p>
    <w:p w14:paraId="46736CCD" w14:textId="4FC78F84" w:rsidR="00C71059" w:rsidRPr="00C41009" w:rsidRDefault="00C71059" w:rsidP="003668DE">
      <w:pPr>
        <w:spacing w:after="0"/>
        <w:ind w:firstLine="709"/>
        <w:jc w:val="both"/>
        <w:rPr>
          <w:rFonts w:ascii="Times New Roman" w:hAnsi="Times New Roman" w:cs="Times New Roman"/>
          <w:sz w:val="24"/>
          <w:szCs w:val="24"/>
        </w:rPr>
      </w:pPr>
      <w:r w:rsidRPr="00C41009">
        <w:rPr>
          <w:rFonts w:ascii="Times New Roman" w:hAnsi="Times New Roman" w:cs="Times New Roman"/>
          <w:b/>
          <w:sz w:val="24"/>
          <w:szCs w:val="24"/>
        </w:rPr>
        <w:t xml:space="preserve">       </w:t>
      </w:r>
      <w:r w:rsidRPr="00C41009">
        <w:rPr>
          <w:rFonts w:ascii="Times New Roman" w:hAnsi="Times New Roman" w:cs="Times New Roman"/>
          <w:sz w:val="24"/>
          <w:szCs w:val="24"/>
        </w:rPr>
        <w:t xml:space="preserve">Перечень и коды целевых статей в части целевых программ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относящейся к бюджету поселения, приведены в при</w:t>
      </w:r>
      <w:r w:rsidRPr="00C41009">
        <w:rPr>
          <w:rFonts w:ascii="Times New Roman" w:hAnsi="Times New Roman" w:cs="Times New Roman"/>
          <w:sz w:val="24"/>
          <w:szCs w:val="24"/>
        </w:rPr>
        <w:t>ложении 2 к настоящему Порядку.</w:t>
      </w:r>
    </w:p>
    <w:p w14:paraId="5521CB04" w14:textId="77777777" w:rsidR="00C71059" w:rsidRPr="00C41009" w:rsidRDefault="00C71059" w:rsidP="003668DE">
      <w:pPr>
        <w:spacing w:after="0"/>
        <w:jc w:val="center"/>
        <w:rPr>
          <w:rFonts w:ascii="Times New Roman" w:hAnsi="Times New Roman" w:cs="Times New Roman"/>
          <w:b/>
          <w:sz w:val="24"/>
          <w:szCs w:val="24"/>
        </w:rPr>
      </w:pPr>
      <w:r w:rsidRPr="00C41009">
        <w:rPr>
          <w:rFonts w:ascii="Times New Roman" w:hAnsi="Times New Roman" w:cs="Times New Roman"/>
          <w:b/>
          <w:sz w:val="24"/>
          <w:szCs w:val="24"/>
          <w:lang w:val="en-US"/>
        </w:rPr>
        <w:t>IV</w:t>
      </w:r>
      <w:r w:rsidRPr="00C41009">
        <w:rPr>
          <w:rFonts w:ascii="Times New Roman" w:hAnsi="Times New Roman" w:cs="Times New Roman"/>
          <w:b/>
          <w:sz w:val="24"/>
          <w:szCs w:val="24"/>
        </w:rPr>
        <w:t>. Виды расходов</w:t>
      </w:r>
    </w:p>
    <w:p w14:paraId="0C762A6E" w14:textId="77777777" w:rsidR="00C71059" w:rsidRPr="00C41009" w:rsidRDefault="00C71059" w:rsidP="00C71059">
      <w:pPr>
        <w:spacing w:before="120"/>
        <w:ind w:firstLine="708"/>
        <w:jc w:val="both"/>
        <w:rPr>
          <w:rFonts w:ascii="Times New Roman" w:hAnsi="Times New Roman" w:cs="Times New Roman"/>
          <w:sz w:val="24"/>
          <w:szCs w:val="24"/>
        </w:rPr>
      </w:pPr>
      <w:r w:rsidRPr="00C41009">
        <w:rPr>
          <w:rFonts w:ascii="Times New Roman" w:hAnsi="Times New Roman" w:cs="Times New Roman"/>
          <w:sz w:val="24"/>
          <w:szCs w:val="24"/>
        </w:rPr>
        <w:t>Перечень и коды видов расходов в части, относящейся к бюджету поселения, приведены в приложении 3 к настоящему Порядку.</w:t>
      </w:r>
    </w:p>
    <w:p w14:paraId="23D6FA3E" w14:textId="19AC2160" w:rsidR="00C71059" w:rsidRPr="00D05BBD" w:rsidRDefault="00C71059" w:rsidP="00D05BBD">
      <w:pPr>
        <w:spacing w:before="120"/>
        <w:ind w:firstLine="709"/>
        <w:jc w:val="both"/>
        <w:rPr>
          <w:rFonts w:ascii="Times New Roman" w:hAnsi="Times New Roman" w:cs="Times New Roman"/>
          <w:sz w:val="24"/>
          <w:szCs w:val="24"/>
        </w:rPr>
      </w:pPr>
      <w:r w:rsidRPr="00C41009">
        <w:rPr>
          <w:rFonts w:ascii="Times New Roman" w:hAnsi="Times New Roman" w:cs="Times New Roman"/>
          <w:sz w:val="24"/>
          <w:szCs w:val="24"/>
        </w:rPr>
        <w:t>Порядок отнесения расходов бюджета поселения на соответствующие виды расходов в части, относящейся к бюджету поселения, приведен в при</w:t>
      </w:r>
      <w:r w:rsidR="00D05BBD">
        <w:rPr>
          <w:rFonts w:ascii="Times New Roman" w:hAnsi="Times New Roman" w:cs="Times New Roman"/>
          <w:sz w:val="24"/>
          <w:szCs w:val="24"/>
        </w:rPr>
        <w:t>ложении 4 к настоящему Порядку.</w:t>
      </w:r>
    </w:p>
    <w:p w14:paraId="094AE9C7" w14:textId="77777777" w:rsidR="00C71059" w:rsidRPr="00C41009" w:rsidRDefault="00C71059" w:rsidP="00D05BBD">
      <w:pPr>
        <w:spacing w:after="0"/>
        <w:ind w:firstLine="4800"/>
        <w:jc w:val="right"/>
        <w:rPr>
          <w:rFonts w:ascii="Times New Roman" w:hAnsi="Times New Roman" w:cs="Times New Roman"/>
          <w:bCs/>
          <w:sz w:val="24"/>
          <w:szCs w:val="24"/>
        </w:rPr>
      </w:pPr>
      <w:r w:rsidRPr="00C41009">
        <w:rPr>
          <w:rFonts w:ascii="Times New Roman" w:hAnsi="Times New Roman" w:cs="Times New Roman"/>
          <w:bCs/>
          <w:sz w:val="24"/>
          <w:szCs w:val="24"/>
        </w:rPr>
        <w:t>Приложение 1</w:t>
      </w:r>
    </w:p>
    <w:p w14:paraId="19F73530" w14:textId="77777777" w:rsidR="00C71059" w:rsidRPr="00C41009" w:rsidRDefault="00C71059" w:rsidP="00D05BBD">
      <w:pPr>
        <w:spacing w:after="0"/>
        <w:jc w:val="right"/>
        <w:rPr>
          <w:rFonts w:ascii="Times New Roman" w:hAnsi="Times New Roman" w:cs="Times New Roman"/>
          <w:bCs/>
          <w:sz w:val="24"/>
          <w:szCs w:val="24"/>
        </w:rPr>
      </w:pPr>
      <w:r w:rsidRPr="00C41009">
        <w:rPr>
          <w:rFonts w:ascii="Times New Roman" w:hAnsi="Times New Roman" w:cs="Times New Roman"/>
          <w:bCs/>
          <w:sz w:val="24"/>
          <w:szCs w:val="24"/>
        </w:rPr>
        <w:t xml:space="preserve">                                                                             к Порядку применения бюджетной</w:t>
      </w:r>
    </w:p>
    <w:p w14:paraId="3BC02743" w14:textId="77777777" w:rsidR="00C71059" w:rsidRPr="00C41009" w:rsidRDefault="00C71059" w:rsidP="00D05BBD">
      <w:pPr>
        <w:spacing w:after="0"/>
        <w:jc w:val="right"/>
        <w:rPr>
          <w:rFonts w:ascii="Times New Roman" w:hAnsi="Times New Roman" w:cs="Times New Roman"/>
          <w:bCs/>
          <w:sz w:val="24"/>
          <w:szCs w:val="24"/>
        </w:rPr>
      </w:pPr>
      <w:r w:rsidRPr="00C41009">
        <w:rPr>
          <w:rFonts w:ascii="Times New Roman" w:hAnsi="Times New Roman" w:cs="Times New Roman"/>
          <w:bCs/>
          <w:sz w:val="24"/>
          <w:szCs w:val="24"/>
        </w:rPr>
        <w:t xml:space="preserve"> классификации Российской Федерации </w:t>
      </w:r>
    </w:p>
    <w:p w14:paraId="55AF115A" w14:textId="77777777" w:rsidR="00C71059" w:rsidRPr="00C41009" w:rsidRDefault="00C71059" w:rsidP="00D05BBD">
      <w:pPr>
        <w:spacing w:after="0"/>
        <w:jc w:val="right"/>
        <w:rPr>
          <w:rFonts w:ascii="Times New Roman" w:hAnsi="Times New Roman" w:cs="Times New Roman"/>
          <w:sz w:val="24"/>
          <w:szCs w:val="24"/>
        </w:rPr>
      </w:pPr>
      <w:r w:rsidRPr="00C41009">
        <w:rPr>
          <w:rFonts w:ascii="Times New Roman" w:hAnsi="Times New Roman" w:cs="Times New Roman"/>
          <w:bCs/>
          <w:sz w:val="24"/>
          <w:szCs w:val="24"/>
        </w:rPr>
        <w:t>в части, относящейся к бюджету поселения</w:t>
      </w:r>
    </w:p>
    <w:p w14:paraId="383985A2" w14:textId="77777777" w:rsidR="00C71059" w:rsidRPr="00C41009" w:rsidRDefault="00C71059" w:rsidP="00D05BBD">
      <w:pPr>
        <w:pStyle w:val="aff2"/>
        <w:spacing w:after="0"/>
        <w:ind w:left="0"/>
      </w:pPr>
    </w:p>
    <w:p w14:paraId="11C86CD3" w14:textId="77777777" w:rsidR="00C71059" w:rsidRPr="00C41009" w:rsidRDefault="00C71059" w:rsidP="00C71059">
      <w:pPr>
        <w:pStyle w:val="aff2"/>
        <w:spacing w:after="0"/>
        <w:ind w:left="0"/>
        <w:jc w:val="center"/>
      </w:pPr>
      <w:r w:rsidRPr="00C41009">
        <w:t>Коды целевых статей расходов</w:t>
      </w:r>
    </w:p>
    <w:p w14:paraId="51038D61" w14:textId="77777777" w:rsidR="00C71059" w:rsidRPr="00C41009" w:rsidRDefault="00C71059" w:rsidP="00C71059">
      <w:pPr>
        <w:pStyle w:val="aff2"/>
        <w:spacing w:after="0"/>
        <w:ind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7300"/>
      </w:tblGrid>
      <w:tr w:rsidR="00C71059" w:rsidRPr="00C41009" w14:paraId="4280A838" w14:textId="77777777" w:rsidTr="00907099">
        <w:trPr>
          <w:trHeight w:val="480"/>
        </w:trPr>
        <w:tc>
          <w:tcPr>
            <w:tcW w:w="2061" w:type="dxa"/>
            <w:shd w:val="clear" w:color="auto" w:fill="auto"/>
            <w:hideMark/>
          </w:tcPr>
          <w:p w14:paraId="10539AF5" w14:textId="77777777" w:rsidR="00C71059" w:rsidRPr="00C41009" w:rsidRDefault="00C71059" w:rsidP="00907099">
            <w:pPr>
              <w:pStyle w:val="aff2"/>
              <w:jc w:val="both"/>
            </w:pPr>
            <w:r w:rsidRPr="00C41009">
              <w:t>КЦСР очередной финансовый год</w:t>
            </w:r>
          </w:p>
        </w:tc>
        <w:tc>
          <w:tcPr>
            <w:tcW w:w="7793" w:type="dxa"/>
            <w:shd w:val="clear" w:color="auto" w:fill="auto"/>
            <w:hideMark/>
          </w:tcPr>
          <w:p w14:paraId="726C5EE0" w14:textId="77777777" w:rsidR="00C71059" w:rsidRPr="00C41009" w:rsidRDefault="00C71059" w:rsidP="00907099">
            <w:pPr>
              <w:pStyle w:val="aff2"/>
              <w:jc w:val="center"/>
            </w:pPr>
            <w:r w:rsidRPr="00C41009">
              <w:t>Наименование КЦСР</w:t>
            </w:r>
          </w:p>
        </w:tc>
      </w:tr>
      <w:tr w:rsidR="00C71059" w:rsidRPr="00C41009" w14:paraId="29890BB5" w14:textId="77777777" w:rsidTr="00907099">
        <w:trPr>
          <w:trHeight w:val="360"/>
        </w:trPr>
        <w:tc>
          <w:tcPr>
            <w:tcW w:w="2061" w:type="dxa"/>
            <w:shd w:val="clear" w:color="auto" w:fill="auto"/>
            <w:hideMark/>
          </w:tcPr>
          <w:p w14:paraId="5CC23519" w14:textId="77777777" w:rsidR="00C71059" w:rsidRPr="00C41009" w:rsidRDefault="00C71059" w:rsidP="00907099">
            <w:pPr>
              <w:pStyle w:val="aff2"/>
              <w:rPr>
                <w:b/>
                <w:bCs/>
              </w:rPr>
            </w:pPr>
            <w:r w:rsidRPr="00C41009">
              <w:rPr>
                <w:b/>
                <w:bCs/>
              </w:rPr>
              <w:t>91.0.00.00000</w:t>
            </w:r>
          </w:p>
        </w:tc>
        <w:tc>
          <w:tcPr>
            <w:tcW w:w="7793" w:type="dxa"/>
            <w:shd w:val="clear" w:color="auto" w:fill="auto"/>
            <w:hideMark/>
          </w:tcPr>
          <w:p w14:paraId="217BE83C" w14:textId="77777777" w:rsidR="00C71059" w:rsidRPr="00C41009" w:rsidRDefault="00C71059" w:rsidP="00907099">
            <w:pPr>
              <w:pStyle w:val="aff2"/>
              <w:rPr>
                <w:b/>
                <w:bCs/>
              </w:rPr>
            </w:pPr>
            <w:r w:rsidRPr="00C41009">
              <w:rPr>
                <w:b/>
                <w:bCs/>
              </w:rPr>
              <w:t>Непрограммные расходы органов местного самоуправления</w:t>
            </w:r>
          </w:p>
        </w:tc>
      </w:tr>
      <w:tr w:rsidR="00C71059" w:rsidRPr="00C41009" w14:paraId="109FDBDA" w14:textId="77777777" w:rsidTr="00907099">
        <w:trPr>
          <w:trHeight w:val="672"/>
        </w:trPr>
        <w:tc>
          <w:tcPr>
            <w:tcW w:w="2061" w:type="dxa"/>
            <w:shd w:val="clear" w:color="auto" w:fill="auto"/>
            <w:hideMark/>
          </w:tcPr>
          <w:p w14:paraId="0992E44A" w14:textId="77777777" w:rsidR="00C71059" w:rsidRPr="00C41009" w:rsidRDefault="00C71059" w:rsidP="00907099">
            <w:pPr>
              <w:pStyle w:val="aff2"/>
              <w:rPr>
                <w:b/>
                <w:bCs/>
              </w:rPr>
            </w:pPr>
            <w:r w:rsidRPr="00C41009">
              <w:rPr>
                <w:b/>
                <w:bCs/>
              </w:rPr>
              <w:t>91.1.00.00000</w:t>
            </w:r>
          </w:p>
        </w:tc>
        <w:tc>
          <w:tcPr>
            <w:tcW w:w="7793" w:type="dxa"/>
            <w:shd w:val="clear" w:color="auto" w:fill="auto"/>
            <w:hideMark/>
          </w:tcPr>
          <w:p w14:paraId="634CB3F0" w14:textId="77777777" w:rsidR="00C71059" w:rsidRPr="00C41009" w:rsidRDefault="00C71059" w:rsidP="00907099">
            <w:pPr>
              <w:pStyle w:val="aff2"/>
              <w:rPr>
                <w:b/>
                <w:bCs/>
              </w:rPr>
            </w:pPr>
            <w:r w:rsidRPr="00C41009">
              <w:rPr>
                <w:b/>
                <w:bCs/>
              </w:rPr>
              <w:t>Непрограммные расходы органов местного самоуправления за счет средств местного бюджета</w:t>
            </w:r>
          </w:p>
        </w:tc>
      </w:tr>
      <w:tr w:rsidR="00C71059" w:rsidRPr="00C41009" w14:paraId="140AE615" w14:textId="77777777" w:rsidTr="00907099">
        <w:trPr>
          <w:trHeight w:val="672"/>
        </w:trPr>
        <w:tc>
          <w:tcPr>
            <w:tcW w:w="2061" w:type="dxa"/>
            <w:shd w:val="clear" w:color="auto" w:fill="auto"/>
            <w:hideMark/>
          </w:tcPr>
          <w:p w14:paraId="5FC1EF9E" w14:textId="77777777" w:rsidR="00C71059" w:rsidRPr="00C41009" w:rsidRDefault="00C71059" w:rsidP="00907099">
            <w:pPr>
              <w:pStyle w:val="aff2"/>
              <w:rPr>
                <w:i/>
                <w:iCs/>
              </w:rPr>
            </w:pPr>
            <w:r w:rsidRPr="00C41009">
              <w:rPr>
                <w:i/>
                <w:iCs/>
              </w:rPr>
              <w:t>91.1.00.60000</w:t>
            </w:r>
          </w:p>
        </w:tc>
        <w:tc>
          <w:tcPr>
            <w:tcW w:w="7793" w:type="dxa"/>
            <w:shd w:val="clear" w:color="auto" w:fill="auto"/>
            <w:hideMark/>
          </w:tcPr>
          <w:p w14:paraId="2E126DCC" w14:textId="77777777" w:rsidR="00C71059" w:rsidRPr="00C41009" w:rsidRDefault="00C71059" w:rsidP="00907099">
            <w:pPr>
              <w:pStyle w:val="aff2"/>
              <w:rPr>
                <w:i/>
                <w:iCs/>
              </w:rPr>
            </w:pPr>
            <w:r w:rsidRPr="00C41009">
              <w:rPr>
                <w:i/>
                <w:iCs/>
              </w:rPr>
              <w:t>Осуществление органами местного самоуправления полномочий местного значения поселения</w:t>
            </w:r>
          </w:p>
        </w:tc>
      </w:tr>
      <w:tr w:rsidR="00C71059" w:rsidRPr="00C41009" w14:paraId="7FBA18CE" w14:textId="77777777" w:rsidTr="00907099">
        <w:trPr>
          <w:trHeight w:val="336"/>
        </w:trPr>
        <w:tc>
          <w:tcPr>
            <w:tcW w:w="2061" w:type="dxa"/>
            <w:shd w:val="clear" w:color="auto" w:fill="auto"/>
            <w:hideMark/>
          </w:tcPr>
          <w:p w14:paraId="0129653C" w14:textId="77777777" w:rsidR="00C71059" w:rsidRPr="00C41009" w:rsidRDefault="00C71059" w:rsidP="00907099">
            <w:pPr>
              <w:pStyle w:val="aff2"/>
            </w:pPr>
            <w:r w:rsidRPr="00C41009">
              <w:t>91.1.00.60001</w:t>
            </w:r>
          </w:p>
        </w:tc>
        <w:tc>
          <w:tcPr>
            <w:tcW w:w="7793" w:type="dxa"/>
            <w:shd w:val="clear" w:color="auto" w:fill="auto"/>
            <w:hideMark/>
          </w:tcPr>
          <w:p w14:paraId="2C1D6BB7" w14:textId="77777777" w:rsidR="00C71059" w:rsidRPr="00C41009" w:rsidRDefault="00C71059" w:rsidP="00907099">
            <w:pPr>
              <w:pStyle w:val="aff2"/>
            </w:pPr>
            <w:r w:rsidRPr="00C41009">
              <w:t>Обеспечение деятельности в сфере установленных функций</w:t>
            </w:r>
          </w:p>
        </w:tc>
      </w:tr>
      <w:tr w:rsidR="00C71059" w:rsidRPr="00C41009" w14:paraId="5502825D" w14:textId="77777777" w:rsidTr="00907099">
        <w:trPr>
          <w:trHeight w:val="336"/>
        </w:trPr>
        <w:tc>
          <w:tcPr>
            <w:tcW w:w="2061" w:type="dxa"/>
            <w:shd w:val="clear" w:color="auto" w:fill="auto"/>
            <w:hideMark/>
          </w:tcPr>
          <w:p w14:paraId="21568D90" w14:textId="77777777" w:rsidR="00C71059" w:rsidRPr="00C41009" w:rsidRDefault="00C71059" w:rsidP="00907099">
            <w:pPr>
              <w:pStyle w:val="aff2"/>
            </w:pPr>
            <w:r w:rsidRPr="00C41009">
              <w:t>91.1.00.60003</w:t>
            </w:r>
          </w:p>
        </w:tc>
        <w:tc>
          <w:tcPr>
            <w:tcW w:w="7793" w:type="dxa"/>
            <w:shd w:val="clear" w:color="auto" w:fill="auto"/>
            <w:hideMark/>
          </w:tcPr>
          <w:p w14:paraId="10818CC8" w14:textId="77777777" w:rsidR="00C71059" w:rsidRPr="00C41009" w:rsidRDefault="00C71059" w:rsidP="00907099">
            <w:pPr>
              <w:pStyle w:val="aff2"/>
            </w:pPr>
            <w:r w:rsidRPr="00C41009">
              <w:t xml:space="preserve">Проведение выборов и референдумов </w:t>
            </w:r>
          </w:p>
        </w:tc>
      </w:tr>
      <w:tr w:rsidR="00C71059" w:rsidRPr="00C41009" w14:paraId="47A654A7" w14:textId="77777777" w:rsidTr="00907099">
        <w:trPr>
          <w:trHeight w:val="336"/>
        </w:trPr>
        <w:tc>
          <w:tcPr>
            <w:tcW w:w="2061" w:type="dxa"/>
            <w:shd w:val="clear" w:color="auto" w:fill="auto"/>
            <w:hideMark/>
          </w:tcPr>
          <w:p w14:paraId="5C4FFBFB" w14:textId="77777777" w:rsidR="00C71059" w:rsidRPr="00C41009" w:rsidRDefault="00C71059" w:rsidP="00907099">
            <w:pPr>
              <w:pStyle w:val="aff2"/>
            </w:pPr>
            <w:r w:rsidRPr="00C41009">
              <w:t>91.1.00.60004</w:t>
            </w:r>
          </w:p>
        </w:tc>
        <w:tc>
          <w:tcPr>
            <w:tcW w:w="7793" w:type="dxa"/>
            <w:shd w:val="clear" w:color="auto" w:fill="auto"/>
            <w:hideMark/>
          </w:tcPr>
          <w:p w14:paraId="0382AFFE" w14:textId="77777777" w:rsidR="00C71059" w:rsidRPr="00C41009" w:rsidRDefault="00C71059" w:rsidP="00907099">
            <w:pPr>
              <w:pStyle w:val="aff2"/>
            </w:pPr>
            <w:r w:rsidRPr="00C41009">
              <w:t>Резервный фонд администрации муниципального образования</w:t>
            </w:r>
          </w:p>
        </w:tc>
      </w:tr>
      <w:tr w:rsidR="00C71059" w:rsidRPr="00C41009" w14:paraId="541A27AC" w14:textId="77777777" w:rsidTr="00907099">
        <w:trPr>
          <w:trHeight w:val="336"/>
        </w:trPr>
        <w:tc>
          <w:tcPr>
            <w:tcW w:w="2061" w:type="dxa"/>
            <w:shd w:val="clear" w:color="auto" w:fill="auto"/>
            <w:hideMark/>
          </w:tcPr>
          <w:p w14:paraId="530A590B" w14:textId="77777777" w:rsidR="00C71059" w:rsidRPr="00C41009" w:rsidRDefault="00C71059" w:rsidP="00907099">
            <w:pPr>
              <w:pStyle w:val="aff2"/>
            </w:pPr>
            <w:r w:rsidRPr="00C41009">
              <w:t>91.1.00.60011</w:t>
            </w:r>
          </w:p>
        </w:tc>
        <w:tc>
          <w:tcPr>
            <w:tcW w:w="7793" w:type="dxa"/>
            <w:shd w:val="clear" w:color="auto" w:fill="auto"/>
            <w:hideMark/>
          </w:tcPr>
          <w:p w14:paraId="4F06D4AF" w14:textId="77777777" w:rsidR="00C71059" w:rsidRPr="00C41009" w:rsidRDefault="00C71059" w:rsidP="00907099">
            <w:pPr>
              <w:pStyle w:val="aff2"/>
            </w:pPr>
            <w:r w:rsidRPr="00C41009">
              <w:t>Иные мероприятия в сфере установленных функций</w:t>
            </w:r>
          </w:p>
        </w:tc>
      </w:tr>
      <w:tr w:rsidR="00C71059" w:rsidRPr="00C41009" w14:paraId="6D087CAB" w14:textId="77777777" w:rsidTr="00907099">
        <w:trPr>
          <w:trHeight w:val="672"/>
        </w:trPr>
        <w:tc>
          <w:tcPr>
            <w:tcW w:w="2061" w:type="dxa"/>
            <w:shd w:val="clear" w:color="auto" w:fill="auto"/>
            <w:hideMark/>
          </w:tcPr>
          <w:p w14:paraId="0A70D31F" w14:textId="77777777" w:rsidR="00C71059" w:rsidRPr="00C41009" w:rsidRDefault="00C71059" w:rsidP="00907099">
            <w:pPr>
              <w:pStyle w:val="aff2"/>
            </w:pPr>
            <w:r w:rsidRPr="00C41009">
              <w:t>91.1.00.60015</w:t>
            </w:r>
          </w:p>
        </w:tc>
        <w:tc>
          <w:tcPr>
            <w:tcW w:w="7793" w:type="dxa"/>
            <w:shd w:val="clear" w:color="auto" w:fill="auto"/>
            <w:hideMark/>
          </w:tcPr>
          <w:p w14:paraId="255FF360" w14:textId="77777777" w:rsidR="00C71059" w:rsidRPr="00C41009" w:rsidRDefault="00C71059" w:rsidP="00907099">
            <w:pPr>
              <w:pStyle w:val="aff2"/>
            </w:pPr>
            <w:r w:rsidRPr="00C41009">
              <w:t>Мероприятия по осуществлению деятельности дворцов и домов культуры, других учреждений культуры</w:t>
            </w:r>
          </w:p>
        </w:tc>
      </w:tr>
      <w:tr w:rsidR="00C71059" w:rsidRPr="00C41009" w14:paraId="0C0E5331" w14:textId="77777777" w:rsidTr="00907099">
        <w:trPr>
          <w:trHeight w:val="336"/>
        </w:trPr>
        <w:tc>
          <w:tcPr>
            <w:tcW w:w="2061" w:type="dxa"/>
            <w:shd w:val="clear" w:color="auto" w:fill="auto"/>
            <w:hideMark/>
          </w:tcPr>
          <w:p w14:paraId="79A3A14E" w14:textId="77777777" w:rsidR="00C71059" w:rsidRPr="00C41009" w:rsidRDefault="00C71059" w:rsidP="00907099">
            <w:pPr>
              <w:pStyle w:val="aff2"/>
            </w:pPr>
            <w:r w:rsidRPr="00C41009">
              <w:t>91.1.00.60018</w:t>
            </w:r>
          </w:p>
        </w:tc>
        <w:tc>
          <w:tcPr>
            <w:tcW w:w="7793" w:type="dxa"/>
            <w:shd w:val="clear" w:color="auto" w:fill="auto"/>
            <w:hideMark/>
          </w:tcPr>
          <w:p w14:paraId="157030D7" w14:textId="77777777" w:rsidR="00C71059" w:rsidRPr="00C41009" w:rsidRDefault="00C71059" w:rsidP="00907099">
            <w:pPr>
              <w:pStyle w:val="aff2"/>
            </w:pPr>
            <w:r w:rsidRPr="00C41009">
              <w:t>Доплаты к пенсиям муниципальных служащих</w:t>
            </w:r>
          </w:p>
        </w:tc>
      </w:tr>
      <w:tr w:rsidR="00C71059" w:rsidRPr="00C41009" w14:paraId="506D56CD" w14:textId="77777777" w:rsidTr="00907099">
        <w:trPr>
          <w:trHeight w:val="336"/>
        </w:trPr>
        <w:tc>
          <w:tcPr>
            <w:tcW w:w="2061" w:type="dxa"/>
            <w:shd w:val="clear" w:color="auto" w:fill="auto"/>
            <w:hideMark/>
          </w:tcPr>
          <w:p w14:paraId="1C9A434A" w14:textId="77777777" w:rsidR="00C71059" w:rsidRPr="00C41009" w:rsidRDefault="00C71059" w:rsidP="00907099">
            <w:pPr>
              <w:pStyle w:val="aff2"/>
            </w:pPr>
            <w:r w:rsidRPr="00C41009">
              <w:t>91.1.00.60019</w:t>
            </w:r>
          </w:p>
        </w:tc>
        <w:tc>
          <w:tcPr>
            <w:tcW w:w="7793" w:type="dxa"/>
            <w:shd w:val="clear" w:color="auto" w:fill="auto"/>
            <w:hideMark/>
          </w:tcPr>
          <w:p w14:paraId="6514221B" w14:textId="77777777" w:rsidR="00C71059" w:rsidRPr="00C41009" w:rsidRDefault="00C71059" w:rsidP="00907099">
            <w:pPr>
              <w:pStyle w:val="aff2"/>
            </w:pPr>
            <w:r w:rsidRPr="00C41009">
              <w:t>Обслуживание муниципального долга</w:t>
            </w:r>
          </w:p>
        </w:tc>
      </w:tr>
      <w:tr w:rsidR="00C71059" w:rsidRPr="00C41009" w14:paraId="7AF7F87E" w14:textId="77777777" w:rsidTr="00907099">
        <w:trPr>
          <w:trHeight w:val="336"/>
        </w:trPr>
        <w:tc>
          <w:tcPr>
            <w:tcW w:w="2061" w:type="dxa"/>
            <w:shd w:val="clear" w:color="auto" w:fill="auto"/>
            <w:hideMark/>
          </w:tcPr>
          <w:p w14:paraId="0DA7CD05" w14:textId="77777777" w:rsidR="00C71059" w:rsidRPr="00C41009" w:rsidRDefault="00C71059" w:rsidP="00907099">
            <w:pPr>
              <w:pStyle w:val="aff2"/>
            </w:pPr>
            <w:r w:rsidRPr="00C41009">
              <w:t>91.1.00.60020</w:t>
            </w:r>
          </w:p>
        </w:tc>
        <w:tc>
          <w:tcPr>
            <w:tcW w:w="7793" w:type="dxa"/>
            <w:shd w:val="clear" w:color="auto" w:fill="auto"/>
            <w:hideMark/>
          </w:tcPr>
          <w:p w14:paraId="7970E46C" w14:textId="77777777" w:rsidR="00C71059" w:rsidRPr="00C41009" w:rsidRDefault="00C71059" w:rsidP="00907099">
            <w:pPr>
              <w:pStyle w:val="aff2"/>
            </w:pPr>
            <w:r w:rsidRPr="00C41009">
              <w:t>Иные межбюджетные трансферты</w:t>
            </w:r>
          </w:p>
        </w:tc>
      </w:tr>
      <w:tr w:rsidR="00C71059" w:rsidRPr="00C41009" w14:paraId="21C858F2" w14:textId="77777777" w:rsidTr="00907099">
        <w:trPr>
          <w:trHeight w:val="312"/>
        </w:trPr>
        <w:tc>
          <w:tcPr>
            <w:tcW w:w="2061" w:type="dxa"/>
            <w:shd w:val="clear" w:color="auto" w:fill="auto"/>
            <w:hideMark/>
          </w:tcPr>
          <w:p w14:paraId="16050452" w14:textId="77777777" w:rsidR="00C71059" w:rsidRPr="00C41009" w:rsidRDefault="00C71059" w:rsidP="00907099">
            <w:pPr>
              <w:pStyle w:val="aff2"/>
            </w:pPr>
            <w:r w:rsidRPr="00C41009">
              <w:t>91.1.00.60021</w:t>
            </w:r>
          </w:p>
        </w:tc>
        <w:tc>
          <w:tcPr>
            <w:tcW w:w="7793" w:type="dxa"/>
            <w:shd w:val="clear" w:color="auto" w:fill="auto"/>
            <w:hideMark/>
          </w:tcPr>
          <w:p w14:paraId="59836BB8" w14:textId="77777777" w:rsidR="00C71059" w:rsidRPr="00C41009" w:rsidRDefault="00C71059" w:rsidP="00907099">
            <w:pPr>
              <w:pStyle w:val="aff2"/>
            </w:pPr>
            <w:r w:rsidRPr="00C41009">
              <w:t>Разработка проектно-сметной документации</w:t>
            </w:r>
          </w:p>
        </w:tc>
      </w:tr>
      <w:tr w:rsidR="00C71059" w:rsidRPr="00C41009" w14:paraId="5737E1E8" w14:textId="77777777" w:rsidTr="00907099">
        <w:trPr>
          <w:trHeight w:val="624"/>
        </w:trPr>
        <w:tc>
          <w:tcPr>
            <w:tcW w:w="2061" w:type="dxa"/>
            <w:shd w:val="clear" w:color="auto" w:fill="auto"/>
            <w:hideMark/>
          </w:tcPr>
          <w:p w14:paraId="1E09135C" w14:textId="77777777" w:rsidR="00C71059" w:rsidRPr="00C41009" w:rsidRDefault="00C71059" w:rsidP="00907099">
            <w:pPr>
              <w:pStyle w:val="aff2"/>
            </w:pPr>
            <w:r w:rsidRPr="00C41009">
              <w:t>91.1.00.60022</w:t>
            </w:r>
          </w:p>
        </w:tc>
        <w:tc>
          <w:tcPr>
            <w:tcW w:w="7793" w:type="dxa"/>
            <w:shd w:val="clear" w:color="auto" w:fill="auto"/>
            <w:hideMark/>
          </w:tcPr>
          <w:p w14:paraId="5D3862EC" w14:textId="77777777" w:rsidR="00C71059" w:rsidRPr="00C41009" w:rsidRDefault="00C71059" w:rsidP="00907099">
            <w:pPr>
              <w:pStyle w:val="aff2"/>
            </w:pPr>
            <w:r w:rsidRPr="00C41009">
              <w:t>Осуществление мероприятий по отлову и содержанию безнадзорных животных, обитающих на территории поселения</w:t>
            </w:r>
          </w:p>
        </w:tc>
      </w:tr>
      <w:tr w:rsidR="00C71059" w:rsidRPr="00C41009" w14:paraId="152477AD" w14:textId="77777777" w:rsidTr="00907099">
        <w:trPr>
          <w:trHeight w:val="336"/>
        </w:trPr>
        <w:tc>
          <w:tcPr>
            <w:tcW w:w="2061" w:type="dxa"/>
            <w:shd w:val="clear" w:color="auto" w:fill="auto"/>
            <w:hideMark/>
          </w:tcPr>
          <w:p w14:paraId="15E269E2" w14:textId="77777777" w:rsidR="00C71059" w:rsidRPr="00C41009" w:rsidRDefault="00C71059" w:rsidP="00907099">
            <w:pPr>
              <w:pStyle w:val="aff2"/>
              <w:rPr>
                <w:i/>
                <w:iCs/>
              </w:rPr>
            </w:pPr>
            <w:r w:rsidRPr="00C41009">
              <w:rPr>
                <w:i/>
                <w:iCs/>
              </w:rPr>
              <w:t>91.1.00.60100</w:t>
            </w:r>
          </w:p>
        </w:tc>
        <w:tc>
          <w:tcPr>
            <w:tcW w:w="7793" w:type="dxa"/>
            <w:shd w:val="clear" w:color="auto" w:fill="auto"/>
            <w:hideMark/>
          </w:tcPr>
          <w:p w14:paraId="2A04CC75" w14:textId="77777777" w:rsidR="00C71059" w:rsidRPr="00C41009" w:rsidRDefault="00C71059" w:rsidP="00907099">
            <w:pPr>
              <w:pStyle w:val="aff2"/>
              <w:rPr>
                <w:i/>
                <w:iCs/>
              </w:rPr>
            </w:pPr>
            <w:r w:rsidRPr="00C41009">
              <w:rPr>
                <w:i/>
                <w:iCs/>
              </w:rPr>
              <w:t>Мероприятия в области жилищно-коммунального хозяйства</w:t>
            </w:r>
          </w:p>
        </w:tc>
      </w:tr>
      <w:tr w:rsidR="00C71059" w:rsidRPr="00C41009" w14:paraId="5F989145" w14:textId="77777777" w:rsidTr="00907099">
        <w:trPr>
          <w:trHeight w:val="336"/>
        </w:trPr>
        <w:tc>
          <w:tcPr>
            <w:tcW w:w="2061" w:type="dxa"/>
            <w:shd w:val="clear" w:color="auto" w:fill="auto"/>
            <w:hideMark/>
          </w:tcPr>
          <w:p w14:paraId="330FF327" w14:textId="77777777" w:rsidR="00C71059" w:rsidRPr="00C41009" w:rsidRDefault="00C71059" w:rsidP="00907099">
            <w:pPr>
              <w:pStyle w:val="aff2"/>
            </w:pPr>
            <w:r w:rsidRPr="00C41009">
              <w:t>91.1.00.60101</w:t>
            </w:r>
          </w:p>
        </w:tc>
        <w:tc>
          <w:tcPr>
            <w:tcW w:w="7793" w:type="dxa"/>
            <w:shd w:val="clear" w:color="auto" w:fill="auto"/>
            <w:hideMark/>
          </w:tcPr>
          <w:p w14:paraId="05EFE7B4" w14:textId="77777777" w:rsidR="00C71059" w:rsidRPr="00C41009" w:rsidRDefault="00C71059" w:rsidP="00907099">
            <w:pPr>
              <w:pStyle w:val="aff2"/>
            </w:pPr>
            <w:r w:rsidRPr="00C41009">
              <w:t>Уличное освещение</w:t>
            </w:r>
          </w:p>
        </w:tc>
      </w:tr>
      <w:tr w:rsidR="00C71059" w:rsidRPr="00C41009" w14:paraId="5C8C112B" w14:textId="77777777" w:rsidTr="00907099">
        <w:trPr>
          <w:trHeight w:val="336"/>
        </w:trPr>
        <w:tc>
          <w:tcPr>
            <w:tcW w:w="2061" w:type="dxa"/>
            <w:shd w:val="clear" w:color="auto" w:fill="auto"/>
            <w:hideMark/>
          </w:tcPr>
          <w:p w14:paraId="7B09FCB3" w14:textId="77777777" w:rsidR="00C71059" w:rsidRPr="00C41009" w:rsidRDefault="00C71059" w:rsidP="00907099">
            <w:pPr>
              <w:pStyle w:val="aff2"/>
            </w:pPr>
            <w:r w:rsidRPr="00C41009">
              <w:t>91.1.00.60104</w:t>
            </w:r>
          </w:p>
        </w:tc>
        <w:tc>
          <w:tcPr>
            <w:tcW w:w="7793" w:type="dxa"/>
            <w:shd w:val="clear" w:color="auto" w:fill="auto"/>
            <w:hideMark/>
          </w:tcPr>
          <w:p w14:paraId="493049CD" w14:textId="77777777" w:rsidR="00C71059" w:rsidRPr="00C41009" w:rsidRDefault="00C71059" w:rsidP="00907099">
            <w:pPr>
              <w:pStyle w:val="aff2"/>
            </w:pPr>
            <w:r w:rsidRPr="00C41009">
              <w:t>Организация и содержание мест захоронения</w:t>
            </w:r>
          </w:p>
        </w:tc>
      </w:tr>
      <w:tr w:rsidR="00C71059" w:rsidRPr="00C41009" w14:paraId="7F9E7F88" w14:textId="77777777" w:rsidTr="00907099">
        <w:trPr>
          <w:trHeight w:val="336"/>
        </w:trPr>
        <w:tc>
          <w:tcPr>
            <w:tcW w:w="2061" w:type="dxa"/>
            <w:shd w:val="clear" w:color="auto" w:fill="auto"/>
            <w:hideMark/>
          </w:tcPr>
          <w:p w14:paraId="047B7458" w14:textId="77777777" w:rsidR="00C71059" w:rsidRPr="00C41009" w:rsidRDefault="00C71059" w:rsidP="00907099">
            <w:pPr>
              <w:pStyle w:val="aff2"/>
            </w:pPr>
            <w:r w:rsidRPr="00C41009">
              <w:t>91.1.00.60105</w:t>
            </w:r>
          </w:p>
        </w:tc>
        <w:tc>
          <w:tcPr>
            <w:tcW w:w="7793" w:type="dxa"/>
            <w:shd w:val="clear" w:color="auto" w:fill="auto"/>
            <w:hideMark/>
          </w:tcPr>
          <w:p w14:paraId="0F2AFFA8" w14:textId="77777777" w:rsidR="00C71059" w:rsidRPr="00C41009" w:rsidRDefault="00C71059" w:rsidP="00907099">
            <w:pPr>
              <w:pStyle w:val="aff2"/>
            </w:pPr>
            <w:r w:rsidRPr="00C41009">
              <w:t>Прочие мероприятия по благоустройству городских округов и поселений</w:t>
            </w:r>
          </w:p>
        </w:tc>
      </w:tr>
      <w:tr w:rsidR="00C71059" w:rsidRPr="00C41009" w14:paraId="785FA256" w14:textId="77777777" w:rsidTr="00907099">
        <w:trPr>
          <w:trHeight w:val="672"/>
        </w:trPr>
        <w:tc>
          <w:tcPr>
            <w:tcW w:w="2061" w:type="dxa"/>
            <w:shd w:val="clear" w:color="auto" w:fill="auto"/>
            <w:hideMark/>
          </w:tcPr>
          <w:p w14:paraId="7E8F8AC0" w14:textId="77777777" w:rsidR="00C71059" w:rsidRPr="00C41009" w:rsidRDefault="00C71059" w:rsidP="00907099">
            <w:pPr>
              <w:pStyle w:val="aff2"/>
              <w:rPr>
                <w:b/>
                <w:bCs/>
              </w:rPr>
            </w:pPr>
            <w:r w:rsidRPr="00C41009">
              <w:rPr>
                <w:b/>
                <w:bCs/>
              </w:rPr>
              <w:t>91.2.00.00000</w:t>
            </w:r>
          </w:p>
        </w:tc>
        <w:tc>
          <w:tcPr>
            <w:tcW w:w="7793" w:type="dxa"/>
            <w:shd w:val="clear" w:color="auto" w:fill="auto"/>
            <w:hideMark/>
          </w:tcPr>
          <w:p w14:paraId="63CADBD0" w14:textId="77777777" w:rsidR="00C71059" w:rsidRPr="00C41009" w:rsidRDefault="00C71059" w:rsidP="00907099">
            <w:pPr>
              <w:pStyle w:val="aff2"/>
              <w:rPr>
                <w:b/>
                <w:bCs/>
              </w:rPr>
            </w:pPr>
            <w:r w:rsidRPr="00C41009">
              <w:rPr>
                <w:b/>
                <w:bCs/>
              </w:rPr>
              <w:t>Непрограммные расходы органов местного самоуправления за счет средств областного бюджета</w:t>
            </w:r>
          </w:p>
        </w:tc>
      </w:tr>
      <w:tr w:rsidR="00C71059" w:rsidRPr="00C41009" w14:paraId="6652DF53" w14:textId="77777777" w:rsidTr="00907099">
        <w:trPr>
          <w:trHeight w:val="672"/>
        </w:trPr>
        <w:tc>
          <w:tcPr>
            <w:tcW w:w="2061" w:type="dxa"/>
            <w:shd w:val="clear" w:color="auto" w:fill="auto"/>
            <w:hideMark/>
          </w:tcPr>
          <w:p w14:paraId="07E3AD0A" w14:textId="77777777" w:rsidR="00C71059" w:rsidRPr="00C41009" w:rsidRDefault="00C71059" w:rsidP="00907099">
            <w:pPr>
              <w:pStyle w:val="aff2"/>
            </w:pPr>
            <w:r w:rsidRPr="00C41009">
              <w:t>91.2.00.73110</w:t>
            </w:r>
          </w:p>
        </w:tc>
        <w:tc>
          <w:tcPr>
            <w:tcW w:w="7793" w:type="dxa"/>
            <w:shd w:val="clear" w:color="auto" w:fill="auto"/>
            <w:hideMark/>
          </w:tcPr>
          <w:p w14:paraId="44720C69" w14:textId="77777777" w:rsidR="00C71059" w:rsidRPr="00C41009" w:rsidRDefault="00C71059" w:rsidP="00907099">
            <w:pPr>
              <w:pStyle w:val="aff2"/>
            </w:pPr>
            <w:r w:rsidRPr="00C41009">
              <w:t>Осуществление отдельных областных государственных полномочий в сфере водоснабжения и водоотведения</w:t>
            </w:r>
          </w:p>
        </w:tc>
      </w:tr>
      <w:tr w:rsidR="00C71059" w:rsidRPr="00C41009" w14:paraId="3052D309" w14:textId="77777777" w:rsidTr="00907099">
        <w:trPr>
          <w:trHeight w:val="1344"/>
        </w:trPr>
        <w:tc>
          <w:tcPr>
            <w:tcW w:w="2061" w:type="dxa"/>
            <w:shd w:val="clear" w:color="auto" w:fill="auto"/>
            <w:hideMark/>
          </w:tcPr>
          <w:p w14:paraId="144E626D" w14:textId="77777777" w:rsidR="00C71059" w:rsidRPr="00C41009" w:rsidRDefault="00C71059" w:rsidP="00907099">
            <w:pPr>
              <w:pStyle w:val="aff2"/>
            </w:pPr>
            <w:r w:rsidRPr="00C41009">
              <w:t>91.2.00.73150</w:t>
            </w:r>
          </w:p>
        </w:tc>
        <w:tc>
          <w:tcPr>
            <w:tcW w:w="7793" w:type="dxa"/>
            <w:shd w:val="clear" w:color="auto" w:fill="auto"/>
            <w:hideMark/>
          </w:tcPr>
          <w:p w14:paraId="1E2298F6" w14:textId="77777777" w:rsidR="00C71059" w:rsidRPr="00C41009" w:rsidRDefault="00C71059" w:rsidP="00907099">
            <w:pPr>
              <w:pStyle w:val="aff2"/>
            </w:pPr>
            <w:r w:rsidRPr="00C41009">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C71059" w:rsidRPr="00C41009" w14:paraId="5F468378" w14:textId="77777777" w:rsidTr="00907099">
        <w:trPr>
          <w:trHeight w:val="672"/>
        </w:trPr>
        <w:tc>
          <w:tcPr>
            <w:tcW w:w="2061" w:type="dxa"/>
            <w:shd w:val="clear" w:color="auto" w:fill="auto"/>
            <w:hideMark/>
          </w:tcPr>
          <w:p w14:paraId="7476C68D" w14:textId="77777777" w:rsidR="00C71059" w:rsidRPr="00C41009" w:rsidRDefault="00C71059" w:rsidP="00907099">
            <w:pPr>
              <w:pStyle w:val="aff2"/>
              <w:rPr>
                <w:b/>
                <w:bCs/>
              </w:rPr>
            </w:pPr>
            <w:r w:rsidRPr="00C41009">
              <w:rPr>
                <w:b/>
                <w:bCs/>
              </w:rPr>
              <w:t>91.3.00.00000</w:t>
            </w:r>
          </w:p>
        </w:tc>
        <w:tc>
          <w:tcPr>
            <w:tcW w:w="7793" w:type="dxa"/>
            <w:shd w:val="clear" w:color="auto" w:fill="auto"/>
            <w:hideMark/>
          </w:tcPr>
          <w:p w14:paraId="0BABF79A" w14:textId="77777777" w:rsidR="00C71059" w:rsidRPr="00C41009" w:rsidRDefault="00C71059" w:rsidP="00907099">
            <w:pPr>
              <w:pStyle w:val="aff2"/>
              <w:rPr>
                <w:b/>
                <w:bCs/>
              </w:rPr>
            </w:pPr>
            <w:r w:rsidRPr="00C41009">
              <w:rPr>
                <w:b/>
                <w:bCs/>
              </w:rPr>
              <w:t>Непрограммные расходы органов местного самоуправления за счет средств федерального бюджета</w:t>
            </w:r>
          </w:p>
        </w:tc>
      </w:tr>
      <w:tr w:rsidR="00C71059" w:rsidRPr="00C41009" w14:paraId="05A28A8D" w14:textId="77777777" w:rsidTr="00907099">
        <w:trPr>
          <w:trHeight w:val="672"/>
        </w:trPr>
        <w:tc>
          <w:tcPr>
            <w:tcW w:w="2061" w:type="dxa"/>
            <w:shd w:val="clear" w:color="auto" w:fill="auto"/>
            <w:hideMark/>
          </w:tcPr>
          <w:p w14:paraId="2F2E7919" w14:textId="77777777" w:rsidR="00C71059" w:rsidRPr="00C41009" w:rsidRDefault="00C71059" w:rsidP="00907099">
            <w:pPr>
              <w:pStyle w:val="aff2"/>
            </w:pPr>
            <w:r w:rsidRPr="00C41009">
              <w:t>91.3.00.51180</w:t>
            </w:r>
          </w:p>
        </w:tc>
        <w:tc>
          <w:tcPr>
            <w:tcW w:w="7793" w:type="dxa"/>
            <w:shd w:val="clear" w:color="auto" w:fill="auto"/>
            <w:hideMark/>
          </w:tcPr>
          <w:p w14:paraId="24E87A24" w14:textId="77777777" w:rsidR="00C71059" w:rsidRPr="00C41009" w:rsidRDefault="00C71059" w:rsidP="00907099">
            <w:pPr>
              <w:pStyle w:val="aff2"/>
            </w:pPr>
            <w:r w:rsidRPr="00C41009">
              <w:t>Осуществление первичного воинского учета на территориях, где отсутствуют военные комиссариаты</w:t>
            </w:r>
          </w:p>
        </w:tc>
      </w:tr>
      <w:tr w:rsidR="00C71059" w:rsidRPr="00C41009" w14:paraId="50EC06F4" w14:textId="77777777" w:rsidTr="00907099">
        <w:trPr>
          <w:trHeight w:val="336"/>
        </w:trPr>
        <w:tc>
          <w:tcPr>
            <w:tcW w:w="2061" w:type="dxa"/>
            <w:shd w:val="clear" w:color="auto" w:fill="auto"/>
            <w:hideMark/>
          </w:tcPr>
          <w:p w14:paraId="47AA0409" w14:textId="77777777" w:rsidR="00C71059" w:rsidRPr="00C41009" w:rsidRDefault="00C71059" w:rsidP="00907099">
            <w:pPr>
              <w:pStyle w:val="aff2"/>
              <w:rPr>
                <w:b/>
                <w:bCs/>
              </w:rPr>
            </w:pPr>
            <w:r w:rsidRPr="00C41009">
              <w:rPr>
                <w:b/>
                <w:bCs/>
              </w:rPr>
              <w:t>91.4.00.00000</w:t>
            </w:r>
          </w:p>
        </w:tc>
        <w:tc>
          <w:tcPr>
            <w:tcW w:w="7793" w:type="dxa"/>
            <w:shd w:val="clear" w:color="auto" w:fill="auto"/>
            <w:hideMark/>
          </w:tcPr>
          <w:p w14:paraId="6069ABAD" w14:textId="77777777" w:rsidR="00C71059" w:rsidRPr="00C41009" w:rsidRDefault="00C71059" w:rsidP="00907099">
            <w:pPr>
              <w:pStyle w:val="aff2"/>
              <w:rPr>
                <w:b/>
                <w:bCs/>
              </w:rPr>
            </w:pPr>
            <w:r w:rsidRPr="00C41009">
              <w:rPr>
                <w:b/>
                <w:bCs/>
              </w:rPr>
              <w:t>Непрограммные расходы органов местного самоуправления</w:t>
            </w:r>
          </w:p>
        </w:tc>
      </w:tr>
      <w:tr w:rsidR="00C71059" w:rsidRPr="00C41009" w14:paraId="7EA55210" w14:textId="77777777" w:rsidTr="00907099">
        <w:trPr>
          <w:trHeight w:val="360"/>
        </w:trPr>
        <w:tc>
          <w:tcPr>
            <w:tcW w:w="2061" w:type="dxa"/>
            <w:shd w:val="clear" w:color="auto" w:fill="auto"/>
            <w:hideMark/>
          </w:tcPr>
          <w:p w14:paraId="09D3A931" w14:textId="77777777" w:rsidR="00C71059" w:rsidRPr="00C41009" w:rsidRDefault="00C71059" w:rsidP="00907099">
            <w:pPr>
              <w:pStyle w:val="aff2"/>
              <w:rPr>
                <w:b/>
                <w:bCs/>
                <w:i/>
                <w:iCs/>
              </w:rPr>
            </w:pPr>
            <w:r w:rsidRPr="00C41009">
              <w:rPr>
                <w:b/>
                <w:bCs/>
                <w:i/>
                <w:iCs/>
              </w:rPr>
              <w:t>20.0.00.00000</w:t>
            </w:r>
          </w:p>
        </w:tc>
        <w:tc>
          <w:tcPr>
            <w:tcW w:w="7793" w:type="dxa"/>
            <w:shd w:val="clear" w:color="auto" w:fill="auto"/>
            <w:hideMark/>
          </w:tcPr>
          <w:p w14:paraId="180E7B85" w14:textId="77777777" w:rsidR="00C71059" w:rsidRPr="00C41009" w:rsidRDefault="00C71059" w:rsidP="00907099">
            <w:pPr>
              <w:pStyle w:val="aff2"/>
              <w:rPr>
                <w:b/>
                <w:bCs/>
                <w:i/>
                <w:iCs/>
              </w:rPr>
            </w:pPr>
            <w:r w:rsidRPr="00C41009">
              <w:rPr>
                <w:b/>
                <w:bCs/>
                <w:i/>
                <w:iCs/>
              </w:rPr>
              <w:t>Программные расходы</w:t>
            </w:r>
          </w:p>
        </w:tc>
      </w:tr>
      <w:tr w:rsidR="00C71059" w:rsidRPr="00C41009" w14:paraId="49EB9AE2" w14:textId="77777777" w:rsidTr="00907099">
        <w:trPr>
          <w:trHeight w:val="336"/>
        </w:trPr>
        <w:tc>
          <w:tcPr>
            <w:tcW w:w="2061" w:type="dxa"/>
            <w:shd w:val="clear" w:color="auto" w:fill="auto"/>
            <w:hideMark/>
          </w:tcPr>
          <w:p w14:paraId="274A2B39" w14:textId="77777777" w:rsidR="00C71059" w:rsidRPr="00C41009" w:rsidRDefault="00C71059" w:rsidP="00907099">
            <w:pPr>
              <w:pStyle w:val="aff2"/>
              <w:rPr>
                <w:b/>
                <w:bCs/>
              </w:rPr>
            </w:pPr>
            <w:r w:rsidRPr="00C41009">
              <w:rPr>
                <w:b/>
                <w:bCs/>
              </w:rPr>
              <w:t>20.1.00.00000</w:t>
            </w:r>
          </w:p>
        </w:tc>
        <w:tc>
          <w:tcPr>
            <w:tcW w:w="7793" w:type="dxa"/>
            <w:shd w:val="clear" w:color="auto" w:fill="auto"/>
            <w:hideMark/>
          </w:tcPr>
          <w:p w14:paraId="6368E37A" w14:textId="77777777" w:rsidR="00C71059" w:rsidRPr="00C41009" w:rsidRDefault="00C71059" w:rsidP="00907099">
            <w:pPr>
              <w:pStyle w:val="aff2"/>
              <w:rPr>
                <w:b/>
                <w:bCs/>
              </w:rPr>
            </w:pPr>
            <w:r w:rsidRPr="00C41009">
              <w:rPr>
                <w:b/>
                <w:bCs/>
              </w:rPr>
              <w:t>Дорожное хозяйство</w:t>
            </w:r>
          </w:p>
        </w:tc>
      </w:tr>
      <w:tr w:rsidR="00C71059" w:rsidRPr="00C41009" w14:paraId="4C157610" w14:textId="77777777" w:rsidTr="00907099">
        <w:trPr>
          <w:trHeight w:val="336"/>
        </w:trPr>
        <w:tc>
          <w:tcPr>
            <w:tcW w:w="2061" w:type="dxa"/>
            <w:shd w:val="clear" w:color="auto" w:fill="auto"/>
            <w:hideMark/>
          </w:tcPr>
          <w:p w14:paraId="6EA1A897" w14:textId="77777777" w:rsidR="00C71059" w:rsidRPr="00C41009" w:rsidRDefault="00C71059" w:rsidP="00907099">
            <w:pPr>
              <w:pStyle w:val="aff2"/>
              <w:rPr>
                <w:i/>
                <w:iCs/>
              </w:rPr>
            </w:pPr>
            <w:r w:rsidRPr="00C41009">
              <w:rPr>
                <w:i/>
                <w:iCs/>
              </w:rPr>
              <w:t>20.1.00.99000</w:t>
            </w:r>
          </w:p>
        </w:tc>
        <w:tc>
          <w:tcPr>
            <w:tcW w:w="7793" w:type="dxa"/>
            <w:shd w:val="clear" w:color="auto" w:fill="auto"/>
            <w:hideMark/>
          </w:tcPr>
          <w:p w14:paraId="4ACD968D" w14:textId="77777777" w:rsidR="00C71059" w:rsidRPr="00C41009" w:rsidRDefault="00C71059" w:rsidP="00907099">
            <w:pPr>
              <w:pStyle w:val="aff2"/>
              <w:rPr>
                <w:i/>
                <w:iCs/>
              </w:rPr>
            </w:pPr>
            <w:r w:rsidRPr="00C41009">
              <w:rPr>
                <w:i/>
                <w:iCs/>
              </w:rPr>
              <w:t>Реализация мероприятий муниципальной программы за счет средств местного бюджета</w:t>
            </w:r>
          </w:p>
        </w:tc>
      </w:tr>
      <w:tr w:rsidR="00C71059" w:rsidRPr="00C41009" w14:paraId="1D7090E1" w14:textId="77777777" w:rsidTr="00907099">
        <w:trPr>
          <w:trHeight w:val="1680"/>
        </w:trPr>
        <w:tc>
          <w:tcPr>
            <w:tcW w:w="2061" w:type="dxa"/>
            <w:shd w:val="clear" w:color="auto" w:fill="auto"/>
            <w:hideMark/>
          </w:tcPr>
          <w:p w14:paraId="6E5F31A8" w14:textId="77777777" w:rsidR="00C71059" w:rsidRPr="00C41009" w:rsidRDefault="00C71059" w:rsidP="00907099">
            <w:pPr>
              <w:pStyle w:val="aff2"/>
            </w:pPr>
            <w:r w:rsidRPr="00C41009">
              <w:t>20.1.00.99001</w:t>
            </w:r>
          </w:p>
        </w:tc>
        <w:tc>
          <w:tcPr>
            <w:tcW w:w="7793" w:type="dxa"/>
            <w:shd w:val="clear" w:color="auto" w:fill="auto"/>
            <w:hideMark/>
          </w:tcPr>
          <w:p w14:paraId="5500DECF" w14:textId="77777777" w:rsidR="00C71059" w:rsidRPr="00C41009" w:rsidRDefault="00C71059" w:rsidP="00907099">
            <w:pPr>
              <w:pStyle w:val="aff2"/>
            </w:pPr>
            <w:r w:rsidRPr="00C41009">
              <w:t>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r>
      <w:tr w:rsidR="00C71059" w:rsidRPr="00C41009" w14:paraId="79A724D5" w14:textId="77777777" w:rsidTr="00907099">
        <w:trPr>
          <w:trHeight w:val="1008"/>
        </w:trPr>
        <w:tc>
          <w:tcPr>
            <w:tcW w:w="2061" w:type="dxa"/>
            <w:shd w:val="clear" w:color="auto" w:fill="auto"/>
            <w:hideMark/>
          </w:tcPr>
          <w:p w14:paraId="0272CDE0" w14:textId="77777777" w:rsidR="00C71059" w:rsidRPr="00C41009" w:rsidRDefault="00C71059" w:rsidP="00907099">
            <w:pPr>
              <w:pStyle w:val="aff2"/>
            </w:pPr>
            <w:r w:rsidRPr="00C41009">
              <w:t>20.1.00.99026</w:t>
            </w:r>
          </w:p>
        </w:tc>
        <w:tc>
          <w:tcPr>
            <w:tcW w:w="7793" w:type="dxa"/>
            <w:shd w:val="clear" w:color="auto" w:fill="auto"/>
            <w:hideMark/>
          </w:tcPr>
          <w:p w14:paraId="0950BE74" w14:textId="77777777" w:rsidR="00C71059" w:rsidRPr="00C41009" w:rsidRDefault="00C71059" w:rsidP="00907099">
            <w:pPr>
              <w:pStyle w:val="aff2"/>
            </w:pPr>
            <w:r w:rsidRPr="00C41009">
              <w:t>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w:t>
            </w:r>
          </w:p>
        </w:tc>
      </w:tr>
    </w:tbl>
    <w:p w14:paraId="36DF70F7" w14:textId="1D1CA98E" w:rsidR="00C41009" w:rsidRDefault="00C41009" w:rsidP="00D05BBD">
      <w:pPr>
        <w:rPr>
          <w:rFonts w:ascii="Times New Roman" w:hAnsi="Times New Roman" w:cs="Times New Roman"/>
          <w:bCs/>
          <w:sz w:val="24"/>
          <w:szCs w:val="24"/>
        </w:rPr>
      </w:pPr>
    </w:p>
    <w:p w14:paraId="3595999D" w14:textId="75BB8B64" w:rsidR="00C71059" w:rsidRPr="00C41009" w:rsidRDefault="00C71059" w:rsidP="00D05BBD">
      <w:pPr>
        <w:spacing w:after="0"/>
        <w:ind w:firstLine="4800"/>
        <w:jc w:val="right"/>
        <w:rPr>
          <w:rFonts w:ascii="Times New Roman" w:hAnsi="Times New Roman" w:cs="Times New Roman"/>
          <w:bCs/>
          <w:sz w:val="24"/>
          <w:szCs w:val="24"/>
        </w:rPr>
      </w:pPr>
      <w:r w:rsidRPr="00C41009">
        <w:rPr>
          <w:rFonts w:ascii="Times New Roman" w:hAnsi="Times New Roman" w:cs="Times New Roman"/>
          <w:bCs/>
          <w:sz w:val="24"/>
          <w:szCs w:val="24"/>
        </w:rPr>
        <w:t>Приложение 2</w:t>
      </w:r>
    </w:p>
    <w:p w14:paraId="4732F75F" w14:textId="77777777" w:rsidR="00C71059" w:rsidRPr="00C41009" w:rsidRDefault="00C71059" w:rsidP="00D05BBD">
      <w:pPr>
        <w:spacing w:after="0"/>
        <w:jc w:val="right"/>
        <w:rPr>
          <w:rFonts w:ascii="Times New Roman" w:hAnsi="Times New Roman" w:cs="Times New Roman"/>
          <w:bCs/>
          <w:sz w:val="24"/>
          <w:szCs w:val="24"/>
        </w:rPr>
      </w:pPr>
      <w:r w:rsidRPr="00C41009">
        <w:rPr>
          <w:rFonts w:ascii="Times New Roman" w:hAnsi="Times New Roman" w:cs="Times New Roman"/>
          <w:bCs/>
          <w:sz w:val="24"/>
          <w:szCs w:val="24"/>
        </w:rPr>
        <w:t xml:space="preserve">                                                                             к Порядку применения бюджетной</w:t>
      </w:r>
    </w:p>
    <w:p w14:paraId="0948E177" w14:textId="77777777" w:rsidR="00C71059" w:rsidRPr="00C41009" w:rsidRDefault="00C71059" w:rsidP="00D05BBD">
      <w:pPr>
        <w:spacing w:after="0"/>
        <w:jc w:val="right"/>
        <w:rPr>
          <w:rFonts w:ascii="Times New Roman" w:hAnsi="Times New Roman" w:cs="Times New Roman"/>
          <w:bCs/>
          <w:sz w:val="24"/>
          <w:szCs w:val="24"/>
        </w:rPr>
      </w:pPr>
      <w:r w:rsidRPr="00C41009">
        <w:rPr>
          <w:rFonts w:ascii="Times New Roman" w:hAnsi="Times New Roman" w:cs="Times New Roman"/>
          <w:bCs/>
          <w:sz w:val="24"/>
          <w:szCs w:val="24"/>
        </w:rPr>
        <w:t xml:space="preserve"> классификации Российской Федерации </w:t>
      </w:r>
    </w:p>
    <w:p w14:paraId="73D94D07" w14:textId="7F355FCF" w:rsidR="00C71059" w:rsidRPr="00C41009" w:rsidRDefault="00C71059" w:rsidP="00D05BBD">
      <w:pPr>
        <w:spacing w:after="0"/>
        <w:jc w:val="right"/>
        <w:rPr>
          <w:rFonts w:ascii="Times New Roman" w:hAnsi="Times New Roman" w:cs="Times New Roman"/>
          <w:sz w:val="24"/>
          <w:szCs w:val="24"/>
        </w:rPr>
      </w:pPr>
      <w:r w:rsidRPr="00C41009">
        <w:rPr>
          <w:rFonts w:ascii="Times New Roman" w:hAnsi="Times New Roman" w:cs="Times New Roman"/>
          <w:bCs/>
          <w:sz w:val="24"/>
          <w:szCs w:val="24"/>
        </w:rPr>
        <w:t>в части, относящейся к бюджету поселения</w:t>
      </w:r>
    </w:p>
    <w:p w14:paraId="726CFDF3" w14:textId="77777777" w:rsidR="00C71059" w:rsidRPr="00C41009" w:rsidRDefault="00C71059" w:rsidP="00C71059">
      <w:pPr>
        <w:spacing w:after="120"/>
        <w:jc w:val="center"/>
        <w:rPr>
          <w:rFonts w:ascii="Times New Roman" w:hAnsi="Times New Roman" w:cs="Times New Roman"/>
          <w:sz w:val="24"/>
          <w:szCs w:val="24"/>
        </w:rPr>
      </w:pPr>
      <w:r w:rsidRPr="00C41009">
        <w:rPr>
          <w:rFonts w:ascii="Times New Roman" w:hAnsi="Times New Roman" w:cs="Times New Roman"/>
          <w:sz w:val="24"/>
          <w:szCs w:val="24"/>
        </w:rPr>
        <w:t>Перечень и коды целевых статей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2051"/>
        <w:gridCol w:w="2089"/>
        <w:gridCol w:w="848"/>
        <w:gridCol w:w="908"/>
        <w:gridCol w:w="1916"/>
        <w:gridCol w:w="952"/>
      </w:tblGrid>
      <w:tr w:rsidR="00C71059" w:rsidRPr="00C41009" w14:paraId="63B68421" w14:textId="77777777" w:rsidTr="00907099">
        <w:trPr>
          <w:trHeight w:val="288"/>
        </w:trPr>
        <w:tc>
          <w:tcPr>
            <w:tcW w:w="580" w:type="dxa"/>
            <w:vMerge w:val="restart"/>
            <w:shd w:val="clear" w:color="auto" w:fill="auto"/>
            <w:noWrap/>
            <w:hideMark/>
          </w:tcPr>
          <w:p w14:paraId="5A574F95" w14:textId="77777777" w:rsidR="00C71059" w:rsidRPr="00C41009" w:rsidRDefault="00C71059" w:rsidP="00907099">
            <w:pPr>
              <w:spacing w:after="120"/>
              <w:rPr>
                <w:rFonts w:ascii="Times New Roman" w:hAnsi="Times New Roman" w:cs="Times New Roman"/>
                <w:b/>
                <w:bCs/>
                <w:sz w:val="24"/>
                <w:szCs w:val="24"/>
              </w:rPr>
            </w:pPr>
            <w:r w:rsidRPr="00C41009">
              <w:rPr>
                <w:rFonts w:ascii="Times New Roman" w:hAnsi="Times New Roman" w:cs="Times New Roman"/>
                <w:b/>
                <w:bCs/>
                <w:sz w:val="24"/>
                <w:szCs w:val="24"/>
              </w:rPr>
              <w:t>№</w:t>
            </w:r>
          </w:p>
        </w:tc>
        <w:tc>
          <w:tcPr>
            <w:tcW w:w="2322" w:type="dxa"/>
            <w:vMerge w:val="restart"/>
            <w:shd w:val="clear" w:color="auto" w:fill="auto"/>
            <w:hideMark/>
          </w:tcPr>
          <w:p w14:paraId="6294EE27" w14:textId="77777777" w:rsidR="00C71059" w:rsidRPr="00C41009" w:rsidRDefault="00C71059" w:rsidP="00907099">
            <w:pPr>
              <w:spacing w:after="120"/>
              <w:rPr>
                <w:rFonts w:ascii="Times New Roman" w:hAnsi="Times New Roman" w:cs="Times New Roman"/>
                <w:b/>
                <w:bCs/>
                <w:sz w:val="24"/>
                <w:szCs w:val="24"/>
              </w:rPr>
            </w:pPr>
            <w:r w:rsidRPr="00C41009">
              <w:rPr>
                <w:rFonts w:ascii="Times New Roman" w:hAnsi="Times New Roman" w:cs="Times New Roman"/>
                <w:b/>
                <w:bCs/>
                <w:sz w:val="24"/>
                <w:szCs w:val="24"/>
              </w:rPr>
              <w:t>Наименование программы</w:t>
            </w:r>
          </w:p>
        </w:tc>
        <w:tc>
          <w:tcPr>
            <w:tcW w:w="2451" w:type="dxa"/>
            <w:vMerge w:val="restart"/>
            <w:shd w:val="clear" w:color="auto" w:fill="auto"/>
            <w:hideMark/>
          </w:tcPr>
          <w:p w14:paraId="06814502" w14:textId="77777777" w:rsidR="00C71059" w:rsidRPr="00C41009" w:rsidRDefault="00C71059" w:rsidP="00907099">
            <w:pPr>
              <w:spacing w:after="120"/>
              <w:rPr>
                <w:rFonts w:ascii="Times New Roman" w:hAnsi="Times New Roman" w:cs="Times New Roman"/>
                <w:b/>
                <w:bCs/>
                <w:sz w:val="24"/>
                <w:szCs w:val="24"/>
              </w:rPr>
            </w:pPr>
            <w:r w:rsidRPr="00C41009">
              <w:rPr>
                <w:rFonts w:ascii="Times New Roman" w:hAnsi="Times New Roman" w:cs="Times New Roman"/>
                <w:b/>
                <w:bCs/>
                <w:sz w:val="24"/>
                <w:szCs w:val="24"/>
              </w:rPr>
              <w:t xml:space="preserve">Исполнители </w:t>
            </w:r>
          </w:p>
        </w:tc>
        <w:tc>
          <w:tcPr>
            <w:tcW w:w="4501" w:type="dxa"/>
            <w:gridSpan w:val="4"/>
            <w:shd w:val="clear" w:color="auto" w:fill="auto"/>
            <w:noWrap/>
            <w:hideMark/>
          </w:tcPr>
          <w:p w14:paraId="2841145A" w14:textId="77777777" w:rsidR="00C71059" w:rsidRPr="00C41009" w:rsidRDefault="00C71059" w:rsidP="00907099">
            <w:pPr>
              <w:spacing w:after="120"/>
              <w:ind w:left="283"/>
              <w:rPr>
                <w:rFonts w:ascii="Times New Roman" w:hAnsi="Times New Roman" w:cs="Times New Roman"/>
                <w:b/>
                <w:bCs/>
                <w:sz w:val="24"/>
                <w:szCs w:val="24"/>
              </w:rPr>
            </w:pPr>
            <w:r w:rsidRPr="00C41009">
              <w:rPr>
                <w:rFonts w:ascii="Times New Roman" w:hAnsi="Times New Roman" w:cs="Times New Roman"/>
                <w:b/>
                <w:bCs/>
                <w:sz w:val="24"/>
                <w:szCs w:val="24"/>
              </w:rPr>
              <w:t>Бюджетная классификация</w:t>
            </w:r>
          </w:p>
        </w:tc>
      </w:tr>
      <w:tr w:rsidR="00C71059" w:rsidRPr="00C41009" w14:paraId="2332ACDA" w14:textId="77777777" w:rsidTr="00907099">
        <w:trPr>
          <w:trHeight w:val="300"/>
        </w:trPr>
        <w:tc>
          <w:tcPr>
            <w:tcW w:w="580" w:type="dxa"/>
            <w:vMerge/>
            <w:shd w:val="clear" w:color="auto" w:fill="auto"/>
            <w:hideMark/>
          </w:tcPr>
          <w:p w14:paraId="6BF7D21C" w14:textId="77777777" w:rsidR="00C71059" w:rsidRPr="00C41009" w:rsidRDefault="00C71059" w:rsidP="00907099">
            <w:pPr>
              <w:spacing w:after="120"/>
              <w:ind w:left="283"/>
              <w:rPr>
                <w:rFonts w:ascii="Times New Roman" w:hAnsi="Times New Roman" w:cs="Times New Roman"/>
                <w:b/>
                <w:bCs/>
                <w:sz w:val="24"/>
                <w:szCs w:val="24"/>
              </w:rPr>
            </w:pPr>
          </w:p>
        </w:tc>
        <w:tc>
          <w:tcPr>
            <w:tcW w:w="2322" w:type="dxa"/>
            <w:vMerge/>
            <w:shd w:val="clear" w:color="auto" w:fill="auto"/>
            <w:hideMark/>
          </w:tcPr>
          <w:p w14:paraId="1D445A22" w14:textId="77777777" w:rsidR="00C71059" w:rsidRPr="00C41009" w:rsidRDefault="00C71059" w:rsidP="00907099">
            <w:pPr>
              <w:spacing w:after="120"/>
              <w:ind w:left="283"/>
              <w:rPr>
                <w:rFonts w:ascii="Times New Roman" w:hAnsi="Times New Roman" w:cs="Times New Roman"/>
                <w:b/>
                <w:bCs/>
                <w:sz w:val="24"/>
                <w:szCs w:val="24"/>
              </w:rPr>
            </w:pPr>
          </w:p>
        </w:tc>
        <w:tc>
          <w:tcPr>
            <w:tcW w:w="2451" w:type="dxa"/>
            <w:vMerge/>
            <w:shd w:val="clear" w:color="auto" w:fill="auto"/>
            <w:hideMark/>
          </w:tcPr>
          <w:p w14:paraId="62429BCC" w14:textId="77777777" w:rsidR="00C71059" w:rsidRPr="00C41009" w:rsidRDefault="00C71059" w:rsidP="00907099">
            <w:pPr>
              <w:spacing w:after="120"/>
              <w:ind w:left="283"/>
              <w:rPr>
                <w:rFonts w:ascii="Times New Roman" w:hAnsi="Times New Roman" w:cs="Times New Roman"/>
                <w:b/>
                <w:bCs/>
                <w:sz w:val="24"/>
                <w:szCs w:val="24"/>
              </w:rPr>
            </w:pPr>
          </w:p>
        </w:tc>
        <w:tc>
          <w:tcPr>
            <w:tcW w:w="725" w:type="dxa"/>
            <w:shd w:val="clear" w:color="auto" w:fill="auto"/>
            <w:noWrap/>
            <w:hideMark/>
          </w:tcPr>
          <w:p w14:paraId="305FCBF5" w14:textId="77777777" w:rsidR="00C71059" w:rsidRPr="00C41009" w:rsidRDefault="00C71059" w:rsidP="00907099">
            <w:pPr>
              <w:spacing w:after="120"/>
              <w:jc w:val="center"/>
              <w:rPr>
                <w:rFonts w:ascii="Times New Roman" w:hAnsi="Times New Roman" w:cs="Times New Roman"/>
                <w:b/>
                <w:bCs/>
                <w:sz w:val="24"/>
                <w:szCs w:val="24"/>
              </w:rPr>
            </w:pPr>
            <w:r w:rsidRPr="00C41009">
              <w:rPr>
                <w:rFonts w:ascii="Times New Roman" w:hAnsi="Times New Roman" w:cs="Times New Roman"/>
                <w:b/>
                <w:bCs/>
                <w:sz w:val="24"/>
                <w:szCs w:val="24"/>
              </w:rPr>
              <w:t>ГРБС</w:t>
            </w:r>
          </w:p>
        </w:tc>
        <w:tc>
          <w:tcPr>
            <w:tcW w:w="908" w:type="dxa"/>
            <w:shd w:val="clear" w:color="auto" w:fill="auto"/>
            <w:noWrap/>
            <w:hideMark/>
          </w:tcPr>
          <w:p w14:paraId="66205097" w14:textId="77777777" w:rsidR="00C71059" w:rsidRPr="00C41009" w:rsidRDefault="00C71059" w:rsidP="00907099">
            <w:pPr>
              <w:spacing w:after="120"/>
              <w:jc w:val="center"/>
              <w:rPr>
                <w:rFonts w:ascii="Times New Roman" w:hAnsi="Times New Roman" w:cs="Times New Roman"/>
                <w:b/>
                <w:bCs/>
                <w:sz w:val="24"/>
                <w:szCs w:val="24"/>
              </w:rPr>
            </w:pPr>
            <w:proofErr w:type="spellStart"/>
            <w:r w:rsidRPr="00C41009">
              <w:rPr>
                <w:rFonts w:ascii="Times New Roman" w:hAnsi="Times New Roman" w:cs="Times New Roman"/>
                <w:b/>
                <w:bCs/>
                <w:sz w:val="24"/>
                <w:szCs w:val="24"/>
              </w:rPr>
              <w:t>РзПр</w:t>
            </w:r>
            <w:proofErr w:type="spellEnd"/>
          </w:p>
        </w:tc>
        <w:tc>
          <w:tcPr>
            <w:tcW w:w="1916" w:type="dxa"/>
            <w:shd w:val="clear" w:color="auto" w:fill="auto"/>
            <w:noWrap/>
            <w:hideMark/>
          </w:tcPr>
          <w:p w14:paraId="00C0A1DA" w14:textId="77777777" w:rsidR="00C71059" w:rsidRPr="00C41009" w:rsidRDefault="00C71059" w:rsidP="00907099">
            <w:pPr>
              <w:spacing w:after="120"/>
              <w:jc w:val="center"/>
              <w:rPr>
                <w:rFonts w:ascii="Times New Roman" w:hAnsi="Times New Roman" w:cs="Times New Roman"/>
                <w:b/>
                <w:bCs/>
                <w:sz w:val="24"/>
                <w:szCs w:val="24"/>
              </w:rPr>
            </w:pPr>
            <w:r w:rsidRPr="00C41009">
              <w:rPr>
                <w:rFonts w:ascii="Times New Roman" w:hAnsi="Times New Roman" w:cs="Times New Roman"/>
                <w:b/>
                <w:bCs/>
                <w:sz w:val="24"/>
                <w:szCs w:val="24"/>
              </w:rPr>
              <w:t>ЦСР</w:t>
            </w:r>
          </w:p>
        </w:tc>
        <w:tc>
          <w:tcPr>
            <w:tcW w:w="952" w:type="dxa"/>
            <w:shd w:val="clear" w:color="auto" w:fill="auto"/>
            <w:noWrap/>
            <w:hideMark/>
          </w:tcPr>
          <w:p w14:paraId="790DD85F" w14:textId="77777777" w:rsidR="00C71059" w:rsidRPr="00C41009" w:rsidRDefault="00C71059" w:rsidP="00907099">
            <w:pPr>
              <w:spacing w:after="120"/>
              <w:jc w:val="center"/>
              <w:rPr>
                <w:rFonts w:ascii="Times New Roman" w:hAnsi="Times New Roman" w:cs="Times New Roman"/>
                <w:b/>
                <w:bCs/>
                <w:sz w:val="24"/>
                <w:szCs w:val="24"/>
              </w:rPr>
            </w:pPr>
            <w:r w:rsidRPr="00C41009">
              <w:rPr>
                <w:rFonts w:ascii="Times New Roman" w:hAnsi="Times New Roman" w:cs="Times New Roman"/>
                <w:b/>
                <w:bCs/>
                <w:sz w:val="24"/>
                <w:szCs w:val="24"/>
              </w:rPr>
              <w:t>ВР</w:t>
            </w:r>
          </w:p>
        </w:tc>
      </w:tr>
      <w:tr w:rsidR="00C71059" w:rsidRPr="00C41009" w14:paraId="7F5B98E6" w14:textId="77777777" w:rsidTr="00907099">
        <w:trPr>
          <w:trHeight w:val="288"/>
        </w:trPr>
        <w:tc>
          <w:tcPr>
            <w:tcW w:w="580" w:type="dxa"/>
            <w:vMerge w:val="restart"/>
            <w:shd w:val="clear" w:color="auto" w:fill="auto"/>
            <w:noWrap/>
            <w:hideMark/>
          </w:tcPr>
          <w:p w14:paraId="6A1DDB45" w14:textId="77777777" w:rsidR="00C71059" w:rsidRPr="00C41009" w:rsidRDefault="00C71059" w:rsidP="00907099">
            <w:pPr>
              <w:spacing w:after="120"/>
              <w:rPr>
                <w:rFonts w:ascii="Times New Roman" w:hAnsi="Times New Roman" w:cs="Times New Roman"/>
                <w:sz w:val="24"/>
                <w:szCs w:val="24"/>
              </w:rPr>
            </w:pPr>
            <w:r w:rsidRPr="00C41009">
              <w:rPr>
                <w:rFonts w:ascii="Times New Roman" w:hAnsi="Times New Roman" w:cs="Times New Roman"/>
                <w:sz w:val="24"/>
                <w:szCs w:val="24"/>
              </w:rPr>
              <w:t>1</w:t>
            </w:r>
          </w:p>
        </w:tc>
        <w:tc>
          <w:tcPr>
            <w:tcW w:w="2322" w:type="dxa"/>
            <w:vMerge w:val="restart"/>
            <w:shd w:val="clear" w:color="auto" w:fill="auto"/>
            <w:hideMark/>
          </w:tcPr>
          <w:p w14:paraId="1671C920" w14:textId="77777777" w:rsidR="00C71059" w:rsidRPr="00C41009" w:rsidRDefault="00C71059" w:rsidP="00907099">
            <w:pPr>
              <w:spacing w:after="120"/>
              <w:rPr>
                <w:rFonts w:ascii="Times New Roman" w:hAnsi="Times New Roman" w:cs="Times New Roman"/>
                <w:sz w:val="24"/>
                <w:szCs w:val="24"/>
              </w:rPr>
            </w:pPr>
            <w:r w:rsidRPr="00C41009">
              <w:rPr>
                <w:rFonts w:ascii="Times New Roman" w:hAnsi="Times New Roman" w:cs="Times New Roman"/>
                <w:sz w:val="24"/>
                <w:szCs w:val="24"/>
              </w:rPr>
              <w:t xml:space="preserve">Муниципальная программа "Развитие автомобильных дорог общего пользования, находящихся в муниципальной собственности </w:t>
            </w:r>
            <w:proofErr w:type="spellStart"/>
            <w:r w:rsidRPr="00C41009">
              <w:rPr>
                <w:rFonts w:ascii="Times New Roman" w:hAnsi="Times New Roman" w:cs="Times New Roman"/>
                <w:sz w:val="24"/>
                <w:szCs w:val="24"/>
              </w:rPr>
              <w:t>Большереченс</w:t>
            </w:r>
            <w:proofErr w:type="spellEnd"/>
            <w:r w:rsidRPr="00C41009">
              <w:rPr>
                <w:rFonts w:ascii="Times New Roman" w:hAnsi="Times New Roman" w:cs="Times New Roman"/>
                <w:sz w:val="24"/>
                <w:szCs w:val="24"/>
              </w:rPr>
              <w:t>-кого муниципального образования</w:t>
            </w:r>
          </w:p>
        </w:tc>
        <w:tc>
          <w:tcPr>
            <w:tcW w:w="2451" w:type="dxa"/>
            <w:shd w:val="clear" w:color="auto" w:fill="auto"/>
            <w:hideMark/>
          </w:tcPr>
          <w:p w14:paraId="263D890C" w14:textId="77777777" w:rsidR="00C71059" w:rsidRPr="00C41009" w:rsidRDefault="00C71059" w:rsidP="00907099">
            <w:pPr>
              <w:spacing w:after="120"/>
              <w:rPr>
                <w:rFonts w:ascii="Times New Roman" w:hAnsi="Times New Roman" w:cs="Times New Roman"/>
                <w:b/>
                <w:bCs/>
                <w:sz w:val="24"/>
                <w:szCs w:val="24"/>
              </w:rPr>
            </w:pPr>
            <w:r w:rsidRPr="00C41009">
              <w:rPr>
                <w:rFonts w:ascii="Times New Roman" w:hAnsi="Times New Roman" w:cs="Times New Roman"/>
                <w:b/>
                <w:bCs/>
                <w:sz w:val="24"/>
                <w:szCs w:val="24"/>
              </w:rPr>
              <w:t xml:space="preserve">Всего, </w:t>
            </w:r>
            <w:r w:rsidRPr="00C41009">
              <w:rPr>
                <w:rFonts w:ascii="Times New Roman" w:hAnsi="Times New Roman" w:cs="Times New Roman"/>
                <w:sz w:val="24"/>
                <w:szCs w:val="24"/>
              </w:rPr>
              <w:t>в том числе:</w:t>
            </w:r>
          </w:p>
        </w:tc>
        <w:tc>
          <w:tcPr>
            <w:tcW w:w="725" w:type="dxa"/>
            <w:shd w:val="clear" w:color="auto" w:fill="auto"/>
            <w:noWrap/>
            <w:hideMark/>
          </w:tcPr>
          <w:p w14:paraId="21BF6295" w14:textId="77777777" w:rsidR="00C71059" w:rsidRPr="00C41009" w:rsidRDefault="00C71059" w:rsidP="00907099">
            <w:pPr>
              <w:spacing w:after="120"/>
              <w:jc w:val="center"/>
              <w:rPr>
                <w:rFonts w:ascii="Times New Roman" w:hAnsi="Times New Roman" w:cs="Times New Roman"/>
                <w:sz w:val="24"/>
                <w:szCs w:val="24"/>
              </w:rPr>
            </w:pPr>
          </w:p>
        </w:tc>
        <w:tc>
          <w:tcPr>
            <w:tcW w:w="908" w:type="dxa"/>
            <w:shd w:val="clear" w:color="auto" w:fill="auto"/>
            <w:noWrap/>
            <w:hideMark/>
          </w:tcPr>
          <w:p w14:paraId="4635C412" w14:textId="77777777" w:rsidR="00C71059" w:rsidRPr="00C41009" w:rsidRDefault="00C71059" w:rsidP="00907099">
            <w:pPr>
              <w:spacing w:after="120"/>
              <w:jc w:val="center"/>
              <w:rPr>
                <w:rFonts w:ascii="Times New Roman" w:hAnsi="Times New Roman" w:cs="Times New Roman"/>
                <w:sz w:val="24"/>
                <w:szCs w:val="24"/>
              </w:rPr>
            </w:pPr>
          </w:p>
        </w:tc>
        <w:tc>
          <w:tcPr>
            <w:tcW w:w="1916" w:type="dxa"/>
            <w:shd w:val="clear" w:color="auto" w:fill="auto"/>
            <w:noWrap/>
            <w:hideMark/>
          </w:tcPr>
          <w:p w14:paraId="17AFCD7E" w14:textId="77777777" w:rsidR="00C71059" w:rsidRPr="00C41009" w:rsidRDefault="00C71059" w:rsidP="00907099">
            <w:pPr>
              <w:spacing w:after="120"/>
              <w:jc w:val="center"/>
              <w:rPr>
                <w:rFonts w:ascii="Times New Roman" w:hAnsi="Times New Roman" w:cs="Times New Roman"/>
                <w:b/>
                <w:bCs/>
                <w:sz w:val="24"/>
                <w:szCs w:val="24"/>
              </w:rPr>
            </w:pPr>
            <w:r w:rsidRPr="00C41009">
              <w:rPr>
                <w:rFonts w:ascii="Times New Roman" w:hAnsi="Times New Roman" w:cs="Times New Roman"/>
                <w:b/>
                <w:bCs/>
                <w:sz w:val="24"/>
                <w:szCs w:val="24"/>
              </w:rPr>
              <w:t>20.1.00.</w:t>
            </w:r>
          </w:p>
        </w:tc>
        <w:tc>
          <w:tcPr>
            <w:tcW w:w="952" w:type="dxa"/>
            <w:shd w:val="clear" w:color="auto" w:fill="auto"/>
            <w:noWrap/>
            <w:hideMark/>
          </w:tcPr>
          <w:p w14:paraId="4E6B2447" w14:textId="77777777" w:rsidR="00C71059" w:rsidRPr="00C41009" w:rsidRDefault="00C71059" w:rsidP="00907099">
            <w:pPr>
              <w:spacing w:after="120"/>
              <w:ind w:left="283"/>
              <w:jc w:val="center"/>
              <w:rPr>
                <w:rFonts w:ascii="Times New Roman" w:hAnsi="Times New Roman" w:cs="Times New Roman"/>
                <w:sz w:val="24"/>
                <w:szCs w:val="24"/>
              </w:rPr>
            </w:pPr>
          </w:p>
        </w:tc>
      </w:tr>
      <w:tr w:rsidR="00C71059" w:rsidRPr="00C41009" w14:paraId="078237C4" w14:textId="77777777" w:rsidTr="00907099">
        <w:trPr>
          <w:trHeight w:val="1116"/>
        </w:trPr>
        <w:tc>
          <w:tcPr>
            <w:tcW w:w="580" w:type="dxa"/>
            <w:vMerge/>
            <w:shd w:val="clear" w:color="auto" w:fill="auto"/>
            <w:hideMark/>
          </w:tcPr>
          <w:p w14:paraId="780598FA" w14:textId="77777777" w:rsidR="00C71059" w:rsidRPr="00C41009" w:rsidRDefault="00C71059" w:rsidP="00907099">
            <w:pPr>
              <w:spacing w:after="120"/>
              <w:ind w:left="283"/>
              <w:rPr>
                <w:rFonts w:ascii="Times New Roman" w:hAnsi="Times New Roman" w:cs="Times New Roman"/>
                <w:sz w:val="24"/>
                <w:szCs w:val="24"/>
              </w:rPr>
            </w:pPr>
          </w:p>
        </w:tc>
        <w:tc>
          <w:tcPr>
            <w:tcW w:w="2322" w:type="dxa"/>
            <w:vMerge/>
            <w:shd w:val="clear" w:color="auto" w:fill="auto"/>
            <w:hideMark/>
          </w:tcPr>
          <w:p w14:paraId="09CA9E8B" w14:textId="77777777" w:rsidR="00C71059" w:rsidRPr="00C41009" w:rsidRDefault="00C71059" w:rsidP="00907099">
            <w:pPr>
              <w:spacing w:after="120"/>
              <w:ind w:left="283"/>
              <w:rPr>
                <w:rFonts w:ascii="Times New Roman" w:hAnsi="Times New Roman" w:cs="Times New Roman"/>
                <w:sz w:val="24"/>
                <w:szCs w:val="24"/>
              </w:rPr>
            </w:pPr>
          </w:p>
        </w:tc>
        <w:tc>
          <w:tcPr>
            <w:tcW w:w="2451" w:type="dxa"/>
            <w:shd w:val="clear" w:color="auto" w:fill="auto"/>
            <w:hideMark/>
          </w:tcPr>
          <w:p w14:paraId="3D30E761" w14:textId="77777777" w:rsidR="00C71059" w:rsidRPr="00C41009" w:rsidRDefault="00C71059" w:rsidP="00907099">
            <w:pPr>
              <w:spacing w:after="120"/>
              <w:rPr>
                <w:rFonts w:ascii="Times New Roman" w:hAnsi="Times New Roman" w:cs="Times New Roman"/>
                <w:sz w:val="24"/>
                <w:szCs w:val="24"/>
              </w:rPr>
            </w:pPr>
            <w:r w:rsidRPr="00C41009">
              <w:rPr>
                <w:rFonts w:ascii="Times New Roman" w:hAnsi="Times New Roman" w:cs="Times New Roman"/>
                <w:sz w:val="24"/>
                <w:szCs w:val="24"/>
              </w:rPr>
              <w:t xml:space="preserve">Администрация </w:t>
            </w:r>
            <w:proofErr w:type="spellStart"/>
            <w:r w:rsidRPr="00C41009">
              <w:rPr>
                <w:rFonts w:ascii="Times New Roman" w:hAnsi="Times New Roman" w:cs="Times New Roman"/>
                <w:sz w:val="24"/>
                <w:szCs w:val="24"/>
              </w:rPr>
              <w:t>Большереченс</w:t>
            </w:r>
            <w:proofErr w:type="spellEnd"/>
            <w:r w:rsidRPr="00C41009">
              <w:rPr>
                <w:rFonts w:ascii="Times New Roman" w:hAnsi="Times New Roman" w:cs="Times New Roman"/>
                <w:sz w:val="24"/>
                <w:szCs w:val="24"/>
              </w:rPr>
              <w:t>-кого муниципального образования</w:t>
            </w:r>
          </w:p>
        </w:tc>
        <w:tc>
          <w:tcPr>
            <w:tcW w:w="725" w:type="dxa"/>
            <w:shd w:val="clear" w:color="auto" w:fill="auto"/>
            <w:noWrap/>
            <w:hideMark/>
          </w:tcPr>
          <w:p w14:paraId="18294683" w14:textId="77777777" w:rsidR="00C71059" w:rsidRPr="00C41009" w:rsidRDefault="00C71059" w:rsidP="00907099">
            <w:pPr>
              <w:spacing w:after="120"/>
              <w:jc w:val="center"/>
              <w:rPr>
                <w:rFonts w:ascii="Times New Roman" w:hAnsi="Times New Roman" w:cs="Times New Roman"/>
                <w:sz w:val="24"/>
                <w:szCs w:val="24"/>
              </w:rPr>
            </w:pPr>
            <w:r w:rsidRPr="00C41009">
              <w:rPr>
                <w:rFonts w:ascii="Times New Roman" w:hAnsi="Times New Roman" w:cs="Times New Roman"/>
                <w:sz w:val="24"/>
                <w:szCs w:val="24"/>
              </w:rPr>
              <w:t>715</w:t>
            </w:r>
          </w:p>
        </w:tc>
        <w:tc>
          <w:tcPr>
            <w:tcW w:w="908" w:type="dxa"/>
            <w:shd w:val="clear" w:color="auto" w:fill="auto"/>
            <w:noWrap/>
            <w:hideMark/>
          </w:tcPr>
          <w:p w14:paraId="0282D401" w14:textId="77777777" w:rsidR="00C71059" w:rsidRPr="00C41009" w:rsidRDefault="00C71059" w:rsidP="00907099">
            <w:pPr>
              <w:spacing w:after="120"/>
              <w:jc w:val="center"/>
              <w:rPr>
                <w:rFonts w:ascii="Times New Roman" w:hAnsi="Times New Roman" w:cs="Times New Roman"/>
                <w:sz w:val="24"/>
                <w:szCs w:val="24"/>
              </w:rPr>
            </w:pPr>
            <w:r w:rsidRPr="00C41009">
              <w:rPr>
                <w:rFonts w:ascii="Times New Roman" w:hAnsi="Times New Roman" w:cs="Times New Roman"/>
                <w:sz w:val="24"/>
                <w:szCs w:val="24"/>
              </w:rPr>
              <w:t>0409</w:t>
            </w:r>
          </w:p>
        </w:tc>
        <w:tc>
          <w:tcPr>
            <w:tcW w:w="1916" w:type="dxa"/>
            <w:shd w:val="clear" w:color="auto" w:fill="auto"/>
            <w:noWrap/>
            <w:hideMark/>
          </w:tcPr>
          <w:p w14:paraId="700BD79E" w14:textId="77777777" w:rsidR="00C71059" w:rsidRPr="00C41009" w:rsidRDefault="00C71059" w:rsidP="00907099">
            <w:pPr>
              <w:spacing w:after="120"/>
              <w:jc w:val="center"/>
              <w:rPr>
                <w:rFonts w:ascii="Times New Roman" w:hAnsi="Times New Roman" w:cs="Times New Roman"/>
                <w:sz w:val="24"/>
                <w:szCs w:val="24"/>
              </w:rPr>
            </w:pPr>
            <w:r w:rsidRPr="00C41009">
              <w:rPr>
                <w:rFonts w:ascii="Times New Roman" w:hAnsi="Times New Roman" w:cs="Times New Roman"/>
                <w:sz w:val="24"/>
                <w:szCs w:val="24"/>
              </w:rPr>
              <w:t>20.1.00.99026</w:t>
            </w:r>
          </w:p>
        </w:tc>
        <w:tc>
          <w:tcPr>
            <w:tcW w:w="952" w:type="dxa"/>
            <w:shd w:val="clear" w:color="auto" w:fill="auto"/>
            <w:noWrap/>
            <w:hideMark/>
          </w:tcPr>
          <w:p w14:paraId="115BBD84" w14:textId="77777777" w:rsidR="00C71059" w:rsidRPr="00C41009" w:rsidRDefault="00C71059" w:rsidP="00907099">
            <w:pPr>
              <w:spacing w:after="120"/>
              <w:ind w:left="283"/>
              <w:jc w:val="center"/>
              <w:rPr>
                <w:rFonts w:ascii="Times New Roman" w:hAnsi="Times New Roman" w:cs="Times New Roman"/>
                <w:sz w:val="24"/>
                <w:szCs w:val="24"/>
              </w:rPr>
            </w:pPr>
            <w:r w:rsidRPr="00C41009">
              <w:rPr>
                <w:rFonts w:ascii="Times New Roman" w:hAnsi="Times New Roman" w:cs="Times New Roman"/>
                <w:sz w:val="24"/>
                <w:szCs w:val="24"/>
              </w:rPr>
              <w:t>200</w:t>
            </w:r>
          </w:p>
        </w:tc>
      </w:tr>
      <w:tr w:rsidR="00C71059" w:rsidRPr="00C41009" w14:paraId="7F7E1571" w14:textId="77777777" w:rsidTr="00907099">
        <w:trPr>
          <w:trHeight w:val="1116"/>
        </w:trPr>
        <w:tc>
          <w:tcPr>
            <w:tcW w:w="580" w:type="dxa"/>
            <w:vMerge/>
            <w:shd w:val="clear" w:color="auto" w:fill="auto"/>
          </w:tcPr>
          <w:p w14:paraId="29A20045" w14:textId="77777777" w:rsidR="00C71059" w:rsidRPr="00C41009" w:rsidRDefault="00C71059" w:rsidP="00907099">
            <w:pPr>
              <w:spacing w:after="120"/>
              <w:ind w:left="283"/>
              <w:rPr>
                <w:rFonts w:ascii="Times New Roman" w:hAnsi="Times New Roman" w:cs="Times New Roman"/>
                <w:sz w:val="24"/>
                <w:szCs w:val="24"/>
              </w:rPr>
            </w:pPr>
          </w:p>
        </w:tc>
        <w:tc>
          <w:tcPr>
            <w:tcW w:w="2322" w:type="dxa"/>
            <w:vMerge/>
            <w:shd w:val="clear" w:color="auto" w:fill="auto"/>
          </w:tcPr>
          <w:p w14:paraId="46F11508" w14:textId="77777777" w:rsidR="00C71059" w:rsidRPr="00C41009" w:rsidRDefault="00C71059" w:rsidP="00907099">
            <w:pPr>
              <w:spacing w:after="120"/>
              <w:ind w:left="283"/>
              <w:rPr>
                <w:rFonts w:ascii="Times New Roman" w:hAnsi="Times New Roman" w:cs="Times New Roman"/>
                <w:sz w:val="24"/>
                <w:szCs w:val="24"/>
              </w:rPr>
            </w:pPr>
          </w:p>
        </w:tc>
        <w:tc>
          <w:tcPr>
            <w:tcW w:w="2451" w:type="dxa"/>
            <w:shd w:val="clear" w:color="auto" w:fill="auto"/>
          </w:tcPr>
          <w:p w14:paraId="29C0B610" w14:textId="77777777" w:rsidR="00C71059" w:rsidRPr="00C41009" w:rsidRDefault="00C71059" w:rsidP="00907099">
            <w:pPr>
              <w:spacing w:after="120"/>
              <w:rPr>
                <w:rFonts w:ascii="Times New Roman" w:hAnsi="Times New Roman" w:cs="Times New Roman"/>
                <w:sz w:val="24"/>
                <w:szCs w:val="24"/>
              </w:rPr>
            </w:pPr>
          </w:p>
        </w:tc>
        <w:tc>
          <w:tcPr>
            <w:tcW w:w="725" w:type="dxa"/>
            <w:shd w:val="clear" w:color="auto" w:fill="auto"/>
            <w:noWrap/>
          </w:tcPr>
          <w:p w14:paraId="61155BB4" w14:textId="77777777" w:rsidR="00C71059" w:rsidRPr="00C41009" w:rsidRDefault="00C71059" w:rsidP="00907099">
            <w:pPr>
              <w:spacing w:after="120"/>
              <w:jc w:val="center"/>
              <w:rPr>
                <w:rFonts w:ascii="Times New Roman" w:hAnsi="Times New Roman" w:cs="Times New Roman"/>
                <w:sz w:val="24"/>
                <w:szCs w:val="24"/>
              </w:rPr>
            </w:pPr>
          </w:p>
        </w:tc>
        <w:tc>
          <w:tcPr>
            <w:tcW w:w="908" w:type="dxa"/>
            <w:shd w:val="clear" w:color="auto" w:fill="auto"/>
            <w:noWrap/>
          </w:tcPr>
          <w:p w14:paraId="0B6BE4B5" w14:textId="77777777" w:rsidR="00C71059" w:rsidRPr="00C41009" w:rsidRDefault="00C71059" w:rsidP="00907099">
            <w:pPr>
              <w:spacing w:after="120"/>
              <w:jc w:val="center"/>
              <w:rPr>
                <w:rFonts w:ascii="Times New Roman" w:hAnsi="Times New Roman" w:cs="Times New Roman"/>
                <w:sz w:val="24"/>
                <w:szCs w:val="24"/>
              </w:rPr>
            </w:pPr>
          </w:p>
        </w:tc>
        <w:tc>
          <w:tcPr>
            <w:tcW w:w="1916" w:type="dxa"/>
            <w:shd w:val="clear" w:color="auto" w:fill="auto"/>
            <w:noWrap/>
          </w:tcPr>
          <w:p w14:paraId="45319ED6" w14:textId="77777777" w:rsidR="00C71059" w:rsidRPr="00C41009" w:rsidRDefault="00C71059" w:rsidP="00907099">
            <w:pPr>
              <w:spacing w:after="120"/>
              <w:jc w:val="center"/>
              <w:rPr>
                <w:rFonts w:ascii="Times New Roman" w:hAnsi="Times New Roman" w:cs="Times New Roman"/>
                <w:sz w:val="24"/>
                <w:szCs w:val="24"/>
              </w:rPr>
            </w:pPr>
          </w:p>
        </w:tc>
        <w:tc>
          <w:tcPr>
            <w:tcW w:w="952" w:type="dxa"/>
            <w:shd w:val="clear" w:color="auto" w:fill="auto"/>
            <w:noWrap/>
          </w:tcPr>
          <w:p w14:paraId="1BA76298" w14:textId="77777777" w:rsidR="00C71059" w:rsidRPr="00C41009" w:rsidRDefault="00C71059" w:rsidP="00907099">
            <w:pPr>
              <w:spacing w:after="120"/>
              <w:ind w:left="283"/>
              <w:jc w:val="center"/>
              <w:rPr>
                <w:rFonts w:ascii="Times New Roman" w:hAnsi="Times New Roman" w:cs="Times New Roman"/>
                <w:sz w:val="24"/>
                <w:szCs w:val="24"/>
              </w:rPr>
            </w:pPr>
          </w:p>
        </w:tc>
      </w:tr>
    </w:tbl>
    <w:p w14:paraId="2309810B" w14:textId="77777777" w:rsidR="00C71059" w:rsidRPr="00C41009" w:rsidRDefault="00C71059" w:rsidP="00C71059">
      <w:pPr>
        <w:spacing w:after="120"/>
        <w:rPr>
          <w:rFonts w:ascii="Times New Roman" w:hAnsi="Times New Roman" w:cs="Times New Roman"/>
          <w:sz w:val="24"/>
          <w:szCs w:val="24"/>
        </w:rPr>
      </w:pPr>
    </w:p>
    <w:p w14:paraId="3EA8598A" w14:textId="77777777" w:rsidR="00C71059" w:rsidRPr="00C41009" w:rsidRDefault="00C71059" w:rsidP="00D05BBD">
      <w:pPr>
        <w:spacing w:after="0"/>
        <w:ind w:firstLine="4800"/>
        <w:jc w:val="right"/>
        <w:rPr>
          <w:rFonts w:ascii="Times New Roman" w:hAnsi="Times New Roman" w:cs="Times New Roman"/>
          <w:bCs/>
          <w:sz w:val="24"/>
          <w:szCs w:val="24"/>
        </w:rPr>
      </w:pPr>
      <w:r w:rsidRPr="00C41009">
        <w:rPr>
          <w:rFonts w:ascii="Times New Roman" w:hAnsi="Times New Roman" w:cs="Times New Roman"/>
          <w:bCs/>
          <w:sz w:val="24"/>
          <w:szCs w:val="24"/>
        </w:rPr>
        <w:t>Приложение 3</w:t>
      </w:r>
    </w:p>
    <w:p w14:paraId="5B7FD51A" w14:textId="77777777" w:rsidR="00C71059" w:rsidRPr="00C41009" w:rsidRDefault="00C71059" w:rsidP="00D05BBD">
      <w:pPr>
        <w:spacing w:after="0"/>
        <w:jc w:val="right"/>
        <w:rPr>
          <w:rFonts w:ascii="Times New Roman" w:hAnsi="Times New Roman" w:cs="Times New Roman"/>
          <w:bCs/>
          <w:sz w:val="24"/>
          <w:szCs w:val="24"/>
        </w:rPr>
      </w:pPr>
      <w:r w:rsidRPr="00C41009">
        <w:rPr>
          <w:rFonts w:ascii="Times New Roman" w:hAnsi="Times New Roman" w:cs="Times New Roman"/>
          <w:bCs/>
          <w:sz w:val="24"/>
          <w:szCs w:val="24"/>
        </w:rPr>
        <w:t xml:space="preserve">                                                                             к Порядку применения бюджетной</w:t>
      </w:r>
    </w:p>
    <w:p w14:paraId="521F3BB5" w14:textId="77777777" w:rsidR="00C71059" w:rsidRPr="00C41009" w:rsidRDefault="00C71059" w:rsidP="00D05BBD">
      <w:pPr>
        <w:spacing w:after="0"/>
        <w:jc w:val="right"/>
        <w:rPr>
          <w:rFonts w:ascii="Times New Roman" w:hAnsi="Times New Roman" w:cs="Times New Roman"/>
          <w:bCs/>
          <w:sz w:val="24"/>
          <w:szCs w:val="24"/>
        </w:rPr>
      </w:pPr>
      <w:r w:rsidRPr="00C41009">
        <w:rPr>
          <w:rFonts w:ascii="Times New Roman" w:hAnsi="Times New Roman" w:cs="Times New Roman"/>
          <w:bCs/>
          <w:sz w:val="24"/>
          <w:szCs w:val="24"/>
        </w:rPr>
        <w:t xml:space="preserve"> классификации Российской Федерации </w:t>
      </w:r>
    </w:p>
    <w:p w14:paraId="773D2F2B" w14:textId="6E594CCC" w:rsidR="00C71059" w:rsidRPr="00C41009" w:rsidRDefault="00C71059" w:rsidP="00D05BBD">
      <w:pPr>
        <w:spacing w:after="0"/>
        <w:jc w:val="right"/>
        <w:rPr>
          <w:rFonts w:ascii="Times New Roman" w:hAnsi="Times New Roman" w:cs="Times New Roman"/>
          <w:bCs/>
          <w:sz w:val="24"/>
          <w:szCs w:val="24"/>
        </w:rPr>
      </w:pPr>
      <w:r w:rsidRPr="00C41009">
        <w:rPr>
          <w:rFonts w:ascii="Times New Roman" w:hAnsi="Times New Roman" w:cs="Times New Roman"/>
          <w:bCs/>
          <w:sz w:val="24"/>
          <w:szCs w:val="24"/>
        </w:rPr>
        <w:t xml:space="preserve">в части, </w:t>
      </w:r>
      <w:r w:rsidRPr="00C41009">
        <w:rPr>
          <w:rFonts w:ascii="Times New Roman" w:hAnsi="Times New Roman" w:cs="Times New Roman"/>
          <w:bCs/>
          <w:sz w:val="24"/>
          <w:szCs w:val="24"/>
        </w:rPr>
        <w:t>относящейся к бюджету поселения</w:t>
      </w:r>
    </w:p>
    <w:tbl>
      <w:tblPr>
        <w:tblW w:w="9781" w:type="dxa"/>
        <w:tblInd w:w="-34" w:type="dxa"/>
        <w:tblLook w:val="0000" w:firstRow="0" w:lastRow="0" w:firstColumn="0" w:lastColumn="0" w:noHBand="0" w:noVBand="0"/>
      </w:tblPr>
      <w:tblGrid>
        <w:gridCol w:w="1276"/>
        <w:gridCol w:w="8505"/>
      </w:tblGrid>
      <w:tr w:rsidR="00C71059" w:rsidRPr="00C41009" w14:paraId="413D1730" w14:textId="77777777" w:rsidTr="00907099">
        <w:trPr>
          <w:trHeight w:val="345"/>
        </w:trPr>
        <w:tc>
          <w:tcPr>
            <w:tcW w:w="1276" w:type="dxa"/>
            <w:tcBorders>
              <w:top w:val="nil"/>
              <w:left w:val="nil"/>
              <w:bottom w:val="nil"/>
              <w:right w:val="nil"/>
            </w:tcBorders>
            <w:shd w:val="clear" w:color="auto" w:fill="auto"/>
            <w:noWrap/>
            <w:vAlign w:val="center"/>
          </w:tcPr>
          <w:p w14:paraId="01478F3E" w14:textId="77777777" w:rsidR="00C71059" w:rsidRPr="00C41009" w:rsidRDefault="00C71059" w:rsidP="00D05BBD">
            <w:pPr>
              <w:spacing w:after="0"/>
              <w:rPr>
                <w:rFonts w:ascii="Times New Roman" w:hAnsi="Times New Roman" w:cs="Times New Roman"/>
                <w:b/>
                <w:bCs/>
                <w:sz w:val="24"/>
                <w:szCs w:val="24"/>
              </w:rPr>
            </w:pPr>
          </w:p>
        </w:tc>
        <w:tc>
          <w:tcPr>
            <w:tcW w:w="8505" w:type="dxa"/>
            <w:tcBorders>
              <w:top w:val="nil"/>
              <w:left w:val="nil"/>
              <w:bottom w:val="nil"/>
              <w:right w:val="nil"/>
            </w:tcBorders>
            <w:shd w:val="clear" w:color="auto" w:fill="auto"/>
            <w:noWrap/>
            <w:vAlign w:val="bottom"/>
          </w:tcPr>
          <w:p w14:paraId="314EF280" w14:textId="77777777" w:rsidR="00C71059" w:rsidRPr="00C41009" w:rsidRDefault="00C71059" w:rsidP="00D05BBD">
            <w:pPr>
              <w:spacing w:after="0"/>
              <w:rPr>
                <w:rFonts w:ascii="Times New Roman" w:hAnsi="Times New Roman" w:cs="Times New Roman"/>
                <w:b/>
                <w:bCs/>
                <w:sz w:val="24"/>
                <w:szCs w:val="24"/>
              </w:rPr>
            </w:pPr>
            <w:r w:rsidRPr="00C41009">
              <w:rPr>
                <w:rFonts w:ascii="Times New Roman" w:hAnsi="Times New Roman" w:cs="Times New Roman"/>
                <w:b/>
                <w:bCs/>
                <w:sz w:val="24"/>
                <w:szCs w:val="24"/>
              </w:rPr>
              <w:t xml:space="preserve">Перечень и коды видов расходов в части, относящихся к бюджету </w:t>
            </w:r>
          </w:p>
          <w:p w14:paraId="3CB9DC16" w14:textId="77777777" w:rsidR="00C71059" w:rsidRPr="00C41009" w:rsidRDefault="00C71059" w:rsidP="00D05BBD">
            <w:pPr>
              <w:spacing w:after="0"/>
              <w:rPr>
                <w:rFonts w:ascii="Times New Roman" w:hAnsi="Times New Roman" w:cs="Times New Roman"/>
                <w:b/>
                <w:bCs/>
                <w:sz w:val="24"/>
                <w:szCs w:val="24"/>
              </w:rPr>
            </w:pPr>
            <w:r w:rsidRPr="00C41009">
              <w:rPr>
                <w:rFonts w:ascii="Times New Roman" w:hAnsi="Times New Roman" w:cs="Times New Roman"/>
                <w:b/>
                <w:bCs/>
                <w:sz w:val="24"/>
                <w:szCs w:val="24"/>
              </w:rPr>
              <w:t>поселения</w:t>
            </w:r>
          </w:p>
        </w:tc>
      </w:tr>
      <w:tr w:rsidR="00C71059" w:rsidRPr="00C41009" w14:paraId="63CF9834" w14:textId="77777777" w:rsidTr="00907099">
        <w:trPr>
          <w:trHeight w:val="430"/>
        </w:trPr>
        <w:tc>
          <w:tcPr>
            <w:tcW w:w="1276" w:type="dxa"/>
            <w:tcBorders>
              <w:top w:val="nil"/>
              <w:left w:val="nil"/>
              <w:bottom w:val="nil"/>
              <w:right w:val="nil"/>
            </w:tcBorders>
            <w:shd w:val="clear" w:color="auto" w:fill="auto"/>
            <w:noWrap/>
            <w:vAlign w:val="bottom"/>
          </w:tcPr>
          <w:p w14:paraId="5FAF70D7" w14:textId="77777777" w:rsidR="00C71059" w:rsidRPr="00C41009" w:rsidRDefault="00C71059" w:rsidP="00D05BBD">
            <w:pPr>
              <w:spacing w:after="0"/>
              <w:rPr>
                <w:rFonts w:ascii="Times New Roman" w:hAnsi="Times New Roman" w:cs="Times New Roman"/>
                <w:sz w:val="24"/>
                <w:szCs w:val="24"/>
              </w:rPr>
            </w:pPr>
          </w:p>
        </w:tc>
        <w:tc>
          <w:tcPr>
            <w:tcW w:w="8505" w:type="dxa"/>
            <w:tcBorders>
              <w:top w:val="nil"/>
              <w:left w:val="nil"/>
              <w:bottom w:val="nil"/>
              <w:right w:val="nil"/>
            </w:tcBorders>
            <w:shd w:val="clear" w:color="auto" w:fill="auto"/>
            <w:noWrap/>
            <w:vAlign w:val="bottom"/>
          </w:tcPr>
          <w:p w14:paraId="6888D13A" w14:textId="77777777" w:rsidR="00C71059" w:rsidRPr="00C41009" w:rsidRDefault="00C71059" w:rsidP="00D05BBD">
            <w:pPr>
              <w:spacing w:after="0"/>
              <w:rPr>
                <w:rFonts w:ascii="Times New Roman" w:hAnsi="Times New Roman" w:cs="Times New Roman"/>
                <w:b/>
                <w:bCs/>
                <w:sz w:val="24"/>
                <w:szCs w:val="24"/>
              </w:rPr>
            </w:pPr>
          </w:p>
        </w:tc>
      </w:tr>
      <w:tr w:rsidR="00C71059" w:rsidRPr="00C41009" w14:paraId="2D6EA28B"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EDF94"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Код</w:t>
            </w:r>
          </w:p>
        </w:tc>
        <w:tc>
          <w:tcPr>
            <w:tcW w:w="8505" w:type="dxa"/>
            <w:tcBorders>
              <w:top w:val="single" w:sz="4" w:space="0" w:color="auto"/>
              <w:left w:val="nil"/>
              <w:bottom w:val="single" w:sz="4" w:space="0" w:color="auto"/>
              <w:right w:val="single" w:sz="4" w:space="0" w:color="auto"/>
            </w:tcBorders>
            <w:shd w:val="clear" w:color="auto" w:fill="auto"/>
            <w:vAlign w:val="center"/>
          </w:tcPr>
          <w:p w14:paraId="0BA3FEB2"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Наименование вида расходов</w:t>
            </w:r>
          </w:p>
        </w:tc>
      </w:tr>
      <w:tr w:rsidR="00C71059" w:rsidRPr="00C41009" w14:paraId="2C7F9092"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E8AF6"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120</w:t>
            </w:r>
          </w:p>
        </w:tc>
        <w:tc>
          <w:tcPr>
            <w:tcW w:w="8505" w:type="dxa"/>
            <w:tcBorders>
              <w:top w:val="single" w:sz="4" w:space="0" w:color="auto"/>
              <w:left w:val="nil"/>
              <w:bottom w:val="single" w:sz="4" w:space="0" w:color="auto"/>
              <w:right w:val="single" w:sz="4" w:space="0" w:color="auto"/>
            </w:tcBorders>
            <w:shd w:val="clear" w:color="auto" w:fill="auto"/>
            <w:vAlign w:val="center"/>
          </w:tcPr>
          <w:p w14:paraId="2E05B864"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Расходы на выплаты персоналу государственных (</w:t>
            </w:r>
            <w:r w:rsidRPr="00C41009">
              <w:rPr>
                <w:rFonts w:ascii="Times New Roman" w:hAnsi="Times New Roman" w:cs="Times New Roman"/>
                <w:bCs/>
                <w:sz w:val="24"/>
                <w:szCs w:val="24"/>
              </w:rPr>
              <w:t xml:space="preserve">муниципальных) </w:t>
            </w:r>
            <w:r w:rsidRPr="00C41009">
              <w:rPr>
                <w:rFonts w:ascii="Times New Roman" w:hAnsi="Times New Roman" w:cs="Times New Roman"/>
                <w:sz w:val="24"/>
                <w:szCs w:val="24"/>
              </w:rPr>
              <w:t>органов</w:t>
            </w:r>
          </w:p>
        </w:tc>
      </w:tr>
      <w:tr w:rsidR="00C71059" w:rsidRPr="00C41009" w14:paraId="6F6E7A58"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A0C61"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121</w:t>
            </w:r>
          </w:p>
        </w:tc>
        <w:tc>
          <w:tcPr>
            <w:tcW w:w="8505" w:type="dxa"/>
            <w:tcBorders>
              <w:top w:val="single" w:sz="4" w:space="0" w:color="auto"/>
              <w:left w:val="nil"/>
              <w:bottom w:val="single" w:sz="4" w:space="0" w:color="auto"/>
              <w:right w:val="single" w:sz="4" w:space="0" w:color="auto"/>
            </w:tcBorders>
            <w:shd w:val="clear" w:color="auto" w:fill="auto"/>
            <w:vAlign w:val="center"/>
          </w:tcPr>
          <w:p w14:paraId="2C19A8D3" w14:textId="77777777" w:rsidR="00C71059" w:rsidRPr="00C41009" w:rsidRDefault="00C71059" w:rsidP="00907099">
            <w:pPr>
              <w:jc w:val="both"/>
              <w:rPr>
                <w:rFonts w:ascii="Times New Roman" w:hAnsi="Times New Roman" w:cs="Times New Roman"/>
                <w:b/>
                <w:bCs/>
                <w:sz w:val="24"/>
                <w:szCs w:val="24"/>
              </w:rPr>
            </w:pPr>
            <w:r w:rsidRPr="00C41009">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r>
      <w:tr w:rsidR="00C71059" w:rsidRPr="00C41009" w14:paraId="19207D83"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87E0C"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122</w:t>
            </w:r>
          </w:p>
        </w:tc>
        <w:tc>
          <w:tcPr>
            <w:tcW w:w="8505" w:type="dxa"/>
            <w:tcBorders>
              <w:top w:val="single" w:sz="4" w:space="0" w:color="auto"/>
              <w:left w:val="nil"/>
              <w:bottom w:val="single" w:sz="4" w:space="0" w:color="auto"/>
              <w:right w:val="single" w:sz="4" w:space="0" w:color="auto"/>
            </w:tcBorders>
            <w:shd w:val="clear" w:color="auto" w:fill="auto"/>
            <w:vAlign w:val="center"/>
          </w:tcPr>
          <w:p w14:paraId="69E88AC4"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r>
      <w:tr w:rsidR="00C71059" w:rsidRPr="00C41009" w14:paraId="1620B817" w14:textId="77777777" w:rsidTr="00907099">
        <w:trPr>
          <w:trHeight w:val="56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BCB2E"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129</w:t>
            </w:r>
          </w:p>
        </w:tc>
        <w:tc>
          <w:tcPr>
            <w:tcW w:w="8505" w:type="dxa"/>
            <w:tcBorders>
              <w:top w:val="single" w:sz="4" w:space="0" w:color="auto"/>
              <w:left w:val="nil"/>
              <w:bottom w:val="single" w:sz="4" w:space="0" w:color="auto"/>
              <w:right w:val="single" w:sz="4" w:space="0" w:color="auto"/>
            </w:tcBorders>
            <w:shd w:val="clear" w:color="auto" w:fill="auto"/>
            <w:vAlign w:val="center"/>
          </w:tcPr>
          <w:p w14:paraId="3E2E6D37"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C71059" w:rsidRPr="00C41009" w14:paraId="23F52360" w14:textId="77777777" w:rsidTr="00907099">
        <w:trPr>
          <w:trHeight w:val="56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30D6C"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100</w:t>
            </w:r>
          </w:p>
        </w:tc>
        <w:tc>
          <w:tcPr>
            <w:tcW w:w="8505" w:type="dxa"/>
            <w:tcBorders>
              <w:top w:val="single" w:sz="4" w:space="0" w:color="auto"/>
              <w:left w:val="nil"/>
              <w:bottom w:val="single" w:sz="4" w:space="0" w:color="auto"/>
              <w:right w:val="single" w:sz="4" w:space="0" w:color="auto"/>
            </w:tcBorders>
            <w:shd w:val="clear" w:color="auto" w:fill="auto"/>
            <w:vAlign w:val="center"/>
          </w:tcPr>
          <w:p w14:paraId="27668B27" w14:textId="77777777" w:rsidR="00C71059" w:rsidRPr="00C41009" w:rsidRDefault="00C71059" w:rsidP="00907099">
            <w:pPr>
              <w:autoSpaceDE w:val="0"/>
              <w:autoSpaceDN w:val="0"/>
              <w:adjustRightInd w:val="0"/>
              <w:jc w:val="both"/>
              <w:outlineLvl w:val="3"/>
              <w:rPr>
                <w:rFonts w:ascii="Times New Roman" w:hAnsi="Times New Roman" w:cs="Times New Roman"/>
                <w:sz w:val="24"/>
                <w:szCs w:val="24"/>
              </w:rPr>
            </w:pPr>
            <w:r w:rsidRPr="00C41009">
              <w:rPr>
                <w:rFonts w:ascii="Times New Roman" w:hAnsi="Times New Roman" w:cs="Times New Roman"/>
                <w:sz w:val="24"/>
                <w:szCs w:val="24"/>
              </w:rPr>
              <w:t>Обеспечение деятельности  подведомственных учреждений</w:t>
            </w:r>
          </w:p>
        </w:tc>
      </w:tr>
      <w:tr w:rsidR="00C71059" w:rsidRPr="00C41009" w14:paraId="717526BE" w14:textId="77777777" w:rsidTr="00907099">
        <w:trPr>
          <w:trHeight w:val="56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AD153"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111</w:t>
            </w:r>
          </w:p>
        </w:tc>
        <w:tc>
          <w:tcPr>
            <w:tcW w:w="8505" w:type="dxa"/>
            <w:tcBorders>
              <w:top w:val="single" w:sz="4" w:space="0" w:color="auto"/>
              <w:left w:val="nil"/>
              <w:bottom w:val="single" w:sz="4" w:space="0" w:color="auto"/>
              <w:right w:val="single" w:sz="4" w:space="0" w:color="auto"/>
            </w:tcBorders>
            <w:shd w:val="clear" w:color="auto" w:fill="auto"/>
            <w:vAlign w:val="center"/>
          </w:tcPr>
          <w:p w14:paraId="4D1D2083" w14:textId="77777777" w:rsidR="00C71059" w:rsidRPr="00C41009" w:rsidRDefault="00C71059" w:rsidP="00907099">
            <w:pPr>
              <w:autoSpaceDE w:val="0"/>
              <w:autoSpaceDN w:val="0"/>
              <w:adjustRightInd w:val="0"/>
              <w:jc w:val="both"/>
              <w:outlineLvl w:val="3"/>
              <w:rPr>
                <w:rFonts w:ascii="Times New Roman" w:hAnsi="Times New Roman" w:cs="Times New Roman"/>
                <w:sz w:val="24"/>
                <w:szCs w:val="24"/>
              </w:rPr>
            </w:pPr>
            <w:r w:rsidRPr="00C41009">
              <w:rPr>
                <w:rFonts w:ascii="Times New Roman" w:hAnsi="Times New Roman" w:cs="Times New Roman"/>
                <w:sz w:val="24"/>
                <w:szCs w:val="24"/>
              </w:rPr>
              <w:t>Фонд оплаты труда учреждений</w:t>
            </w:r>
          </w:p>
        </w:tc>
      </w:tr>
      <w:tr w:rsidR="00C71059" w:rsidRPr="00C41009" w14:paraId="4094E33D" w14:textId="77777777" w:rsidTr="00907099">
        <w:trPr>
          <w:trHeight w:val="56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C291B"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119</w:t>
            </w:r>
          </w:p>
        </w:tc>
        <w:tc>
          <w:tcPr>
            <w:tcW w:w="8505" w:type="dxa"/>
            <w:tcBorders>
              <w:top w:val="single" w:sz="4" w:space="0" w:color="auto"/>
              <w:left w:val="nil"/>
              <w:bottom w:val="single" w:sz="4" w:space="0" w:color="auto"/>
              <w:right w:val="single" w:sz="4" w:space="0" w:color="auto"/>
            </w:tcBorders>
            <w:shd w:val="clear" w:color="auto" w:fill="auto"/>
            <w:vAlign w:val="center"/>
          </w:tcPr>
          <w:p w14:paraId="08A1C1CF" w14:textId="77777777" w:rsidR="00C71059" w:rsidRPr="00C41009" w:rsidRDefault="00C71059" w:rsidP="00907099">
            <w:pPr>
              <w:autoSpaceDE w:val="0"/>
              <w:autoSpaceDN w:val="0"/>
              <w:adjustRightInd w:val="0"/>
              <w:jc w:val="both"/>
              <w:outlineLvl w:val="3"/>
              <w:rPr>
                <w:rFonts w:ascii="Times New Roman" w:hAnsi="Times New Roman" w:cs="Times New Roman"/>
                <w:sz w:val="24"/>
                <w:szCs w:val="24"/>
              </w:rPr>
            </w:pPr>
            <w:r w:rsidRPr="00C41009">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r>
      <w:tr w:rsidR="00C71059" w:rsidRPr="00C41009" w14:paraId="6E9044AD" w14:textId="77777777" w:rsidTr="00907099">
        <w:trPr>
          <w:trHeight w:val="56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E681D"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240</w:t>
            </w:r>
          </w:p>
        </w:tc>
        <w:tc>
          <w:tcPr>
            <w:tcW w:w="8505" w:type="dxa"/>
            <w:tcBorders>
              <w:top w:val="single" w:sz="4" w:space="0" w:color="auto"/>
              <w:left w:val="nil"/>
              <w:bottom w:val="single" w:sz="4" w:space="0" w:color="auto"/>
              <w:right w:val="single" w:sz="4" w:space="0" w:color="auto"/>
            </w:tcBorders>
            <w:shd w:val="clear" w:color="auto" w:fill="auto"/>
            <w:vAlign w:val="center"/>
          </w:tcPr>
          <w:p w14:paraId="314CE8EB" w14:textId="77777777" w:rsidR="00C71059" w:rsidRPr="00C41009" w:rsidRDefault="00C71059" w:rsidP="00907099">
            <w:pPr>
              <w:autoSpaceDE w:val="0"/>
              <w:autoSpaceDN w:val="0"/>
              <w:adjustRightInd w:val="0"/>
              <w:jc w:val="both"/>
              <w:outlineLvl w:val="3"/>
              <w:rPr>
                <w:rFonts w:ascii="Times New Roman" w:hAnsi="Times New Roman" w:cs="Times New Roman"/>
                <w:sz w:val="24"/>
                <w:szCs w:val="24"/>
              </w:rPr>
            </w:pPr>
            <w:r w:rsidRPr="00C41009">
              <w:rPr>
                <w:rFonts w:ascii="Times New Roman" w:hAnsi="Times New Roman" w:cs="Times New Roman"/>
                <w:sz w:val="24"/>
                <w:szCs w:val="24"/>
              </w:rPr>
              <w:t>Иные закупки товаров, работ и услуг для обеспечения государственных (</w:t>
            </w:r>
            <w:r w:rsidRPr="00C41009">
              <w:rPr>
                <w:rFonts w:ascii="Times New Roman" w:hAnsi="Times New Roman" w:cs="Times New Roman"/>
                <w:bCs/>
                <w:sz w:val="24"/>
                <w:szCs w:val="24"/>
              </w:rPr>
              <w:t>муниципальных)</w:t>
            </w:r>
            <w:r w:rsidRPr="00C41009">
              <w:rPr>
                <w:rFonts w:ascii="Times New Roman" w:hAnsi="Times New Roman" w:cs="Times New Roman"/>
                <w:sz w:val="24"/>
                <w:szCs w:val="24"/>
              </w:rPr>
              <w:t xml:space="preserve"> нужд</w:t>
            </w:r>
          </w:p>
        </w:tc>
      </w:tr>
      <w:tr w:rsidR="00C71059" w:rsidRPr="00C41009" w14:paraId="4C855219"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7A1BA"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242</w:t>
            </w:r>
          </w:p>
        </w:tc>
        <w:tc>
          <w:tcPr>
            <w:tcW w:w="8505" w:type="dxa"/>
            <w:tcBorders>
              <w:top w:val="single" w:sz="4" w:space="0" w:color="auto"/>
              <w:left w:val="nil"/>
              <w:bottom w:val="single" w:sz="4" w:space="0" w:color="auto"/>
              <w:right w:val="single" w:sz="4" w:space="0" w:color="auto"/>
            </w:tcBorders>
            <w:shd w:val="clear" w:color="auto" w:fill="auto"/>
            <w:vAlign w:val="center"/>
          </w:tcPr>
          <w:p w14:paraId="4CF4203B"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 xml:space="preserve"> Закупка товаров, работ, услуг в сфере информационно-коммуникационных технологий</w:t>
            </w:r>
          </w:p>
        </w:tc>
      </w:tr>
      <w:tr w:rsidR="00C71059" w:rsidRPr="00C41009" w14:paraId="653FF432"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B5AAE"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243</w:t>
            </w:r>
          </w:p>
        </w:tc>
        <w:tc>
          <w:tcPr>
            <w:tcW w:w="8505" w:type="dxa"/>
            <w:tcBorders>
              <w:top w:val="single" w:sz="4" w:space="0" w:color="auto"/>
              <w:left w:val="nil"/>
              <w:bottom w:val="single" w:sz="4" w:space="0" w:color="auto"/>
              <w:right w:val="single" w:sz="4" w:space="0" w:color="auto"/>
            </w:tcBorders>
            <w:shd w:val="clear" w:color="auto" w:fill="auto"/>
            <w:vAlign w:val="center"/>
          </w:tcPr>
          <w:p w14:paraId="15C297A3"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Закупка товаров, работ и услуг в целях капитального ремонта государственного (муниципального) имущества</w:t>
            </w:r>
          </w:p>
        </w:tc>
      </w:tr>
      <w:tr w:rsidR="00C71059" w:rsidRPr="00C41009" w14:paraId="422319C8"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13E7"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244</w:t>
            </w:r>
          </w:p>
        </w:tc>
        <w:tc>
          <w:tcPr>
            <w:tcW w:w="8505" w:type="dxa"/>
            <w:tcBorders>
              <w:top w:val="single" w:sz="4" w:space="0" w:color="auto"/>
              <w:left w:val="nil"/>
              <w:bottom w:val="single" w:sz="4" w:space="0" w:color="auto"/>
              <w:right w:val="single" w:sz="4" w:space="0" w:color="auto"/>
            </w:tcBorders>
            <w:shd w:val="clear" w:color="auto" w:fill="auto"/>
            <w:vAlign w:val="center"/>
          </w:tcPr>
          <w:p w14:paraId="3C707AC8"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r>
      <w:tr w:rsidR="00C71059" w:rsidRPr="00C41009" w14:paraId="466C5D16"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0E04D"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247</w:t>
            </w:r>
          </w:p>
        </w:tc>
        <w:tc>
          <w:tcPr>
            <w:tcW w:w="8505" w:type="dxa"/>
            <w:tcBorders>
              <w:top w:val="single" w:sz="4" w:space="0" w:color="auto"/>
              <w:left w:val="nil"/>
              <w:bottom w:val="single" w:sz="4" w:space="0" w:color="auto"/>
              <w:right w:val="single" w:sz="4" w:space="0" w:color="auto"/>
            </w:tcBorders>
            <w:shd w:val="clear" w:color="auto" w:fill="auto"/>
            <w:vAlign w:val="center"/>
          </w:tcPr>
          <w:p w14:paraId="51C9D139"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Закупка энергетических ресурсов</w:t>
            </w:r>
          </w:p>
        </w:tc>
      </w:tr>
      <w:tr w:rsidR="00C71059" w:rsidRPr="00C41009" w14:paraId="184C7290"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BE59D"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312</w:t>
            </w:r>
          </w:p>
        </w:tc>
        <w:tc>
          <w:tcPr>
            <w:tcW w:w="8505" w:type="dxa"/>
            <w:tcBorders>
              <w:top w:val="single" w:sz="4" w:space="0" w:color="auto"/>
              <w:left w:val="nil"/>
              <w:bottom w:val="single" w:sz="4" w:space="0" w:color="auto"/>
              <w:right w:val="single" w:sz="4" w:space="0" w:color="auto"/>
            </w:tcBorders>
            <w:shd w:val="clear" w:color="auto" w:fill="auto"/>
            <w:vAlign w:val="center"/>
          </w:tcPr>
          <w:p w14:paraId="02E4A2F6"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Иные пенсии, социальные доплаты к пенсии</w:t>
            </w:r>
          </w:p>
        </w:tc>
      </w:tr>
      <w:tr w:rsidR="00C71059" w:rsidRPr="00C41009" w14:paraId="0A52CF01"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3C4D2"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540</w:t>
            </w:r>
          </w:p>
        </w:tc>
        <w:tc>
          <w:tcPr>
            <w:tcW w:w="8505" w:type="dxa"/>
            <w:tcBorders>
              <w:top w:val="single" w:sz="4" w:space="0" w:color="auto"/>
              <w:left w:val="nil"/>
              <w:bottom w:val="single" w:sz="4" w:space="0" w:color="auto"/>
              <w:right w:val="single" w:sz="4" w:space="0" w:color="auto"/>
            </w:tcBorders>
            <w:shd w:val="clear" w:color="auto" w:fill="auto"/>
            <w:vAlign w:val="center"/>
          </w:tcPr>
          <w:p w14:paraId="22329A36"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Иные межбюджетные трансферты</w:t>
            </w:r>
          </w:p>
        </w:tc>
      </w:tr>
      <w:tr w:rsidR="00C71059" w:rsidRPr="00C41009" w14:paraId="3C8C8D88"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C147C"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730</w:t>
            </w:r>
          </w:p>
        </w:tc>
        <w:tc>
          <w:tcPr>
            <w:tcW w:w="8505" w:type="dxa"/>
            <w:tcBorders>
              <w:top w:val="single" w:sz="4" w:space="0" w:color="auto"/>
              <w:left w:val="nil"/>
              <w:bottom w:val="single" w:sz="4" w:space="0" w:color="auto"/>
              <w:right w:val="single" w:sz="4" w:space="0" w:color="auto"/>
            </w:tcBorders>
            <w:shd w:val="clear" w:color="auto" w:fill="auto"/>
            <w:vAlign w:val="center"/>
          </w:tcPr>
          <w:p w14:paraId="070A9897"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Обслуживание муниципального долга</w:t>
            </w:r>
          </w:p>
        </w:tc>
      </w:tr>
      <w:tr w:rsidR="00C71059" w:rsidRPr="00C41009" w14:paraId="2D626495"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E687A"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800</w:t>
            </w:r>
          </w:p>
        </w:tc>
        <w:tc>
          <w:tcPr>
            <w:tcW w:w="8505" w:type="dxa"/>
            <w:tcBorders>
              <w:top w:val="single" w:sz="4" w:space="0" w:color="auto"/>
              <w:left w:val="nil"/>
              <w:bottom w:val="single" w:sz="4" w:space="0" w:color="auto"/>
              <w:right w:val="single" w:sz="4" w:space="0" w:color="auto"/>
            </w:tcBorders>
            <w:shd w:val="clear" w:color="auto" w:fill="auto"/>
            <w:vAlign w:val="center"/>
          </w:tcPr>
          <w:p w14:paraId="649B1ADC"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sz w:val="24"/>
                <w:szCs w:val="24"/>
              </w:rPr>
              <w:t>Иные бюджетные ассигнования</w:t>
            </w:r>
          </w:p>
        </w:tc>
      </w:tr>
      <w:tr w:rsidR="00C71059" w:rsidRPr="00C41009" w14:paraId="20531F39" w14:textId="77777777" w:rsidTr="00907099">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968DE" w14:textId="77777777" w:rsidR="00C71059" w:rsidRPr="00C41009" w:rsidRDefault="00C71059" w:rsidP="00907099">
            <w:pPr>
              <w:jc w:val="center"/>
              <w:rPr>
                <w:rFonts w:ascii="Times New Roman" w:hAnsi="Times New Roman" w:cs="Times New Roman"/>
                <w:b/>
                <w:bCs/>
                <w:sz w:val="24"/>
                <w:szCs w:val="24"/>
              </w:rPr>
            </w:pPr>
            <w:r w:rsidRPr="00C41009">
              <w:rPr>
                <w:rFonts w:ascii="Times New Roman" w:hAnsi="Times New Roman" w:cs="Times New Roman"/>
                <w:b/>
                <w:bCs/>
                <w:sz w:val="24"/>
                <w:szCs w:val="24"/>
              </w:rPr>
              <w:t>810</w:t>
            </w:r>
          </w:p>
        </w:tc>
        <w:tc>
          <w:tcPr>
            <w:tcW w:w="8505" w:type="dxa"/>
            <w:tcBorders>
              <w:top w:val="single" w:sz="4" w:space="0" w:color="auto"/>
              <w:left w:val="nil"/>
              <w:bottom w:val="single" w:sz="4" w:space="0" w:color="auto"/>
              <w:right w:val="single" w:sz="4" w:space="0" w:color="auto"/>
            </w:tcBorders>
            <w:shd w:val="clear" w:color="auto" w:fill="auto"/>
            <w:vAlign w:val="center"/>
          </w:tcPr>
          <w:p w14:paraId="0DF8E418" w14:textId="77777777" w:rsidR="00C71059" w:rsidRPr="00C41009" w:rsidRDefault="00C71059" w:rsidP="00907099">
            <w:pPr>
              <w:jc w:val="both"/>
              <w:rPr>
                <w:rFonts w:ascii="Times New Roman" w:hAnsi="Times New Roman" w:cs="Times New Roman"/>
                <w:sz w:val="24"/>
                <w:szCs w:val="24"/>
              </w:rPr>
            </w:pPr>
            <w:r w:rsidRPr="00C41009">
              <w:rPr>
                <w:rFonts w:ascii="Times New Roman" w:hAnsi="Times New Roman" w:cs="Times New Roman"/>
                <w:i/>
                <w:sz w:val="24"/>
                <w:szCs w:val="24"/>
              </w:rPr>
              <w:t>Субсидии юридическим лицам  и физическим лицам - производителям товаров, работ, услуг</w:t>
            </w:r>
          </w:p>
        </w:tc>
      </w:tr>
      <w:tr w:rsidR="00C71059" w:rsidRPr="00C41009" w14:paraId="1F49D9F1" w14:textId="77777777" w:rsidTr="00907099">
        <w:trPr>
          <w:trHeight w:val="375"/>
        </w:trPr>
        <w:tc>
          <w:tcPr>
            <w:tcW w:w="1276" w:type="dxa"/>
            <w:tcBorders>
              <w:top w:val="nil"/>
              <w:left w:val="single" w:sz="4" w:space="0" w:color="auto"/>
              <w:bottom w:val="single" w:sz="4" w:space="0" w:color="auto"/>
              <w:right w:val="single" w:sz="4" w:space="0" w:color="auto"/>
            </w:tcBorders>
            <w:shd w:val="clear" w:color="000000" w:fill="auto"/>
            <w:noWrap/>
          </w:tcPr>
          <w:p w14:paraId="2FE19185" w14:textId="77777777" w:rsidR="00C71059" w:rsidRPr="00C41009" w:rsidRDefault="00C71059" w:rsidP="00907099">
            <w:pPr>
              <w:jc w:val="center"/>
              <w:rPr>
                <w:rFonts w:ascii="Times New Roman" w:hAnsi="Times New Roman" w:cs="Times New Roman"/>
                <w:b/>
                <w:color w:val="000000"/>
                <w:sz w:val="24"/>
                <w:szCs w:val="24"/>
              </w:rPr>
            </w:pPr>
            <w:r w:rsidRPr="00C41009">
              <w:rPr>
                <w:rFonts w:ascii="Times New Roman" w:hAnsi="Times New Roman" w:cs="Times New Roman"/>
                <w:b/>
                <w:color w:val="000000"/>
                <w:sz w:val="24"/>
                <w:szCs w:val="24"/>
              </w:rPr>
              <w:t>851</w:t>
            </w:r>
          </w:p>
        </w:tc>
        <w:tc>
          <w:tcPr>
            <w:tcW w:w="8505" w:type="dxa"/>
            <w:tcBorders>
              <w:top w:val="nil"/>
              <w:left w:val="nil"/>
              <w:bottom w:val="single" w:sz="4" w:space="0" w:color="auto"/>
              <w:right w:val="single" w:sz="4" w:space="0" w:color="auto"/>
            </w:tcBorders>
            <w:shd w:val="clear" w:color="000000" w:fill="auto"/>
          </w:tcPr>
          <w:p w14:paraId="7B985D8D" w14:textId="77777777" w:rsidR="00C71059" w:rsidRPr="00C41009" w:rsidRDefault="00C71059" w:rsidP="00907099">
            <w:pPr>
              <w:jc w:val="both"/>
              <w:rPr>
                <w:rFonts w:ascii="Times New Roman" w:hAnsi="Times New Roman" w:cs="Times New Roman"/>
                <w:b/>
                <w:color w:val="000000"/>
                <w:sz w:val="24"/>
                <w:szCs w:val="24"/>
              </w:rPr>
            </w:pPr>
            <w:r w:rsidRPr="00C41009">
              <w:rPr>
                <w:rFonts w:ascii="Times New Roman" w:hAnsi="Times New Roman" w:cs="Times New Roman"/>
                <w:sz w:val="24"/>
                <w:szCs w:val="24"/>
              </w:rPr>
              <w:t>Уплата налога на имущество организаций и земельного налога</w:t>
            </w:r>
          </w:p>
        </w:tc>
      </w:tr>
      <w:tr w:rsidR="00C71059" w:rsidRPr="00C41009" w14:paraId="1E4C752A" w14:textId="77777777" w:rsidTr="00907099">
        <w:trPr>
          <w:trHeight w:val="375"/>
        </w:trPr>
        <w:tc>
          <w:tcPr>
            <w:tcW w:w="1276" w:type="dxa"/>
            <w:tcBorders>
              <w:top w:val="nil"/>
              <w:left w:val="single" w:sz="4" w:space="0" w:color="auto"/>
              <w:bottom w:val="single" w:sz="4" w:space="0" w:color="auto"/>
              <w:right w:val="single" w:sz="4" w:space="0" w:color="auto"/>
            </w:tcBorders>
            <w:shd w:val="clear" w:color="000000" w:fill="auto"/>
            <w:noWrap/>
          </w:tcPr>
          <w:p w14:paraId="6F3AC5CB" w14:textId="77777777" w:rsidR="00C71059" w:rsidRPr="00C41009" w:rsidRDefault="00C71059" w:rsidP="00907099">
            <w:pPr>
              <w:jc w:val="center"/>
              <w:rPr>
                <w:rFonts w:ascii="Times New Roman" w:hAnsi="Times New Roman" w:cs="Times New Roman"/>
                <w:b/>
                <w:color w:val="000000"/>
                <w:sz w:val="24"/>
                <w:szCs w:val="24"/>
              </w:rPr>
            </w:pPr>
            <w:r w:rsidRPr="00C41009">
              <w:rPr>
                <w:rFonts w:ascii="Times New Roman" w:hAnsi="Times New Roman" w:cs="Times New Roman"/>
                <w:b/>
                <w:color w:val="000000"/>
                <w:sz w:val="24"/>
                <w:szCs w:val="24"/>
              </w:rPr>
              <w:t>852</w:t>
            </w:r>
          </w:p>
        </w:tc>
        <w:tc>
          <w:tcPr>
            <w:tcW w:w="8505" w:type="dxa"/>
            <w:tcBorders>
              <w:top w:val="nil"/>
              <w:left w:val="nil"/>
              <w:bottom w:val="single" w:sz="4" w:space="0" w:color="auto"/>
              <w:right w:val="single" w:sz="4" w:space="0" w:color="auto"/>
            </w:tcBorders>
            <w:shd w:val="clear" w:color="000000" w:fill="auto"/>
          </w:tcPr>
          <w:p w14:paraId="3CC2F562" w14:textId="77777777" w:rsidR="00C71059" w:rsidRPr="00C41009" w:rsidRDefault="00C71059" w:rsidP="00907099">
            <w:pPr>
              <w:autoSpaceDE w:val="0"/>
              <w:autoSpaceDN w:val="0"/>
              <w:adjustRightInd w:val="0"/>
              <w:jc w:val="both"/>
              <w:outlineLvl w:val="3"/>
              <w:rPr>
                <w:rFonts w:ascii="Times New Roman" w:hAnsi="Times New Roman" w:cs="Times New Roman"/>
                <w:sz w:val="24"/>
                <w:szCs w:val="24"/>
              </w:rPr>
            </w:pPr>
            <w:r w:rsidRPr="00C41009">
              <w:rPr>
                <w:rFonts w:ascii="Times New Roman" w:hAnsi="Times New Roman" w:cs="Times New Roman"/>
                <w:sz w:val="24"/>
                <w:szCs w:val="24"/>
              </w:rPr>
              <w:t>Уплата прочих налогов, сборов и иных обязательных платежей</w:t>
            </w:r>
          </w:p>
        </w:tc>
      </w:tr>
      <w:tr w:rsidR="00C71059" w:rsidRPr="00C41009" w14:paraId="784E3E4B" w14:textId="77777777" w:rsidTr="00907099">
        <w:trPr>
          <w:trHeight w:val="375"/>
        </w:trPr>
        <w:tc>
          <w:tcPr>
            <w:tcW w:w="1276" w:type="dxa"/>
            <w:tcBorders>
              <w:top w:val="nil"/>
              <w:left w:val="single" w:sz="4" w:space="0" w:color="auto"/>
              <w:bottom w:val="single" w:sz="4" w:space="0" w:color="auto"/>
              <w:right w:val="single" w:sz="4" w:space="0" w:color="auto"/>
            </w:tcBorders>
            <w:shd w:val="clear" w:color="000000" w:fill="auto"/>
            <w:noWrap/>
          </w:tcPr>
          <w:p w14:paraId="76378773" w14:textId="77777777" w:rsidR="00C71059" w:rsidRPr="00C41009" w:rsidRDefault="00C71059" w:rsidP="00907099">
            <w:pPr>
              <w:jc w:val="center"/>
              <w:rPr>
                <w:rFonts w:ascii="Times New Roman" w:hAnsi="Times New Roman" w:cs="Times New Roman"/>
                <w:b/>
                <w:color w:val="000000"/>
                <w:sz w:val="24"/>
                <w:szCs w:val="24"/>
              </w:rPr>
            </w:pPr>
            <w:r w:rsidRPr="00C41009">
              <w:rPr>
                <w:rFonts w:ascii="Times New Roman" w:hAnsi="Times New Roman" w:cs="Times New Roman"/>
                <w:b/>
                <w:color w:val="000000"/>
                <w:sz w:val="24"/>
                <w:szCs w:val="24"/>
              </w:rPr>
              <w:t>853</w:t>
            </w:r>
          </w:p>
        </w:tc>
        <w:tc>
          <w:tcPr>
            <w:tcW w:w="8505" w:type="dxa"/>
            <w:tcBorders>
              <w:top w:val="nil"/>
              <w:left w:val="nil"/>
              <w:bottom w:val="single" w:sz="4" w:space="0" w:color="auto"/>
              <w:right w:val="single" w:sz="4" w:space="0" w:color="auto"/>
            </w:tcBorders>
            <w:shd w:val="clear" w:color="000000" w:fill="auto"/>
          </w:tcPr>
          <w:p w14:paraId="4B5433A6" w14:textId="77777777" w:rsidR="00C71059" w:rsidRPr="00C41009" w:rsidRDefault="00C71059" w:rsidP="00907099">
            <w:pPr>
              <w:jc w:val="both"/>
              <w:rPr>
                <w:rFonts w:ascii="Times New Roman" w:hAnsi="Times New Roman" w:cs="Times New Roman"/>
                <w:bCs/>
                <w:sz w:val="24"/>
                <w:szCs w:val="24"/>
              </w:rPr>
            </w:pPr>
            <w:r w:rsidRPr="00C41009">
              <w:rPr>
                <w:rFonts w:ascii="Times New Roman" w:hAnsi="Times New Roman" w:cs="Times New Roman"/>
                <w:bCs/>
                <w:sz w:val="24"/>
                <w:szCs w:val="24"/>
              </w:rPr>
              <w:t>Уплата иных платежей</w:t>
            </w:r>
          </w:p>
        </w:tc>
      </w:tr>
      <w:tr w:rsidR="00C71059" w:rsidRPr="00C41009" w14:paraId="42C481B1" w14:textId="77777777" w:rsidTr="00907099">
        <w:trPr>
          <w:trHeight w:val="375"/>
        </w:trPr>
        <w:tc>
          <w:tcPr>
            <w:tcW w:w="1276" w:type="dxa"/>
            <w:tcBorders>
              <w:top w:val="nil"/>
              <w:left w:val="single" w:sz="4" w:space="0" w:color="auto"/>
              <w:bottom w:val="single" w:sz="4" w:space="0" w:color="auto"/>
              <w:right w:val="single" w:sz="4" w:space="0" w:color="auto"/>
            </w:tcBorders>
            <w:shd w:val="clear" w:color="000000" w:fill="auto"/>
            <w:noWrap/>
          </w:tcPr>
          <w:p w14:paraId="6CB8BF06" w14:textId="77777777" w:rsidR="00C71059" w:rsidRPr="00C41009" w:rsidRDefault="00C71059" w:rsidP="00907099">
            <w:pPr>
              <w:jc w:val="center"/>
              <w:rPr>
                <w:rFonts w:ascii="Times New Roman" w:hAnsi="Times New Roman" w:cs="Times New Roman"/>
                <w:b/>
                <w:color w:val="000000"/>
                <w:sz w:val="24"/>
                <w:szCs w:val="24"/>
              </w:rPr>
            </w:pPr>
            <w:r w:rsidRPr="00C41009">
              <w:rPr>
                <w:rFonts w:ascii="Times New Roman" w:hAnsi="Times New Roman" w:cs="Times New Roman"/>
                <w:b/>
                <w:color w:val="000000"/>
                <w:sz w:val="24"/>
                <w:szCs w:val="24"/>
              </w:rPr>
              <w:t>870</w:t>
            </w:r>
          </w:p>
        </w:tc>
        <w:tc>
          <w:tcPr>
            <w:tcW w:w="8505" w:type="dxa"/>
            <w:tcBorders>
              <w:top w:val="nil"/>
              <w:left w:val="nil"/>
              <w:bottom w:val="single" w:sz="4" w:space="0" w:color="auto"/>
              <w:right w:val="single" w:sz="4" w:space="0" w:color="auto"/>
            </w:tcBorders>
            <w:shd w:val="clear" w:color="000000" w:fill="auto"/>
          </w:tcPr>
          <w:p w14:paraId="06854C15" w14:textId="77777777" w:rsidR="00C71059" w:rsidRPr="00C41009" w:rsidRDefault="00C71059" w:rsidP="00907099">
            <w:pPr>
              <w:jc w:val="both"/>
              <w:rPr>
                <w:rFonts w:ascii="Times New Roman" w:hAnsi="Times New Roman" w:cs="Times New Roman"/>
                <w:color w:val="000000"/>
                <w:sz w:val="24"/>
                <w:szCs w:val="24"/>
              </w:rPr>
            </w:pPr>
            <w:r w:rsidRPr="00C41009">
              <w:rPr>
                <w:rFonts w:ascii="Times New Roman" w:hAnsi="Times New Roman" w:cs="Times New Roman"/>
                <w:bCs/>
                <w:sz w:val="24"/>
                <w:szCs w:val="24"/>
              </w:rPr>
              <w:t>Резервные средства</w:t>
            </w:r>
          </w:p>
        </w:tc>
      </w:tr>
    </w:tbl>
    <w:p w14:paraId="1CB2B48D" w14:textId="1B672C4B" w:rsidR="00C41009" w:rsidRDefault="00C41009" w:rsidP="00D05BBD">
      <w:pPr>
        <w:rPr>
          <w:rFonts w:ascii="Times New Roman" w:hAnsi="Times New Roman" w:cs="Times New Roman"/>
          <w:bCs/>
          <w:sz w:val="24"/>
          <w:szCs w:val="24"/>
        </w:rPr>
      </w:pPr>
    </w:p>
    <w:p w14:paraId="12D63F32" w14:textId="7F37D9FD" w:rsidR="00C71059" w:rsidRPr="00C41009" w:rsidRDefault="00C71059" w:rsidP="00D05BBD">
      <w:pPr>
        <w:spacing w:after="0"/>
        <w:ind w:firstLine="4800"/>
        <w:jc w:val="right"/>
        <w:rPr>
          <w:rFonts w:ascii="Times New Roman" w:hAnsi="Times New Roman" w:cs="Times New Roman"/>
          <w:bCs/>
          <w:sz w:val="24"/>
          <w:szCs w:val="24"/>
        </w:rPr>
      </w:pPr>
      <w:r w:rsidRPr="00C41009">
        <w:rPr>
          <w:rFonts w:ascii="Times New Roman" w:hAnsi="Times New Roman" w:cs="Times New Roman"/>
          <w:bCs/>
          <w:sz w:val="24"/>
          <w:szCs w:val="24"/>
        </w:rPr>
        <w:t>Приложение 4</w:t>
      </w:r>
    </w:p>
    <w:p w14:paraId="40431CBB" w14:textId="77777777" w:rsidR="00C71059" w:rsidRPr="00C41009" w:rsidRDefault="00C71059" w:rsidP="00D05BBD">
      <w:pPr>
        <w:spacing w:after="0"/>
        <w:jc w:val="right"/>
        <w:rPr>
          <w:rFonts w:ascii="Times New Roman" w:hAnsi="Times New Roman" w:cs="Times New Roman"/>
          <w:bCs/>
          <w:sz w:val="24"/>
          <w:szCs w:val="24"/>
        </w:rPr>
      </w:pPr>
      <w:r w:rsidRPr="00C41009">
        <w:rPr>
          <w:rFonts w:ascii="Times New Roman" w:hAnsi="Times New Roman" w:cs="Times New Roman"/>
          <w:bCs/>
          <w:sz w:val="24"/>
          <w:szCs w:val="24"/>
        </w:rPr>
        <w:t xml:space="preserve">                                                                             к Порядку применения бюджетной</w:t>
      </w:r>
    </w:p>
    <w:p w14:paraId="69B21B48" w14:textId="77777777" w:rsidR="00C71059" w:rsidRPr="00C41009" w:rsidRDefault="00C71059" w:rsidP="00D05BBD">
      <w:pPr>
        <w:spacing w:after="0"/>
        <w:jc w:val="right"/>
        <w:rPr>
          <w:rFonts w:ascii="Times New Roman" w:hAnsi="Times New Roman" w:cs="Times New Roman"/>
          <w:bCs/>
          <w:sz w:val="24"/>
          <w:szCs w:val="24"/>
        </w:rPr>
      </w:pPr>
      <w:r w:rsidRPr="00C41009">
        <w:rPr>
          <w:rFonts w:ascii="Times New Roman" w:hAnsi="Times New Roman" w:cs="Times New Roman"/>
          <w:bCs/>
          <w:sz w:val="24"/>
          <w:szCs w:val="24"/>
        </w:rPr>
        <w:t xml:space="preserve"> классификации Российской Федерации </w:t>
      </w:r>
    </w:p>
    <w:p w14:paraId="16FA98B4" w14:textId="6B64AB09" w:rsidR="00C71059" w:rsidRPr="00C41009" w:rsidRDefault="00C71059" w:rsidP="00D05BBD">
      <w:pPr>
        <w:spacing w:after="0"/>
        <w:jc w:val="right"/>
        <w:rPr>
          <w:rFonts w:ascii="Times New Roman" w:hAnsi="Times New Roman" w:cs="Times New Roman"/>
          <w:sz w:val="24"/>
          <w:szCs w:val="24"/>
        </w:rPr>
      </w:pPr>
      <w:r w:rsidRPr="00C41009">
        <w:rPr>
          <w:rFonts w:ascii="Times New Roman" w:hAnsi="Times New Roman" w:cs="Times New Roman"/>
          <w:bCs/>
          <w:sz w:val="24"/>
          <w:szCs w:val="24"/>
        </w:rPr>
        <w:t>в части, относящейся к бюджету поселения</w:t>
      </w:r>
    </w:p>
    <w:p w14:paraId="553ABABA" w14:textId="4773271F" w:rsidR="00C71059" w:rsidRPr="00C41009" w:rsidRDefault="00C71059" w:rsidP="00C71059">
      <w:pPr>
        <w:spacing w:line="240" w:lineRule="exact"/>
        <w:jc w:val="center"/>
        <w:rPr>
          <w:rFonts w:ascii="Times New Roman" w:hAnsi="Times New Roman" w:cs="Times New Roman"/>
          <w:b/>
          <w:sz w:val="24"/>
          <w:szCs w:val="24"/>
        </w:rPr>
      </w:pPr>
      <w:r w:rsidRPr="00C41009">
        <w:rPr>
          <w:rFonts w:ascii="Times New Roman" w:hAnsi="Times New Roman" w:cs="Times New Roman"/>
          <w:b/>
          <w:sz w:val="24"/>
          <w:szCs w:val="24"/>
        </w:rPr>
        <w:t xml:space="preserve">Порядок отнесения расходов бюджета городского поселения на соответствующие виды расходов в части, относящейся к бюджету </w:t>
      </w:r>
      <w:r w:rsidRPr="00C41009">
        <w:rPr>
          <w:rFonts w:ascii="Times New Roman" w:hAnsi="Times New Roman" w:cs="Times New Roman"/>
          <w:b/>
          <w:sz w:val="24"/>
          <w:szCs w:val="24"/>
        </w:rPr>
        <w:t>городского поселения</w:t>
      </w:r>
    </w:p>
    <w:p w14:paraId="136C6E8F" w14:textId="3F271CDE" w:rsidR="00C71059" w:rsidRPr="00C41009" w:rsidRDefault="00C71059" w:rsidP="00C71059">
      <w:pPr>
        <w:autoSpaceDE w:val="0"/>
        <w:autoSpaceDN w:val="0"/>
        <w:adjustRightInd w:val="0"/>
        <w:jc w:val="both"/>
        <w:outlineLvl w:val="2"/>
        <w:rPr>
          <w:rFonts w:ascii="Times New Roman" w:hAnsi="Times New Roman" w:cs="Times New Roman"/>
          <w:b/>
          <w:bCs/>
          <w:sz w:val="24"/>
          <w:szCs w:val="24"/>
        </w:rPr>
      </w:pPr>
      <w:r w:rsidRPr="00C41009">
        <w:rPr>
          <w:rFonts w:ascii="Times New Roman" w:hAnsi="Times New Roman" w:cs="Times New Roman"/>
          <w:b/>
          <w:bCs/>
          <w:sz w:val="24"/>
          <w:szCs w:val="24"/>
        </w:rPr>
        <w:t>Перечень и правила отнесения расходов на соответствующие виды расходов классификации расходов бюджета городского поселения</w:t>
      </w:r>
    </w:p>
    <w:p w14:paraId="41DA11BB" w14:textId="77777777" w:rsidR="00C71059" w:rsidRPr="00C41009" w:rsidRDefault="00C71059" w:rsidP="00C71059">
      <w:pPr>
        <w:autoSpaceDE w:val="0"/>
        <w:autoSpaceDN w:val="0"/>
        <w:adjustRightInd w:val="0"/>
        <w:jc w:val="both"/>
        <w:outlineLvl w:val="3"/>
        <w:rPr>
          <w:rFonts w:ascii="Times New Roman" w:hAnsi="Times New Roman" w:cs="Times New Roman"/>
          <w:sz w:val="24"/>
          <w:szCs w:val="24"/>
        </w:rPr>
      </w:pPr>
      <w:r w:rsidRPr="00C41009">
        <w:rPr>
          <w:rFonts w:ascii="Times New Roman" w:hAnsi="Times New Roman" w:cs="Times New Roman"/>
          <w:sz w:val="24"/>
          <w:szCs w:val="24"/>
        </w:rPr>
        <w:t xml:space="preserve">120 Расходы на выплаты персоналу </w:t>
      </w:r>
      <w:r w:rsidRPr="00C41009">
        <w:rPr>
          <w:rFonts w:ascii="Times New Roman" w:hAnsi="Times New Roman" w:cs="Times New Roman"/>
          <w:bCs/>
          <w:sz w:val="24"/>
          <w:szCs w:val="24"/>
        </w:rPr>
        <w:t xml:space="preserve">муниципальных </w:t>
      </w:r>
      <w:r w:rsidRPr="00C41009">
        <w:rPr>
          <w:rFonts w:ascii="Times New Roman" w:hAnsi="Times New Roman" w:cs="Times New Roman"/>
          <w:sz w:val="24"/>
          <w:szCs w:val="24"/>
        </w:rPr>
        <w:t>органов</w:t>
      </w:r>
    </w:p>
    <w:p w14:paraId="65E70C19" w14:textId="77777777" w:rsidR="00C71059" w:rsidRPr="00C41009" w:rsidRDefault="00C71059" w:rsidP="00C71059">
      <w:pPr>
        <w:jc w:val="both"/>
        <w:rPr>
          <w:rFonts w:ascii="Times New Roman" w:hAnsi="Times New Roman" w:cs="Times New Roman"/>
          <w:b/>
          <w:bCs/>
          <w:sz w:val="24"/>
          <w:szCs w:val="24"/>
        </w:rPr>
      </w:pPr>
      <w:r w:rsidRPr="00C41009">
        <w:rPr>
          <w:rFonts w:ascii="Times New Roman" w:hAnsi="Times New Roman" w:cs="Times New Roman"/>
          <w:sz w:val="24"/>
          <w:szCs w:val="24"/>
        </w:rPr>
        <w:t>В разрезе элементов данной подгруппы отражаются расходы бюджета</w:t>
      </w:r>
      <w:r w:rsidRPr="00C41009">
        <w:rPr>
          <w:rFonts w:ascii="Times New Roman" w:hAnsi="Times New Roman" w:cs="Times New Roman"/>
          <w:bCs/>
          <w:sz w:val="24"/>
          <w:szCs w:val="24"/>
        </w:rPr>
        <w:t xml:space="preserve"> сельского поселения </w:t>
      </w:r>
      <w:r w:rsidRPr="00C41009">
        <w:rPr>
          <w:rFonts w:ascii="Times New Roman" w:hAnsi="Times New Roman" w:cs="Times New Roman"/>
          <w:sz w:val="24"/>
          <w:szCs w:val="24"/>
        </w:rPr>
        <w:t>на выплату денежного содержания, осуществление иных выплат, предусмотренных законодательством Российской Федерации, работникам</w:t>
      </w:r>
      <w:r w:rsidRPr="00C41009">
        <w:rPr>
          <w:rFonts w:ascii="Times New Roman" w:hAnsi="Times New Roman" w:cs="Times New Roman"/>
          <w:bCs/>
          <w:sz w:val="24"/>
          <w:szCs w:val="24"/>
        </w:rPr>
        <w:t xml:space="preserve"> государственных (муниципальных)</w:t>
      </w:r>
      <w:r w:rsidRPr="00C41009">
        <w:rPr>
          <w:rFonts w:ascii="Times New Roman" w:hAnsi="Times New Roman" w:cs="Times New Roman"/>
          <w:sz w:val="24"/>
          <w:szCs w:val="24"/>
        </w:rPr>
        <w:t xml:space="preserve"> органов с учетом страховых взносов по обязательному социальному страхованию.</w:t>
      </w:r>
    </w:p>
    <w:p w14:paraId="6BC7FAC3" w14:textId="77777777" w:rsidR="00C71059" w:rsidRPr="00C41009" w:rsidRDefault="00C71059" w:rsidP="00FC48A2">
      <w:pPr>
        <w:spacing w:after="0"/>
        <w:jc w:val="both"/>
        <w:rPr>
          <w:rFonts w:ascii="Times New Roman" w:hAnsi="Times New Roman" w:cs="Times New Roman"/>
          <w:b/>
          <w:bCs/>
          <w:sz w:val="24"/>
          <w:szCs w:val="24"/>
        </w:rPr>
      </w:pPr>
      <w:r w:rsidRPr="00C41009">
        <w:rPr>
          <w:rFonts w:ascii="Times New Roman" w:hAnsi="Times New Roman" w:cs="Times New Roman"/>
          <w:i/>
          <w:sz w:val="24"/>
          <w:szCs w:val="24"/>
        </w:rPr>
        <w:t xml:space="preserve">121 </w:t>
      </w:r>
      <w:r w:rsidRPr="00C41009">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p w14:paraId="71EC0951" w14:textId="77777777" w:rsidR="00C71059" w:rsidRPr="00C41009" w:rsidRDefault="00C71059" w:rsidP="00FC48A2">
      <w:pPr>
        <w:spacing w:after="0"/>
        <w:jc w:val="both"/>
        <w:rPr>
          <w:rFonts w:ascii="Times New Roman" w:hAnsi="Times New Roman" w:cs="Times New Roman"/>
          <w:b/>
          <w:bCs/>
          <w:sz w:val="24"/>
          <w:szCs w:val="24"/>
        </w:rPr>
      </w:pPr>
      <w:r w:rsidRPr="00C41009">
        <w:rPr>
          <w:rFonts w:ascii="Times New Roman" w:hAnsi="Times New Roman" w:cs="Times New Roman"/>
          <w:sz w:val="24"/>
          <w:szCs w:val="24"/>
        </w:rPr>
        <w:t>По данному элементу отражаются расходы бюджета</w:t>
      </w:r>
      <w:r w:rsidRPr="00C41009">
        <w:rPr>
          <w:rFonts w:ascii="Times New Roman" w:hAnsi="Times New Roman" w:cs="Times New Roman"/>
          <w:bCs/>
          <w:sz w:val="24"/>
          <w:szCs w:val="24"/>
        </w:rPr>
        <w:t xml:space="preserve"> сельского поселения</w:t>
      </w:r>
      <w:r w:rsidRPr="00C41009">
        <w:rPr>
          <w:rFonts w:ascii="Times New Roman" w:hAnsi="Times New Roman" w:cs="Times New Roman"/>
          <w:sz w:val="24"/>
          <w:szCs w:val="24"/>
        </w:rPr>
        <w:t xml:space="preserve">, направленные на выплату денежного содержания работникам </w:t>
      </w:r>
      <w:r w:rsidRPr="00C41009">
        <w:rPr>
          <w:rFonts w:ascii="Times New Roman" w:hAnsi="Times New Roman" w:cs="Times New Roman"/>
          <w:bCs/>
          <w:sz w:val="24"/>
          <w:szCs w:val="24"/>
        </w:rPr>
        <w:t>муниципальных</w:t>
      </w:r>
      <w:r w:rsidRPr="00C41009">
        <w:rPr>
          <w:rFonts w:ascii="Times New Roman" w:hAnsi="Times New Roman" w:cs="Times New Roman"/>
          <w:sz w:val="24"/>
          <w:szCs w:val="24"/>
        </w:rPr>
        <w:t xml:space="preserve"> органов на основе договоров (контрактов), в том числе в соответствии с </w:t>
      </w:r>
      <w:hyperlink r:id="rId21" w:history="1">
        <w:r w:rsidRPr="00C41009">
          <w:rPr>
            <w:rFonts w:ascii="Times New Roman" w:hAnsi="Times New Roman" w:cs="Times New Roman"/>
            <w:sz w:val="24"/>
            <w:szCs w:val="24"/>
          </w:rPr>
          <w:t>законодательством</w:t>
        </w:r>
      </w:hyperlink>
      <w:r w:rsidRPr="00C41009">
        <w:rPr>
          <w:rFonts w:ascii="Times New Roman" w:hAnsi="Times New Roman" w:cs="Times New Roman"/>
          <w:sz w:val="24"/>
          <w:szCs w:val="24"/>
        </w:rPr>
        <w:t xml:space="preserve"> о </w:t>
      </w:r>
      <w:r w:rsidRPr="00C41009">
        <w:rPr>
          <w:rFonts w:ascii="Times New Roman" w:hAnsi="Times New Roman" w:cs="Times New Roman"/>
          <w:bCs/>
          <w:sz w:val="24"/>
          <w:szCs w:val="24"/>
        </w:rPr>
        <w:t xml:space="preserve">муниципальной </w:t>
      </w:r>
      <w:r w:rsidRPr="00C41009">
        <w:rPr>
          <w:rFonts w:ascii="Times New Roman" w:hAnsi="Times New Roman" w:cs="Times New Roman"/>
          <w:sz w:val="24"/>
          <w:szCs w:val="24"/>
        </w:rPr>
        <w:t>службе, а также иные выплаты работникам</w:t>
      </w:r>
      <w:r w:rsidRPr="00C41009">
        <w:rPr>
          <w:rFonts w:ascii="Times New Roman" w:hAnsi="Times New Roman" w:cs="Times New Roman"/>
          <w:color w:val="FF0000"/>
          <w:sz w:val="24"/>
          <w:szCs w:val="24"/>
        </w:rPr>
        <w:t xml:space="preserve"> </w:t>
      </w:r>
      <w:r w:rsidRPr="00C41009">
        <w:rPr>
          <w:rFonts w:ascii="Times New Roman" w:hAnsi="Times New Roman" w:cs="Times New Roman"/>
          <w:bCs/>
          <w:sz w:val="24"/>
          <w:szCs w:val="24"/>
        </w:rPr>
        <w:t>муниципальных</w:t>
      </w:r>
      <w:r w:rsidRPr="00C41009">
        <w:rPr>
          <w:rFonts w:ascii="Times New Roman" w:hAnsi="Times New Roman" w:cs="Times New Roman"/>
          <w:sz w:val="24"/>
          <w:szCs w:val="24"/>
        </w:rPr>
        <w:t xml:space="preserve"> органов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страховых взносов по обязательному социальному страхованию.</w:t>
      </w:r>
    </w:p>
    <w:p w14:paraId="072E59A5"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i/>
          <w:sz w:val="24"/>
          <w:szCs w:val="24"/>
        </w:rPr>
        <w:t>122 Иные выплаты персоналу, за исключением фонда оплаты труда</w:t>
      </w:r>
    </w:p>
    <w:p w14:paraId="4AA2B606" w14:textId="38E9D4FF"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По данному элементу отражаются расходы бюджета</w:t>
      </w:r>
      <w:r w:rsidRPr="00C41009">
        <w:rPr>
          <w:rFonts w:ascii="Times New Roman" w:hAnsi="Times New Roman" w:cs="Times New Roman"/>
          <w:bCs/>
          <w:sz w:val="24"/>
          <w:szCs w:val="24"/>
        </w:rPr>
        <w:t xml:space="preserve"> сельского поселения</w:t>
      </w:r>
      <w:r w:rsidRPr="00C41009">
        <w:rPr>
          <w:rFonts w:ascii="Times New Roman" w:hAnsi="Times New Roman" w:cs="Times New Roman"/>
          <w:sz w:val="24"/>
          <w:szCs w:val="24"/>
        </w:rPr>
        <w:t xml:space="preserve">, направленные на осуществление дополнительных выплат и компенсаций работникам </w:t>
      </w:r>
      <w:r w:rsidRPr="00C41009">
        <w:rPr>
          <w:rFonts w:ascii="Times New Roman" w:hAnsi="Times New Roman" w:cs="Times New Roman"/>
          <w:bCs/>
          <w:sz w:val="24"/>
          <w:szCs w:val="24"/>
        </w:rPr>
        <w:t>муниципальных</w:t>
      </w:r>
      <w:r w:rsidRPr="00C41009">
        <w:rPr>
          <w:rFonts w:ascii="Times New Roman" w:hAnsi="Times New Roman" w:cs="Times New Roman"/>
          <w:sz w:val="24"/>
          <w:szCs w:val="24"/>
        </w:rPr>
        <w:t xml:space="preserve"> органов, в том числе обусловленных статусом </w:t>
      </w:r>
      <w:r w:rsidRPr="00C41009">
        <w:rPr>
          <w:rFonts w:ascii="Times New Roman" w:hAnsi="Times New Roman" w:cs="Times New Roman"/>
          <w:bCs/>
          <w:sz w:val="24"/>
          <w:szCs w:val="24"/>
        </w:rPr>
        <w:t>муниципальных</w:t>
      </w:r>
      <w:r w:rsidRPr="00C41009">
        <w:rPr>
          <w:rFonts w:ascii="Times New Roman" w:hAnsi="Times New Roman" w:cs="Times New Roman"/>
          <w:sz w:val="24"/>
          <w:szCs w:val="24"/>
        </w:rPr>
        <w:t xml:space="preserve"> служащих в соответствии с </w:t>
      </w:r>
      <w:hyperlink r:id="rId22" w:history="1">
        <w:r w:rsidRPr="00C41009">
          <w:rPr>
            <w:rFonts w:ascii="Times New Roman" w:hAnsi="Times New Roman" w:cs="Times New Roman"/>
            <w:sz w:val="24"/>
            <w:szCs w:val="24"/>
          </w:rPr>
          <w:t>законодательством</w:t>
        </w:r>
      </w:hyperlink>
      <w:r w:rsidRPr="00C41009">
        <w:rPr>
          <w:rFonts w:ascii="Times New Roman" w:hAnsi="Times New Roman" w:cs="Times New Roman"/>
          <w:sz w:val="24"/>
          <w:szCs w:val="24"/>
        </w:rPr>
        <w:t xml:space="preserve"> Российской Федерации, не включенных в фонд оплаты труда, а также на уплату страховых взносов с указанных выплат в установленных законодательством случаях.</w:t>
      </w:r>
    </w:p>
    <w:p w14:paraId="5F2DD015" w14:textId="77777777" w:rsidR="00C71059" w:rsidRPr="00C41009" w:rsidRDefault="00C71059" w:rsidP="00FC48A2">
      <w:pPr>
        <w:autoSpaceDE w:val="0"/>
        <w:autoSpaceDN w:val="0"/>
        <w:adjustRightInd w:val="0"/>
        <w:spacing w:after="0"/>
        <w:jc w:val="both"/>
        <w:outlineLvl w:val="3"/>
        <w:rPr>
          <w:rFonts w:ascii="Times New Roman" w:hAnsi="Times New Roman" w:cs="Times New Roman"/>
          <w:b/>
          <w:sz w:val="24"/>
          <w:szCs w:val="24"/>
        </w:rPr>
      </w:pPr>
      <w:r w:rsidRPr="00C41009">
        <w:rPr>
          <w:rFonts w:ascii="Times New Roman" w:hAnsi="Times New Roman" w:cs="Times New Roman"/>
          <w:b/>
          <w:sz w:val="24"/>
          <w:szCs w:val="24"/>
        </w:rPr>
        <w:t>240 Иные закупки товаров, работ и услуг для обеспечения государственных (</w:t>
      </w:r>
      <w:r w:rsidRPr="00C41009">
        <w:rPr>
          <w:rFonts w:ascii="Times New Roman" w:hAnsi="Times New Roman" w:cs="Times New Roman"/>
          <w:b/>
          <w:bCs/>
          <w:sz w:val="24"/>
          <w:szCs w:val="24"/>
        </w:rPr>
        <w:t>муниципальных)</w:t>
      </w:r>
      <w:r w:rsidRPr="00C41009">
        <w:rPr>
          <w:rFonts w:ascii="Times New Roman" w:hAnsi="Times New Roman" w:cs="Times New Roman"/>
          <w:b/>
          <w:sz w:val="24"/>
          <w:szCs w:val="24"/>
        </w:rPr>
        <w:t xml:space="preserve"> нужд</w:t>
      </w:r>
    </w:p>
    <w:p w14:paraId="7B948F8A"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В разрезе элементов данной подгруппы отражаются расходы бюджета</w:t>
      </w:r>
      <w:r w:rsidRPr="00C41009">
        <w:rPr>
          <w:rFonts w:ascii="Times New Roman" w:hAnsi="Times New Roman" w:cs="Times New Roman"/>
          <w:bCs/>
          <w:sz w:val="24"/>
          <w:szCs w:val="24"/>
        </w:rPr>
        <w:t xml:space="preserve"> сельского поселения</w:t>
      </w:r>
      <w:r w:rsidRPr="00C41009">
        <w:rPr>
          <w:rFonts w:ascii="Times New Roman" w:hAnsi="Times New Roman" w:cs="Times New Roman"/>
          <w:sz w:val="24"/>
          <w:szCs w:val="24"/>
        </w:rPr>
        <w:t>, направленные на закупку товаров, работ и услуг для</w:t>
      </w:r>
      <w:r w:rsidRPr="00C41009">
        <w:rPr>
          <w:rFonts w:ascii="Times New Roman" w:hAnsi="Times New Roman" w:cs="Times New Roman"/>
          <w:color w:val="FF0000"/>
          <w:sz w:val="24"/>
          <w:szCs w:val="24"/>
        </w:rPr>
        <w:t xml:space="preserve"> </w:t>
      </w:r>
      <w:r w:rsidRPr="00C41009">
        <w:rPr>
          <w:rFonts w:ascii="Times New Roman" w:hAnsi="Times New Roman" w:cs="Times New Roman"/>
          <w:color w:val="000000"/>
          <w:sz w:val="24"/>
          <w:szCs w:val="24"/>
        </w:rPr>
        <w:t xml:space="preserve">государственных </w:t>
      </w:r>
      <w:r w:rsidRPr="00C41009">
        <w:rPr>
          <w:rFonts w:ascii="Times New Roman" w:hAnsi="Times New Roman" w:cs="Times New Roman"/>
          <w:color w:val="FF0000"/>
          <w:sz w:val="24"/>
          <w:szCs w:val="24"/>
        </w:rPr>
        <w:t>(</w:t>
      </w:r>
      <w:r w:rsidRPr="00C41009">
        <w:rPr>
          <w:rFonts w:ascii="Times New Roman" w:hAnsi="Times New Roman" w:cs="Times New Roman"/>
          <w:bCs/>
          <w:sz w:val="24"/>
          <w:szCs w:val="24"/>
        </w:rPr>
        <w:t>муниципальных)</w:t>
      </w:r>
      <w:r w:rsidRPr="00C41009">
        <w:rPr>
          <w:rFonts w:ascii="Times New Roman" w:hAnsi="Times New Roman" w:cs="Times New Roman"/>
          <w:sz w:val="24"/>
          <w:szCs w:val="24"/>
        </w:rPr>
        <w:t xml:space="preserve"> нужд (за исключением бюджетных инвестиций).</w:t>
      </w:r>
    </w:p>
    <w:p w14:paraId="0D53A024"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i/>
          <w:sz w:val="24"/>
          <w:szCs w:val="24"/>
        </w:rPr>
        <w:t>242 Закупка товаров, работ, услуг в сфере информационно-коммуникационных технологий</w:t>
      </w:r>
    </w:p>
    <w:p w14:paraId="5C33340F"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По данному элементу подлежат отражению расходы на закупку товаров, работ и услуг в сфере информационно-коммуникационных технологий:</w:t>
      </w:r>
    </w:p>
    <w:p w14:paraId="3360F905"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проектирование прикладных систем и ИКТ-инфраструктуры;</w:t>
      </w:r>
    </w:p>
    <w:p w14:paraId="2A3DF8EE"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приобретение прав на программное обеспечение, разработку (доработку) программного обеспечения, обеспечение функционирования и поддержку работоспособности прикладного и системного программного обеспечения;</w:t>
      </w:r>
    </w:p>
    <w:p w14:paraId="26837A36"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w:t>
      </w:r>
    </w:p>
    <w:p w14:paraId="1CF4227D"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подключение (обеспечение доступа) к внешним информационным ресурсам и сетям связи, коммуникационным сетям;</w:t>
      </w:r>
    </w:p>
    <w:p w14:paraId="5CDBEA14"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оплату арендной платы в соответствии с заключенными договорами аренды (субаренды, имущественного найма, проката) ИКТ-оборудования (автоматизированных рабочих мест, коммуникационного, серверного, периферийного оборудования);</w:t>
      </w:r>
    </w:p>
    <w:p w14:paraId="7BAFE4D8"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другие аналогичные расходы.</w:t>
      </w:r>
    </w:p>
    <w:p w14:paraId="25EB1BAC"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i/>
          <w:sz w:val="24"/>
          <w:szCs w:val="24"/>
        </w:rPr>
        <w:t>243 Закупка товаров, работ, услуг в целях капитального ремонта государственного (муниципального) имущества</w:t>
      </w:r>
    </w:p>
    <w:p w14:paraId="479149DC"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sz w:val="24"/>
          <w:szCs w:val="24"/>
        </w:rPr>
        <w:t xml:space="preserve">По данному элементу отражаются расходы на закупку товаров, работ, услуг для </w:t>
      </w:r>
      <w:r w:rsidRPr="00C41009">
        <w:rPr>
          <w:rFonts w:ascii="Times New Roman" w:hAnsi="Times New Roman" w:cs="Times New Roman"/>
          <w:bCs/>
          <w:sz w:val="24"/>
          <w:szCs w:val="24"/>
        </w:rPr>
        <w:t>муниципальных</w:t>
      </w:r>
      <w:r w:rsidRPr="00C41009">
        <w:rPr>
          <w:rFonts w:ascii="Times New Roman" w:hAnsi="Times New Roman" w:cs="Times New Roman"/>
          <w:sz w:val="24"/>
          <w:szCs w:val="24"/>
        </w:rPr>
        <w:t xml:space="preserve"> нужд.</w:t>
      </w:r>
    </w:p>
    <w:p w14:paraId="2BCB557D"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i/>
          <w:sz w:val="24"/>
          <w:szCs w:val="24"/>
        </w:rPr>
        <w:t xml:space="preserve">244 Прочая закупка товаров, работ и услуг для </w:t>
      </w:r>
      <w:r w:rsidRPr="00C41009">
        <w:rPr>
          <w:rFonts w:ascii="Times New Roman" w:hAnsi="Times New Roman" w:cs="Times New Roman"/>
          <w:bCs/>
          <w:i/>
          <w:sz w:val="24"/>
          <w:szCs w:val="24"/>
        </w:rPr>
        <w:t>муниципальных</w:t>
      </w:r>
      <w:r w:rsidRPr="00C41009">
        <w:rPr>
          <w:rFonts w:ascii="Times New Roman" w:hAnsi="Times New Roman" w:cs="Times New Roman"/>
          <w:i/>
          <w:sz w:val="24"/>
          <w:szCs w:val="24"/>
        </w:rPr>
        <w:t xml:space="preserve"> нужд</w:t>
      </w:r>
    </w:p>
    <w:p w14:paraId="329B6AB6"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По данному элементу отражаются расходы на закупку товаров, работ, услуг для </w:t>
      </w:r>
      <w:r w:rsidRPr="00C41009">
        <w:rPr>
          <w:rFonts w:ascii="Times New Roman" w:hAnsi="Times New Roman" w:cs="Times New Roman"/>
          <w:bCs/>
          <w:sz w:val="24"/>
          <w:szCs w:val="24"/>
        </w:rPr>
        <w:t>муниципальных</w:t>
      </w:r>
      <w:r w:rsidRPr="00C41009">
        <w:rPr>
          <w:rFonts w:ascii="Times New Roman" w:hAnsi="Times New Roman" w:cs="Times New Roman"/>
          <w:sz w:val="24"/>
          <w:szCs w:val="24"/>
        </w:rPr>
        <w:t xml:space="preserve"> нужд, не отнесенных к </w:t>
      </w:r>
      <w:hyperlink r:id="rId23" w:history="1">
        <w:r w:rsidRPr="00C41009">
          <w:rPr>
            <w:rFonts w:ascii="Times New Roman" w:hAnsi="Times New Roman" w:cs="Times New Roman"/>
            <w:sz w:val="24"/>
            <w:szCs w:val="24"/>
          </w:rPr>
          <w:t>элементам 241</w:t>
        </w:r>
      </w:hyperlink>
      <w:r w:rsidRPr="00C41009">
        <w:rPr>
          <w:rFonts w:ascii="Times New Roman" w:hAnsi="Times New Roman" w:cs="Times New Roman"/>
          <w:sz w:val="24"/>
          <w:szCs w:val="24"/>
        </w:rPr>
        <w:t xml:space="preserve"> - </w:t>
      </w:r>
      <w:hyperlink r:id="rId24" w:history="1">
        <w:r w:rsidRPr="00C41009">
          <w:rPr>
            <w:rFonts w:ascii="Times New Roman" w:hAnsi="Times New Roman" w:cs="Times New Roman"/>
            <w:sz w:val="24"/>
            <w:szCs w:val="24"/>
          </w:rPr>
          <w:t>243</w:t>
        </w:r>
      </w:hyperlink>
      <w:r w:rsidRPr="00C41009">
        <w:rPr>
          <w:rFonts w:ascii="Times New Roman" w:hAnsi="Times New Roman" w:cs="Times New Roman"/>
          <w:sz w:val="24"/>
          <w:szCs w:val="24"/>
        </w:rPr>
        <w:t>.</w:t>
      </w:r>
    </w:p>
    <w:p w14:paraId="0F599AD7"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i/>
          <w:sz w:val="24"/>
          <w:szCs w:val="24"/>
        </w:rPr>
        <w:t>247 Закупка энергетических ресурсов</w:t>
      </w:r>
    </w:p>
    <w:p w14:paraId="42704BA0" w14:textId="2D4DC83B"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По данному элементу отражаются расходы по оплате электроэнергии, теплоснабжения, природного газа для </w:t>
      </w:r>
      <w:r w:rsidRPr="00C41009">
        <w:rPr>
          <w:rFonts w:ascii="Times New Roman" w:hAnsi="Times New Roman" w:cs="Times New Roman"/>
          <w:bCs/>
          <w:sz w:val="24"/>
          <w:szCs w:val="24"/>
        </w:rPr>
        <w:t>муниципальных</w:t>
      </w:r>
      <w:r w:rsidRPr="00C41009">
        <w:rPr>
          <w:rFonts w:ascii="Times New Roman" w:hAnsi="Times New Roman" w:cs="Times New Roman"/>
          <w:sz w:val="24"/>
          <w:szCs w:val="24"/>
        </w:rPr>
        <w:t xml:space="preserve"> нужд.</w:t>
      </w:r>
    </w:p>
    <w:p w14:paraId="69120A45" w14:textId="77777777" w:rsidR="00C71059" w:rsidRPr="00C41009" w:rsidRDefault="00C71059" w:rsidP="00FC48A2">
      <w:pPr>
        <w:autoSpaceDE w:val="0"/>
        <w:autoSpaceDN w:val="0"/>
        <w:adjustRightInd w:val="0"/>
        <w:spacing w:after="0"/>
        <w:jc w:val="both"/>
        <w:rPr>
          <w:rFonts w:ascii="Times New Roman" w:hAnsi="Times New Roman" w:cs="Times New Roman"/>
          <w:b/>
          <w:sz w:val="24"/>
          <w:szCs w:val="24"/>
        </w:rPr>
      </w:pPr>
      <w:r w:rsidRPr="00C41009">
        <w:rPr>
          <w:rFonts w:ascii="Times New Roman" w:hAnsi="Times New Roman" w:cs="Times New Roman"/>
          <w:b/>
          <w:sz w:val="24"/>
          <w:szCs w:val="24"/>
        </w:rPr>
        <w:t>300 Социальное обеспечение и иные выплаты населению</w:t>
      </w:r>
    </w:p>
    <w:p w14:paraId="7420EE67" w14:textId="77777777" w:rsidR="00C71059" w:rsidRPr="00C41009" w:rsidRDefault="00C71059" w:rsidP="00FC48A2">
      <w:pPr>
        <w:autoSpaceDE w:val="0"/>
        <w:autoSpaceDN w:val="0"/>
        <w:adjustRightInd w:val="0"/>
        <w:spacing w:after="0"/>
        <w:jc w:val="both"/>
        <w:rPr>
          <w:rFonts w:ascii="Times New Roman" w:hAnsi="Times New Roman" w:cs="Times New Roman"/>
          <w:i/>
          <w:sz w:val="24"/>
          <w:szCs w:val="24"/>
        </w:rPr>
      </w:pPr>
      <w:r w:rsidRPr="00C41009">
        <w:rPr>
          <w:rFonts w:ascii="Times New Roman" w:hAnsi="Times New Roman" w:cs="Times New Roman"/>
          <w:i/>
          <w:sz w:val="24"/>
          <w:szCs w:val="24"/>
        </w:rPr>
        <w:t>312 Иные пенсии, социальные доплаты к пенсиям</w:t>
      </w:r>
    </w:p>
    <w:p w14:paraId="39593AFB" w14:textId="5CEAF2C9"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ab/>
        <w:t>По данному элементу отражаются расходы по пенсиям, пособиям, выплачиваемым работодателями бывшим работникам в денежной форме</w:t>
      </w:r>
    </w:p>
    <w:p w14:paraId="2F38746B" w14:textId="77777777" w:rsidR="00C71059" w:rsidRPr="00C41009" w:rsidRDefault="00C71059" w:rsidP="00FC48A2">
      <w:pPr>
        <w:autoSpaceDE w:val="0"/>
        <w:autoSpaceDN w:val="0"/>
        <w:adjustRightInd w:val="0"/>
        <w:spacing w:after="0"/>
        <w:jc w:val="both"/>
        <w:outlineLvl w:val="3"/>
        <w:rPr>
          <w:rFonts w:ascii="Times New Roman" w:hAnsi="Times New Roman" w:cs="Times New Roman"/>
          <w:b/>
          <w:sz w:val="24"/>
          <w:szCs w:val="24"/>
        </w:rPr>
      </w:pPr>
      <w:r w:rsidRPr="00C41009">
        <w:rPr>
          <w:rFonts w:ascii="Times New Roman" w:hAnsi="Times New Roman" w:cs="Times New Roman"/>
          <w:b/>
          <w:sz w:val="24"/>
          <w:szCs w:val="24"/>
        </w:rPr>
        <w:t>500 Межбюджетные трансферты</w:t>
      </w:r>
    </w:p>
    <w:p w14:paraId="0A37D0A8" w14:textId="562590C5"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Данная группа предназначена для отражения (с учетом установленной в ней детализации по подгруппам и элементам) расходов бюджета поселения на предоставление другим бюджетам бюджетной системы Российской Федерации межбюджетных трансфертов в форме дотаций, субсидий и </w:t>
      </w:r>
      <w:proofErr w:type="gramStart"/>
      <w:r w:rsidRPr="00C41009">
        <w:rPr>
          <w:rFonts w:ascii="Times New Roman" w:hAnsi="Times New Roman" w:cs="Times New Roman"/>
          <w:sz w:val="24"/>
          <w:szCs w:val="24"/>
        </w:rPr>
        <w:t>субвенций</w:t>
      </w:r>
      <w:proofErr w:type="gramEnd"/>
      <w:r w:rsidRPr="00C41009">
        <w:rPr>
          <w:rFonts w:ascii="Times New Roman" w:hAnsi="Times New Roman" w:cs="Times New Roman"/>
          <w:sz w:val="24"/>
          <w:szCs w:val="24"/>
        </w:rPr>
        <w:t xml:space="preserve"> и</w:t>
      </w:r>
      <w:r w:rsidRPr="00C41009">
        <w:rPr>
          <w:rFonts w:ascii="Times New Roman" w:hAnsi="Times New Roman" w:cs="Times New Roman"/>
          <w:sz w:val="24"/>
          <w:szCs w:val="24"/>
        </w:rPr>
        <w:t xml:space="preserve"> иных межбюджетных трансфертов.</w:t>
      </w:r>
    </w:p>
    <w:p w14:paraId="1A4C70F6" w14:textId="77777777" w:rsidR="00C71059" w:rsidRPr="00C41009" w:rsidRDefault="00C71059" w:rsidP="00FC48A2">
      <w:pPr>
        <w:autoSpaceDE w:val="0"/>
        <w:autoSpaceDN w:val="0"/>
        <w:adjustRightInd w:val="0"/>
        <w:spacing w:after="0"/>
        <w:jc w:val="both"/>
        <w:outlineLvl w:val="3"/>
        <w:rPr>
          <w:rFonts w:ascii="Times New Roman" w:hAnsi="Times New Roman" w:cs="Times New Roman"/>
          <w:b/>
          <w:sz w:val="24"/>
          <w:szCs w:val="24"/>
        </w:rPr>
      </w:pPr>
      <w:r w:rsidRPr="00C41009">
        <w:rPr>
          <w:rFonts w:ascii="Times New Roman" w:hAnsi="Times New Roman" w:cs="Times New Roman"/>
          <w:b/>
          <w:sz w:val="24"/>
          <w:szCs w:val="24"/>
        </w:rPr>
        <w:t>540 Иные межбюджетные трансферты</w:t>
      </w:r>
    </w:p>
    <w:p w14:paraId="7B8D5849" w14:textId="1118A996"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Данная подгруппа отражает расходы бюджета </w:t>
      </w:r>
      <w:proofErr w:type="gramStart"/>
      <w:r w:rsidRPr="00C41009">
        <w:rPr>
          <w:rFonts w:ascii="Times New Roman" w:hAnsi="Times New Roman" w:cs="Times New Roman"/>
          <w:bCs/>
          <w:sz w:val="24"/>
          <w:szCs w:val="24"/>
        </w:rPr>
        <w:t>поселения</w:t>
      </w:r>
      <w:proofErr w:type="gramEnd"/>
      <w:r w:rsidRPr="00C41009">
        <w:rPr>
          <w:rFonts w:ascii="Times New Roman" w:hAnsi="Times New Roman" w:cs="Times New Roman"/>
          <w:sz w:val="24"/>
          <w:szCs w:val="24"/>
        </w:rPr>
        <w:t xml:space="preserve"> связанные с предоставлением другим бюджетам иных межбюджетных трансфертов,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w:t>
      </w:r>
      <w:r w:rsidRPr="00C41009">
        <w:rPr>
          <w:rFonts w:ascii="Times New Roman" w:hAnsi="Times New Roman" w:cs="Times New Roman"/>
          <w:sz w:val="24"/>
          <w:szCs w:val="24"/>
        </w:rPr>
        <w:t>жета.</w:t>
      </w:r>
    </w:p>
    <w:p w14:paraId="7880DF5B" w14:textId="77777777" w:rsidR="00C71059" w:rsidRPr="00C41009" w:rsidRDefault="00C71059" w:rsidP="00FC48A2">
      <w:pPr>
        <w:autoSpaceDE w:val="0"/>
        <w:autoSpaceDN w:val="0"/>
        <w:adjustRightInd w:val="0"/>
        <w:spacing w:after="0"/>
        <w:jc w:val="both"/>
        <w:outlineLvl w:val="3"/>
        <w:rPr>
          <w:rFonts w:ascii="Times New Roman" w:hAnsi="Times New Roman" w:cs="Times New Roman"/>
          <w:b/>
          <w:sz w:val="24"/>
          <w:szCs w:val="24"/>
        </w:rPr>
      </w:pPr>
      <w:r w:rsidRPr="00C41009">
        <w:rPr>
          <w:rFonts w:ascii="Times New Roman" w:hAnsi="Times New Roman" w:cs="Times New Roman"/>
          <w:b/>
          <w:sz w:val="24"/>
          <w:szCs w:val="24"/>
        </w:rPr>
        <w:t>700 Обслуживание государственного (муниципального долга)</w:t>
      </w:r>
    </w:p>
    <w:p w14:paraId="073BD2F5" w14:textId="33C3D939" w:rsidR="00C71059" w:rsidRPr="00C41009" w:rsidRDefault="00C71059" w:rsidP="00FC48A2">
      <w:pPr>
        <w:autoSpaceDE w:val="0"/>
        <w:autoSpaceDN w:val="0"/>
        <w:adjustRightInd w:val="0"/>
        <w:spacing w:after="0"/>
        <w:ind w:firstLine="540"/>
        <w:jc w:val="both"/>
        <w:rPr>
          <w:rFonts w:ascii="Times New Roman" w:hAnsi="Times New Roman" w:cs="Times New Roman"/>
          <w:bCs/>
          <w:sz w:val="24"/>
          <w:szCs w:val="24"/>
        </w:rPr>
      </w:pPr>
      <w:r w:rsidRPr="00C41009">
        <w:rPr>
          <w:rFonts w:ascii="Times New Roman" w:hAnsi="Times New Roman" w:cs="Times New Roman"/>
          <w:sz w:val="24"/>
          <w:szCs w:val="24"/>
        </w:rPr>
        <w:t>Данная группа предназначена для отражения (с учетом установленной в ней детализации по подгруппам и элементам) расходов бюджета</w:t>
      </w:r>
      <w:r w:rsidRPr="00C41009">
        <w:rPr>
          <w:rFonts w:ascii="Times New Roman" w:hAnsi="Times New Roman" w:cs="Times New Roman"/>
          <w:bCs/>
          <w:sz w:val="24"/>
          <w:szCs w:val="24"/>
        </w:rPr>
        <w:t xml:space="preserve"> городского поселения по обс</w:t>
      </w:r>
      <w:r w:rsidRPr="00C41009">
        <w:rPr>
          <w:rFonts w:ascii="Times New Roman" w:hAnsi="Times New Roman" w:cs="Times New Roman"/>
          <w:bCs/>
          <w:sz w:val="24"/>
          <w:szCs w:val="24"/>
        </w:rPr>
        <w:t>луживанию муниципального долга.</w:t>
      </w:r>
    </w:p>
    <w:p w14:paraId="1D18B8E8" w14:textId="77777777" w:rsidR="00C71059" w:rsidRPr="00C41009" w:rsidRDefault="00C71059" w:rsidP="00FC48A2">
      <w:pPr>
        <w:autoSpaceDE w:val="0"/>
        <w:autoSpaceDN w:val="0"/>
        <w:adjustRightInd w:val="0"/>
        <w:spacing w:after="0"/>
        <w:jc w:val="both"/>
        <w:outlineLvl w:val="3"/>
        <w:rPr>
          <w:rFonts w:ascii="Times New Roman" w:hAnsi="Times New Roman" w:cs="Times New Roman"/>
          <w:b/>
          <w:sz w:val="24"/>
          <w:szCs w:val="24"/>
        </w:rPr>
      </w:pPr>
      <w:r w:rsidRPr="00C41009">
        <w:rPr>
          <w:rFonts w:ascii="Times New Roman" w:hAnsi="Times New Roman" w:cs="Times New Roman"/>
          <w:b/>
          <w:sz w:val="24"/>
          <w:szCs w:val="24"/>
        </w:rPr>
        <w:t>800 Иные бюджетные ассигнования</w:t>
      </w:r>
    </w:p>
    <w:p w14:paraId="587A53B8"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Данная группа предназначена для отражения (с учетом установленной в ней детализации по подгруппам и элементам) расходов бюджета</w:t>
      </w:r>
      <w:r w:rsidRPr="00C41009">
        <w:rPr>
          <w:rFonts w:ascii="Times New Roman" w:hAnsi="Times New Roman" w:cs="Times New Roman"/>
          <w:bCs/>
          <w:sz w:val="24"/>
          <w:szCs w:val="24"/>
        </w:rPr>
        <w:t xml:space="preserve"> сельского поселения</w:t>
      </w:r>
      <w:r w:rsidRPr="00C41009">
        <w:rPr>
          <w:rFonts w:ascii="Times New Roman" w:hAnsi="Times New Roman" w:cs="Times New Roman"/>
          <w:sz w:val="24"/>
          <w:szCs w:val="24"/>
        </w:rPr>
        <w:t xml:space="preserve">, не отнесенных к </w:t>
      </w:r>
      <w:hyperlink r:id="rId25" w:history="1">
        <w:r w:rsidRPr="00C41009">
          <w:rPr>
            <w:rFonts w:ascii="Times New Roman" w:hAnsi="Times New Roman" w:cs="Times New Roman"/>
            <w:sz w:val="24"/>
            <w:szCs w:val="24"/>
          </w:rPr>
          <w:t>группам 100</w:t>
        </w:r>
      </w:hyperlink>
      <w:r w:rsidRPr="00C41009">
        <w:rPr>
          <w:rFonts w:ascii="Times New Roman" w:hAnsi="Times New Roman" w:cs="Times New Roman"/>
          <w:sz w:val="24"/>
          <w:szCs w:val="24"/>
        </w:rPr>
        <w:t xml:space="preserve"> - </w:t>
      </w:r>
      <w:hyperlink r:id="rId26" w:history="1">
        <w:r w:rsidRPr="00C41009">
          <w:rPr>
            <w:rFonts w:ascii="Times New Roman" w:hAnsi="Times New Roman" w:cs="Times New Roman"/>
            <w:sz w:val="24"/>
            <w:szCs w:val="24"/>
          </w:rPr>
          <w:t>700</w:t>
        </w:r>
      </w:hyperlink>
      <w:r w:rsidRPr="00C41009">
        <w:rPr>
          <w:rFonts w:ascii="Times New Roman" w:hAnsi="Times New Roman" w:cs="Times New Roman"/>
          <w:sz w:val="24"/>
          <w:szCs w:val="24"/>
        </w:rPr>
        <w:t>.</w:t>
      </w:r>
    </w:p>
    <w:p w14:paraId="67EA9451"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i/>
          <w:sz w:val="24"/>
          <w:szCs w:val="24"/>
        </w:rPr>
        <w:t>810 Субсидии юридическим лицам и физическим лицам - производителям товаров, работ, услуг</w:t>
      </w:r>
    </w:p>
    <w:p w14:paraId="2D48E11C"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По данной подгруппе отражаются расходы бюджета</w:t>
      </w:r>
      <w:r w:rsidRPr="00C41009">
        <w:rPr>
          <w:rFonts w:ascii="Times New Roman" w:hAnsi="Times New Roman" w:cs="Times New Roman"/>
          <w:bCs/>
          <w:sz w:val="24"/>
          <w:szCs w:val="24"/>
        </w:rPr>
        <w:t xml:space="preserve"> поселения</w:t>
      </w:r>
      <w:r w:rsidRPr="00C41009">
        <w:rPr>
          <w:rFonts w:ascii="Times New Roman" w:hAnsi="Times New Roman" w:cs="Times New Roman"/>
          <w:sz w:val="24"/>
          <w:szCs w:val="24"/>
        </w:rPr>
        <w:t xml:space="preserve"> на предоставление субсидий организациям любой формы собственности, кроме государственных учреждений, а также индивидуальным предпринимателям, физическим лицам - производителям товаров, работ, услуг, в том числе на:</w:t>
      </w:r>
    </w:p>
    <w:p w14:paraId="5FF0C869"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иные цели в соответствии с бюджетным законодательством Российской Федерации.</w:t>
      </w:r>
    </w:p>
    <w:p w14:paraId="33454ACC"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i/>
          <w:sz w:val="24"/>
          <w:szCs w:val="24"/>
        </w:rPr>
        <w:t>851 Уплата налога на имущество организаций и земельного налога</w:t>
      </w:r>
    </w:p>
    <w:p w14:paraId="0453481C"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14:paraId="0A01FF0A"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i/>
          <w:sz w:val="24"/>
          <w:szCs w:val="24"/>
        </w:rPr>
        <w:t>852 Уплата прочих налогов, сборов и иных обязательных платежей</w:t>
      </w:r>
    </w:p>
    <w:p w14:paraId="09A1E433"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По данному элементу отражаются расходы по уплате в установленных законодательством Российской Федерации случаях:</w:t>
      </w:r>
    </w:p>
    <w:p w14:paraId="22BC2988"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транспортного налога;</w:t>
      </w:r>
    </w:p>
    <w:p w14:paraId="2792184E"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платы за загрязнение окружающей среды;</w:t>
      </w:r>
    </w:p>
    <w:p w14:paraId="2ABB3045" w14:textId="77777777" w:rsidR="00C71059" w:rsidRPr="00C41009" w:rsidRDefault="00C71059" w:rsidP="00FC48A2">
      <w:pPr>
        <w:autoSpaceDE w:val="0"/>
        <w:autoSpaceDN w:val="0"/>
        <w:adjustRightInd w:val="0"/>
        <w:spacing w:after="0"/>
        <w:jc w:val="both"/>
        <w:rPr>
          <w:rFonts w:ascii="Times New Roman" w:hAnsi="Times New Roman" w:cs="Times New Roman"/>
          <w:sz w:val="24"/>
          <w:szCs w:val="24"/>
        </w:rPr>
      </w:pPr>
      <w:r w:rsidRPr="00C41009">
        <w:rPr>
          <w:rFonts w:ascii="Times New Roman" w:hAnsi="Times New Roman" w:cs="Times New Roman"/>
          <w:sz w:val="24"/>
          <w:szCs w:val="24"/>
        </w:rPr>
        <w:t xml:space="preserve">        - государственных пошлин и сборов, патентных пошлин;</w:t>
      </w:r>
    </w:p>
    <w:p w14:paraId="6A3788ED"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штрафов, пеней (в том числе за несвоевременную уплату налогов и сборов);</w:t>
      </w:r>
    </w:p>
    <w:p w14:paraId="6F8CDF56"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погашение задолженности по налогам, сборам и иным обязательным платежам (в том числе организацией-правопреемником);</w:t>
      </w:r>
    </w:p>
    <w:p w14:paraId="0A60CE05" w14:textId="77777777" w:rsidR="00C71059" w:rsidRPr="00C41009" w:rsidRDefault="00C71059" w:rsidP="00FC48A2">
      <w:pPr>
        <w:autoSpaceDE w:val="0"/>
        <w:autoSpaceDN w:val="0"/>
        <w:adjustRightInd w:val="0"/>
        <w:spacing w:after="0"/>
        <w:ind w:firstLine="709"/>
        <w:jc w:val="both"/>
        <w:rPr>
          <w:rFonts w:ascii="Times New Roman" w:hAnsi="Times New Roman" w:cs="Times New Roman"/>
          <w:sz w:val="24"/>
          <w:szCs w:val="24"/>
        </w:rPr>
      </w:pPr>
      <w:r w:rsidRPr="00C41009">
        <w:rPr>
          <w:rFonts w:ascii="Times New Roman" w:hAnsi="Times New Roman" w:cs="Times New Roman"/>
          <w:sz w:val="24"/>
          <w:szCs w:val="24"/>
        </w:rPr>
        <w:t>- иных налогов, сборов и обязательных платежей, а также платежей в форме паевых, членских и иных взносов (за исключением взносов в международные организации).</w:t>
      </w:r>
    </w:p>
    <w:p w14:paraId="3ECC5F52" w14:textId="77777777" w:rsidR="00C71059" w:rsidRPr="00C41009" w:rsidRDefault="00C71059" w:rsidP="00FC48A2">
      <w:pPr>
        <w:autoSpaceDE w:val="0"/>
        <w:autoSpaceDN w:val="0"/>
        <w:adjustRightInd w:val="0"/>
        <w:spacing w:after="0"/>
        <w:jc w:val="both"/>
        <w:outlineLvl w:val="3"/>
        <w:rPr>
          <w:rFonts w:ascii="Times New Roman" w:hAnsi="Times New Roman" w:cs="Times New Roman"/>
          <w:i/>
          <w:sz w:val="24"/>
          <w:szCs w:val="24"/>
        </w:rPr>
      </w:pPr>
      <w:r w:rsidRPr="00C41009">
        <w:rPr>
          <w:rFonts w:ascii="Times New Roman" w:hAnsi="Times New Roman" w:cs="Times New Roman"/>
          <w:i/>
          <w:sz w:val="24"/>
          <w:szCs w:val="24"/>
        </w:rPr>
        <w:t>853 Уплата иных платежей</w:t>
      </w:r>
    </w:p>
    <w:p w14:paraId="4171ADE5" w14:textId="77777777" w:rsidR="00C71059" w:rsidRPr="00C41009" w:rsidRDefault="00C71059" w:rsidP="00FC48A2">
      <w:pPr>
        <w:autoSpaceDE w:val="0"/>
        <w:autoSpaceDN w:val="0"/>
        <w:adjustRightInd w:val="0"/>
        <w:spacing w:after="0"/>
        <w:ind w:firstLine="709"/>
        <w:jc w:val="both"/>
        <w:rPr>
          <w:rFonts w:ascii="Times New Roman" w:hAnsi="Times New Roman" w:cs="Times New Roman"/>
          <w:color w:val="000000"/>
          <w:sz w:val="24"/>
          <w:szCs w:val="24"/>
          <w:shd w:val="clear" w:color="auto" w:fill="FFFFFF"/>
        </w:rPr>
      </w:pPr>
      <w:r w:rsidRPr="00C41009">
        <w:rPr>
          <w:rFonts w:ascii="Times New Roman" w:hAnsi="Times New Roman" w:cs="Times New Roman"/>
          <w:color w:val="000000"/>
          <w:sz w:val="24"/>
          <w:szCs w:val="24"/>
          <w:shd w:val="clear" w:color="auto" w:fill="FFFFFF"/>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w:t>
      </w:r>
    </w:p>
    <w:p w14:paraId="4129139E" w14:textId="77777777" w:rsidR="00C71059" w:rsidRPr="00C41009" w:rsidRDefault="00C71059" w:rsidP="00FC48A2">
      <w:pPr>
        <w:autoSpaceDE w:val="0"/>
        <w:autoSpaceDN w:val="0"/>
        <w:adjustRightInd w:val="0"/>
        <w:spacing w:after="0"/>
        <w:ind w:firstLine="709"/>
        <w:jc w:val="both"/>
        <w:rPr>
          <w:rFonts w:ascii="Times New Roman" w:hAnsi="Times New Roman" w:cs="Times New Roman"/>
          <w:i/>
          <w:sz w:val="24"/>
          <w:szCs w:val="24"/>
        </w:rPr>
      </w:pPr>
      <w:r w:rsidRPr="00C41009">
        <w:rPr>
          <w:rFonts w:ascii="Times New Roman" w:hAnsi="Times New Roman" w:cs="Times New Roman"/>
          <w:i/>
          <w:sz w:val="24"/>
          <w:szCs w:val="24"/>
        </w:rPr>
        <w:t>870 Резервные средства</w:t>
      </w:r>
    </w:p>
    <w:p w14:paraId="5FE25DAD" w14:textId="77777777"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По данной подгруппе отражаются ассигнования бюджета</w:t>
      </w:r>
      <w:r w:rsidRPr="00C41009">
        <w:rPr>
          <w:rFonts w:ascii="Times New Roman" w:hAnsi="Times New Roman" w:cs="Times New Roman"/>
          <w:bCs/>
          <w:sz w:val="24"/>
          <w:szCs w:val="24"/>
        </w:rPr>
        <w:t xml:space="preserve"> поселения</w:t>
      </w:r>
      <w:r w:rsidRPr="00C41009">
        <w:rPr>
          <w:rFonts w:ascii="Times New Roman" w:hAnsi="Times New Roman" w:cs="Times New Roman"/>
          <w:sz w:val="24"/>
          <w:szCs w:val="24"/>
        </w:rPr>
        <w:t>, подлежащие перераспределению в ходе исполнения бюджетов на соответствующие группы, подгруппы и элементы:</w:t>
      </w:r>
    </w:p>
    <w:p w14:paraId="0A30A86B" w14:textId="77777777" w:rsidR="00C71059" w:rsidRPr="00C41009" w:rsidRDefault="00C71059" w:rsidP="00FC48A2">
      <w:pPr>
        <w:autoSpaceDE w:val="0"/>
        <w:autoSpaceDN w:val="0"/>
        <w:adjustRightInd w:val="0"/>
        <w:spacing w:after="0"/>
        <w:ind w:firstLine="540"/>
        <w:jc w:val="both"/>
        <w:rPr>
          <w:rFonts w:ascii="Times New Roman" w:hAnsi="Times New Roman" w:cs="Times New Roman"/>
          <w:b/>
          <w:sz w:val="24"/>
          <w:szCs w:val="24"/>
        </w:rPr>
      </w:pPr>
      <w:r w:rsidRPr="00C41009">
        <w:rPr>
          <w:rFonts w:ascii="Times New Roman" w:hAnsi="Times New Roman" w:cs="Times New Roman"/>
          <w:sz w:val="24"/>
          <w:szCs w:val="24"/>
        </w:rPr>
        <w:t xml:space="preserve"> - предусмотренные для создания резервных фондов.                                                                                                                    </w:t>
      </w:r>
    </w:p>
    <w:p w14:paraId="1E7CBC6F" w14:textId="3255AF5D" w:rsidR="007132AE" w:rsidRPr="00C41009" w:rsidRDefault="007132AE" w:rsidP="00DA107F">
      <w:pPr>
        <w:spacing w:after="0"/>
        <w:rPr>
          <w:rFonts w:ascii="Times New Roman" w:hAnsi="Times New Roman" w:cs="Times New Roman"/>
          <w:sz w:val="24"/>
          <w:szCs w:val="24"/>
        </w:rPr>
      </w:pPr>
    </w:p>
    <w:p w14:paraId="7B434973" w14:textId="77777777" w:rsidR="003668DE" w:rsidRDefault="003668DE" w:rsidP="00FC48A2">
      <w:pPr>
        <w:spacing w:after="0"/>
        <w:jc w:val="center"/>
        <w:rPr>
          <w:rFonts w:ascii="Times New Roman" w:hAnsi="Times New Roman" w:cs="Times New Roman"/>
          <w:b/>
          <w:color w:val="000000"/>
          <w:spacing w:val="-1"/>
          <w:sz w:val="24"/>
          <w:szCs w:val="24"/>
        </w:rPr>
      </w:pPr>
    </w:p>
    <w:p w14:paraId="71407AD7" w14:textId="760D675D" w:rsidR="00C71059" w:rsidRPr="00C41009" w:rsidRDefault="00C71059" w:rsidP="00FC48A2">
      <w:pPr>
        <w:spacing w:after="0"/>
        <w:jc w:val="center"/>
        <w:rPr>
          <w:rFonts w:ascii="Times New Roman" w:hAnsi="Times New Roman" w:cs="Times New Roman"/>
          <w:b/>
          <w:color w:val="000000"/>
          <w:spacing w:val="-1"/>
          <w:sz w:val="24"/>
          <w:szCs w:val="24"/>
        </w:rPr>
      </w:pPr>
      <w:r w:rsidRPr="00C41009">
        <w:rPr>
          <w:rFonts w:ascii="Times New Roman" w:hAnsi="Times New Roman" w:cs="Times New Roman"/>
          <w:b/>
          <w:color w:val="000000"/>
          <w:spacing w:val="-1"/>
          <w:sz w:val="24"/>
          <w:szCs w:val="24"/>
        </w:rPr>
        <w:t>22.12.2022г.№125</w:t>
      </w:r>
    </w:p>
    <w:p w14:paraId="51B58656" w14:textId="77777777" w:rsidR="00C71059" w:rsidRPr="00C41009" w:rsidRDefault="00C71059" w:rsidP="00FC48A2">
      <w:pPr>
        <w:spacing w:after="0"/>
        <w:jc w:val="center"/>
        <w:rPr>
          <w:rFonts w:ascii="Times New Roman" w:hAnsi="Times New Roman" w:cs="Times New Roman"/>
          <w:b/>
          <w:sz w:val="24"/>
          <w:szCs w:val="24"/>
        </w:rPr>
      </w:pPr>
      <w:r w:rsidRPr="00C41009">
        <w:rPr>
          <w:rFonts w:ascii="Times New Roman" w:hAnsi="Times New Roman" w:cs="Times New Roman"/>
          <w:b/>
          <w:sz w:val="24"/>
          <w:szCs w:val="24"/>
        </w:rPr>
        <w:t>РОССИЙСКАЯ ФЕДЕРАЦИЯ</w:t>
      </w:r>
    </w:p>
    <w:p w14:paraId="3BEF7160" w14:textId="77777777" w:rsidR="00C71059" w:rsidRPr="00C41009" w:rsidRDefault="00C71059" w:rsidP="00FC48A2">
      <w:pPr>
        <w:spacing w:after="0"/>
        <w:jc w:val="center"/>
        <w:rPr>
          <w:rFonts w:ascii="Times New Roman" w:hAnsi="Times New Roman" w:cs="Times New Roman"/>
          <w:b/>
          <w:sz w:val="24"/>
          <w:szCs w:val="24"/>
        </w:rPr>
      </w:pPr>
      <w:r w:rsidRPr="00C41009">
        <w:rPr>
          <w:rFonts w:ascii="Times New Roman" w:hAnsi="Times New Roman" w:cs="Times New Roman"/>
          <w:b/>
          <w:sz w:val="24"/>
          <w:szCs w:val="24"/>
        </w:rPr>
        <w:t>ИРКУТСКАЯ ОБЛАСТЬ</w:t>
      </w:r>
    </w:p>
    <w:p w14:paraId="6BDD4B6F" w14:textId="77777777" w:rsidR="00C71059" w:rsidRPr="00C41009" w:rsidRDefault="00C71059" w:rsidP="00FC48A2">
      <w:pPr>
        <w:spacing w:after="0"/>
        <w:jc w:val="center"/>
        <w:rPr>
          <w:rFonts w:ascii="Times New Roman" w:hAnsi="Times New Roman" w:cs="Times New Roman"/>
          <w:b/>
          <w:sz w:val="24"/>
          <w:szCs w:val="24"/>
        </w:rPr>
      </w:pPr>
      <w:r w:rsidRPr="00C41009">
        <w:rPr>
          <w:rFonts w:ascii="Times New Roman" w:hAnsi="Times New Roman" w:cs="Times New Roman"/>
          <w:b/>
          <w:sz w:val="24"/>
          <w:szCs w:val="24"/>
        </w:rPr>
        <w:t>ИРКУТСКИЙ РАЙОН</w:t>
      </w:r>
    </w:p>
    <w:p w14:paraId="23A3E02E" w14:textId="77777777" w:rsidR="00C71059" w:rsidRPr="00C41009" w:rsidRDefault="00C71059" w:rsidP="00FC48A2">
      <w:pPr>
        <w:spacing w:after="0"/>
        <w:jc w:val="center"/>
        <w:rPr>
          <w:rFonts w:ascii="Times New Roman" w:hAnsi="Times New Roman" w:cs="Times New Roman"/>
          <w:b/>
          <w:sz w:val="24"/>
          <w:szCs w:val="24"/>
        </w:rPr>
      </w:pPr>
      <w:r w:rsidRPr="00C41009">
        <w:rPr>
          <w:rFonts w:ascii="Times New Roman" w:hAnsi="Times New Roman" w:cs="Times New Roman"/>
          <w:b/>
          <w:sz w:val="24"/>
          <w:szCs w:val="24"/>
        </w:rPr>
        <w:t>БОЛЬШЕРЕЧЕНСКОЕ МУНИЦИПАЛЬНОЕ ОБРАЗОВАНИЕ</w:t>
      </w:r>
    </w:p>
    <w:p w14:paraId="60DC0C1E" w14:textId="68A34E18" w:rsidR="00C71059" w:rsidRPr="00C41009" w:rsidRDefault="00C71059" w:rsidP="00FC48A2">
      <w:pPr>
        <w:spacing w:after="0"/>
        <w:jc w:val="center"/>
        <w:rPr>
          <w:rFonts w:ascii="Times New Roman" w:hAnsi="Times New Roman" w:cs="Times New Roman"/>
          <w:b/>
          <w:sz w:val="24"/>
          <w:szCs w:val="24"/>
        </w:rPr>
      </w:pPr>
      <w:r w:rsidRPr="00C41009">
        <w:rPr>
          <w:rFonts w:ascii="Times New Roman" w:hAnsi="Times New Roman" w:cs="Times New Roman"/>
          <w:b/>
          <w:sz w:val="24"/>
          <w:szCs w:val="24"/>
        </w:rPr>
        <w:t>АДМИНИСТРАЦИЯ</w:t>
      </w:r>
    </w:p>
    <w:p w14:paraId="5139EA8C" w14:textId="5F65CBEB" w:rsidR="00C71059" w:rsidRDefault="00C71059" w:rsidP="00FC48A2">
      <w:pPr>
        <w:spacing w:after="0"/>
        <w:jc w:val="center"/>
        <w:rPr>
          <w:rFonts w:ascii="Times New Roman" w:hAnsi="Times New Roman" w:cs="Times New Roman"/>
          <w:b/>
          <w:sz w:val="24"/>
          <w:szCs w:val="24"/>
        </w:rPr>
      </w:pPr>
      <w:r w:rsidRPr="00C41009">
        <w:rPr>
          <w:rFonts w:ascii="Times New Roman" w:hAnsi="Times New Roman" w:cs="Times New Roman"/>
          <w:b/>
          <w:sz w:val="24"/>
          <w:szCs w:val="24"/>
        </w:rPr>
        <w:t>ПОСТАНОВЛЕНИЕ</w:t>
      </w:r>
    </w:p>
    <w:p w14:paraId="5F4CDC0C" w14:textId="77777777" w:rsidR="003668DE" w:rsidRPr="00C41009" w:rsidRDefault="003668DE" w:rsidP="00FC48A2">
      <w:pPr>
        <w:spacing w:after="0"/>
        <w:jc w:val="center"/>
        <w:rPr>
          <w:rFonts w:ascii="Times New Roman" w:hAnsi="Times New Roman" w:cs="Times New Roman"/>
          <w:b/>
          <w:sz w:val="24"/>
          <w:szCs w:val="24"/>
        </w:rPr>
      </w:pPr>
    </w:p>
    <w:p w14:paraId="1C6EC852" w14:textId="64C6AD2E" w:rsidR="00C71059" w:rsidRPr="00C41009" w:rsidRDefault="00C71059" w:rsidP="00FC48A2">
      <w:pPr>
        <w:widowControl w:val="0"/>
        <w:autoSpaceDE w:val="0"/>
        <w:autoSpaceDN w:val="0"/>
        <w:adjustRightInd w:val="0"/>
        <w:spacing w:after="0"/>
        <w:jc w:val="both"/>
        <w:rPr>
          <w:rFonts w:ascii="Times New Roman" w:eastAsia="Calibri" w:hAnsi="Times New Roman" w:cs="Times New Roman"/>
          <w:b/>
          <w:bCs/>
          <w:sz w:val="24"/>
          <w:szCs w:val="24"/>
        </w:rPr>
      </w:pPr>
      <w:r w:rsidRPr="00C41009">
        <w:rPr>
          <w:rFonts w:ascii="Times New Roman" w:hAnsi="Times New Roman" w:cs="Times New Roman"/>
          <w:b/>
          <w:sz w:val="24"/>
          <w:szCs w:val="24"/>
        </w:rPr>
        <w:t xml:space="preserve">ОБ УТВЕРЖДЕНИИ ПОРЯДКА ОПРЕДЕЛЕНИЯ ОБЪЕМА ИНОГО МЕЖБЮДЖЕТНОГО ТРАНСФЕРТА ПЕРЕДАВАЕМОГО БЮДЖЕТУ ИРКУТСКОГО РАЙОННОГО МУНИЦИПАЛЬНОГО ОБРАЗОВАНИЯ ИЗ БЮДЖЕТА БОЛЬШЕРЕЧЕНСКОГО МУНИЦИПАЛЬНОГО ОБРАЗОВАНИЯ НА ОСУЩЕСТВЛЕНИЕ ЧАСТИ ПЕРЕДАННОГО </w:t>
      </w:r>
      <w:r w:rsidRPr="00C41009">
        <w:rPr>
          <w:rFonts w:ascii="Times New Roman" w:eastAsia="Calibri" w:hAnsi="Times New Roman" w:cs="Times New Roman"/>
          <w:b/>
          <w:bCs/>
          <w:sz w:val="24"/>
          <w:szCs w:val="24"/>
        </w:rPr>
        <w:t>НА 2023-2025 ГОДЫ ПОЛНОМОЧИЯ ПО РЕШЕНИЮ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Pr="00C41009">
        <w:rPr>
          <w:rFonts w:ascii="Times New Roman" w:eastAsia="Calibri" w:hAnsi="Times New Roman" w:cs="Times New Roman"/>
          <w:b/>
          <w:bCs/>
          <w:sz w:val="24"/>
          <w:szCs w:val="24"/>
        </w:rPr>
        <w:t>И С ЖИЛИЩНЫМ ЗАКОНОДАТЕЛЬСТВОМ»</w:t>
      </w:r>
    </w:p>
    <w:p w14:paraId="7DC92E75" w14:textId="766C5428" w:rsidR="00C71059" w:rsidRPr="00C41009" w:rsidRDefault="00C71059" w:rsidP="00FC48A2">
      <w:pPr>
        <w:autoSpaceDE w:val="0"/>
        <w:autoSpaceDN w:val="0"/>
        <w:adjustRightInd w:val="0"/>
        <w:spacing w:after="0"/>
        <w:ind w:firstLine="540"/>
        <w:jc w:val="both"/>
        <w:rPr>
          <w:rFonts w:ascii="Times New Roman" w:hAnsi="Times New Roman" w:cs="Times New Roman"/>
          <w:sz w:val="24"/>
          <w:szCs w:val="24"/>
        </w:rPr>
      </w:pPr>
      <w:r w:rsidRPr="00C41009">
        <w:rPr>
          <w:rFonts w:ascii="Times New Roman" w:hAnsi="Times New Roman" w:cs="Times New Roman"/>
          <w:sz w:val="24"/>
          <w:szCs w:val="24"/>
        </w:rPr>
        <w:t xml:space="preserve">В соответствии с </w:t>
      </w:r>
      <w:hyperlink r:id="rId27" w:history="1">
        <w:r w:rsidRPr="00C41009">
          <w:rPr>
            <w:rFonts w:ascii="Times New Roman" w:hAnsi="Times New Roman" w:cs="Times New Roman"/>
            <w:sz w:val="24"/>
            <w:szCs w:val="24"/>
          </w:rPr>
          <w:t>п. 3.1 ст. 86</w:t>
        </w:r>
      </w:hyperlink>
      <w:r w:rsidRPr="00C41009">
        <w:rPr>
          <w:rFonts w:ascii="Times New Roman" w:hAnsi="Times New Roman" w:cs="Times New Roman"/>
          <w:sz w:val="24"/>
          <w:szCs w:val="24"/>
        </w:rPr>
        <w:t xml:space="preserve">, </w:t>
      </w:r>
      <w:hyperlink r:id="rId28" w:history="1">
        <w:r w:rsidRPr="00C41009">
          <w:rPr>
            <w:rFonts w:ascii="Times New Roman" w:hAnsi="Times New Roman" w:cs="Times New Roman"/>
            <w:sz w:val="24"/>
            <w:szCs w:val="24"/>
          </w:rPr>
          <w:t>ст. 142.</w:t>
        </w:r>
      </w:hyperlink>
      <w:r w:rsidRPr="00C41009">
        <w:rPr>
          <w:rFonts w:ascii="Times New Roman" w:hAnsi="Times New Roman" w:cs="Times New Roman"/>
          <w:sz w:val="24"/>
          <w:szCs w:val="24"/>
        </w:rPr>
        <w:t xml:space="preserve">5 Бюджетного кодекса Российской Федерации, </w:t>
      </w:r>
      <w:hyperlink r:id="rId29" w:history="1">
        <w:r w:rsidRPr="00C41009">
          <w:rPr>
            <w:rFonts w:ascii="Times New Roman" w:hAnsi="Times New Roman" w:cs="Times New Roman"/>
            <w:sz w:val="24"/>
            <w:szCs w:val="24"/>
          </w:rPr>
          <w:t>ч. 4 ст. 15</w:t>
        </w:r>
      </w:hyperlink>
      <w:r w:rsidRPr="00C41009">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 </w:t>
      </w:r>
    </w:p>
    <w:p w14:paraId="18D07DB6" w14:textId="14CF8EE4" w:rsidR="00C71059" w:rsidRPr="00C41009" w:rsidRDefault="00C71059" w:rsidP="00FC48A2">
      <w:pPr>
        <w:autoSpaceDE w:val="0"/>
        <w:autoSpaceDN w:val="0"/>
        <w:adjustRightInd w:val="0"/>
        <w:spacing w:after="0"/>
        <w:jc w:val="both"/>
        <w:rPr>
          <w:rFonts w:ascii="Times New Roman" w:hAnsi="Times New Roman" w:cs="Times New Roman"/>
          <w:sz w:val="24"/>
          <w:szCs w:val="24"/>
        </w:rPr>
      </w:pPr>
      <w:r w:rsidRPr="00C41009">
        <w:rPr>
          <w:rFonts w:ascii="Times New Roman" w:hAnsi="Times New Roman" w:cs="Times New Roman"/>
          <w:sz w:val="24"/>
          <w:szCs w:val="24"/>
        </w:rPr>
        <w:t>ПОСТАНОВЛЯЕТ:</w:t>
      </w:r>
    </w:p>
    <w:p w14:paraId="11736F1C" w14:textId="77777777" w:rsidR="00C71059" w:rsidRPr="00C41009" w:rsidRDefault="00C71059" w:rsidP="00FC48A2">
      <w:pPr>
        <w:widowControl w:val="0"/>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C41009">
        <w:rPr>
          <w:rFonts w:ascii="Times New Roman" w:hAnsi="Times New Roman" w:cs="Times New Roman"/>
          <w:sz w:val="24"/>
          <w:szCs w:val="24"/>
        </w:rPr>
        <w:t xml:space="preserve">Утвердить Порядок определения объема иного межбюджетного трансферта передаваемого бюджету Иркутского районного муниципального образования из бюджета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на осуществление части переданного </w:t>
      </w:r>
      <w:r w:rsidRPr="00C41009">
        <w:rPr>
          <w:rFonts w:ascii="Times New Roman" w:eastAsia="Calibri" w:hAnsi="Times New Roman" w:cs="Times New Roman"/>
          <w:bCs/>
          <w:sz w:val="24"/>
          <w:szCs w:val="24"/>
        </w:rPr>
        <w:t xml:space="preserve">на 2023-2025 годы полномочия по решению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41009">
        <w:rPr>
          <w:rFonts w:ascii="Times New Roman" w:hAnsi="Times New Roman" w:cs="Times New Roman"/>
          <w:sz w:val="24"/>
          <w:szCs w:val="24"/>
        </w:rPr>
        <w:t>согласно приложению  к настоящему постановлению.</w:t>
      </w:r>
    </w:p>
    <w:p w14:paraId="147A3D4C" w14:textId="77777777" w:rsidR="00C71059" w:rsidRPr="00C41009" w:rsidRDefault="00C71059" w:rsidP="00FC48A2">
      <w:pPr>
        <w:numPr>
          <w:ilvl w:val="0"/>
          <w:numId w:val="13"/>
        </w:numPr>
        <w:spacing w:after="0" w:line="240" w:lineRule="auto"/>
        <w:ind w:left="0" w:firstLine="0"/>
        <w:jc w:val="both"/>
        <w:rPr>
          <w:rFonts w:ascii="Times New Roman" w:hAnsi="Times New Roman" w:cs="Times New Roman"/>
          <w:sz w:val="24"/>
          <w:szCs w:val="24"/>
        </w:rPr>
      </w:pPr>
      <w:r w:rsidRPr="00C41009">
        <w:rPr>
          <w:rFonts w:ascii="Times New Roman" w:hAnsi="Times New Roman" w:cs="Times New Roman"/>
          <w:sz w:val="24"/>
          <w:szCs w:val="24"/>
        </w:rPr>
        <w:t>Начальнику финансово-экономического отдела (</w:t>
      </w:r>
      <w:proofErr w:type="spellStart"/>
      <w:r w:rsidRPr="00C41009">
        <w:rPr>
          <w:rFonts w:ascii="Times New Roman" w:hAnsi="Times New Roman" w:cs="Times New Roman"/>
          <w:sz w:val="24"/>
          <w:szCs w:val="24"/>
        </w:rPr>
        <w:t>Бовольской</w:t>
      </w:r>
      <w:proofErr w:type="spellEnd"/>
      <w:r w:rsidRPr="00C41009">
        <w:rPr>
          <w:rFonts w:ascii="Times New Roman" w:hAnsi="Times New Roman" w:cs="Times New Roman"/>
          <w:sz w:val="24"/>
          <w:szCs w:val="24"/>
        </w:rPr>
        <w:t xml:space="preserve"> Н.А.) произвести расчеты, в соответствии с утвержденными порядками определения объемов </w:t>
      </w:r>
      <w:proofErr w:type="gramStart"/>
      <w:r w:rsidRPr="00C41009">
        <w:rPr>
          <w:rFonts w:ascii="Times New Roman" w:hAnsi="Times New Roman" w:cs="Times New Roman"/>
          <w:sz w:val="24"/>
          <w:szCs w:val="24"/>
        </w:rPr>
        <w:t>межбюджетных трансфертов</w:t>
      </w:r>
      <w:proofErr w:type="gramEnd"/>
      <w:r w:rsidRPr="00C41009">
        <w:rPr>
          <w:rFonts w:ascii="Times New Roman" w:hAnsi="Times New Roman" w:cs="Times New Roman"/>
          <w:sz w:val="24"/>
          <w:szCs w:val="24"/>
        </w:rPr>
        <w:t xml:space="preserve"> передаваемых бюджету Иркутского районного муниципального образования на 2023 год.</w:t>
      </w:r>
    </w:p>
    <w:p w14:paraId="308E41F6" w14:textId="77777777" w:rsidR="00C71059" w:rsidRPr="00C41009" w:rsidRDefault="00C71059" w:rsidP="00FC48A2">
      <w:pPr>
        <w:numPr>
          <w:ilvl w:val="0"/>
          <w:numId w:val="13"/>
        </w:numPr>
        <w:spacing w:after="0" w:line="240" w:lineRule="auto"/>
        <w:ind w:left="0" w:firstLine="0"/>
        <w:rPr>
          <w:rFonts w:ascii="Times New Roman" w:hAnsi="Times New Roman" w:cs="Times New Roman"/>
          <w:sz w:val="24"/>
          <w:szCs w:val="24"/>
        </w:rPr>
      </w:pPr>
      <w:r w:rsidRPr="00C41009">
        <w:rPr>
          <w:rFonts w:ascii="Times New Roman" w:hAnsi="Times New Roman" w:cs="Times New Roman"/>
          <w:sz w:val="24"/>
          <w:szCs w:val="24"/>
        </w:rPr>
        <w:t xml:space="preserve">Заместителю главы администрации, подготовить проект решения Думы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о передаче исполнения части полномочий на 2023 год Иркутскому районному муниципальному образованию для рассмотрения на очередном заседании.</w:t>
      </w:r>
    </w:p>
    <w:p w14:paraId="5C853A6E" w14:textId="77777777" w:rsidR="00C71059" w:rsidRPr="00C41009" w:rsidRDefault="00C71059" w:rsidP="00FC48A2">
      <w:pPr>
        <w:numPr>
          <w:ilvl w:val="0"/>
          <w:numId w:val="13"/>
        </w:numPr>
        <w:spacing w:after="0" w:line="240" w:lineRule="auto"/>
        <w:ind w:left="0" w:firstLine="0"/>
        <w:rPr>
          <w:rFonts w:ascii="Times New Roman" w:hAnsi="Times New Roman" w:cs="Times New Roman"/>
          <w:sz w:val="24"/>
          <w:szCs w:val="24"/>
        </w:rPr>
      </w:pPr>
      <w:r w:rsidRPr="00C41009">
        <w:rPr>
          <w:rFonts w:ascii="Times New Roman" w:hAnsi="Times New Roman" w:cs="Times New Roman"/>
          <w:sz w:val="24"/>
          <w:szCs w:val="24"/>
        </w:rPr>
        <w:t>Контроль за исполнением данного постановления оставляю за собой.</w:t>
      </w:r>
    </w:p>
    <w:p w14:paraId="179B811A" w14:textId="1DBD9FBF" w:rsidR="00C71059" w:rsidRPr="00C41009" w:rsidRDefault="00C71059" w:rsidP="00FC48A2">
      <w:pPr>
        <w:widowControl w:val="0"/>
        <w:spacing w:after="0"/>
        <w:rPr>
          <w:rFonts w:ascii="Times New Roman" w:hAnsi="Times New Roman" w:cs="Times New Roman"/>
          <w:sz w:val="24"/>
          <w:szCs w:val="24"/>
        </w:rPr>
      </w:pPr>
      <w:r w:rsidRPr="00C41009">
        <w:rPr>
          <w:rFonts w:ascii="Times New Roman" w:eastAsia="Calibri" w:hAnsi="Times New Roman" w:cs="Times New Roman"/>
          <w:sz w:val="24"/>
          <w:szCs w:val="24"/>
        </w:rPr>
        <w:t xml:space="preserve">5. </w:t>
      </w:r>
      <w:r w:rsidRPr="00C41009">
        <w:rPr>
          <w:rFonts w:ascii="Times New Roman" w:hAnsi="Times New Roman" w:cs="Times New Roman"/>
          <w:sz w:val="24"/>
          <w:szCs w:val="24"/>
        </w:rPr>
        <w:t xml:space="preserve">Опубликовать настоящее постановление на официальном сайте Администрации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w:t>
      </w:r>
      <w:proofErr w:type="spellStart"/>
      <w:proofErr w:type="gramStart"/>
      <w:r w:rsidRPr="00C41009">
        <w:rPr>
          <w:rFonts w:ascii="Times New Roman" w:hAnsi="Times New Roman" w:cs="Times New Roman"/>
          <w:sz w:val="24"/>
          <w:szCs w:val="24"/>
          <w:lang w:val="en-US"/>
        </w:rPr>
        <w:t>ww</w:t>
      </w:r>
      <w:proofErr w:type="spellEnd"/>
      <w:r w:rsidRPr="00C41009">
        <w:rPr>
          <w:rFonts w:ascii="Times New Roman" w:hAnsi="Times New Roman" w:cs="Times New Roman"/>
          <w:sz w:val="24"/>
          <w:szCs w:val="24"/>
        </w:rPr>
        <w:t>.</w:t>
      </w:r>
      <w:proofErr w:type="spellStart"/>
      <w:r w:rsidRPr="00C41009">
        <w:rPr>
          <w:rFonts w:ascii="Times New Roman" w:hAnsi="Times New Roman" w:cs="Times New Roman"/>
          <w:sz w:val="24"/>
          <w:szCs w:val="24"/>
          <w:lang w:val="en-US"/>
        </w:rPr>
        <w:t>bolrechka</w:t>
      </w:r>
      <w:proofErr w:type="spellEnd"/>
      <w:r w:rsidRPr="00C41009">
        <w:rPr>
          <w:rFonts w:ascii="Times New Roman" w:hAnsi="Times New Roman" w:cs="Times New Roman"/>
          <w:sz w:val="24"/>
          <w:szCs w:val="24"/>
        </w:rPr>
        <w:t>.</w:t>
      </w:r>
      <w:proofErr w:type="spellStart"/>
      <w:r w:rsidRPr="00C41009">
        <w:rPr>
          <w:rFonts w:ascii="Times New Roman" w:hAnsi="Times New Roman" w:cs="Times New Roman"/>
          <w:sz w:val="24"/>
          <w:szCs w:val="24"/>
          <w:lang w:val="en-US"/>
        </w:rPr>
        <w:t>ru</w:t>
      </w:r>
      <w:proofErr w:type="spellEnd"/>
      <w:proofErr w:type="gramEnd"/>
      <w:r w:rsidRPr="00C41009">
        <w:rPr>
          <w:rFonts w:ascii="Times New Roman" w:hAnsi="Times New Roman" w:cs="Times New Roman"/>
          <w:sz w:val="24"/>
          <w:szCs w:val="24"/>
        </w:rPr>
        <w:t>.</w:t>
      </w:r>
    </w:p>
    <w:p w14:paraId="43B482F5" w14:textId="77777777" w:rsidR="00C71059" w:rsidRPr="00C41009" w:rsidRDefault="00C71059" w:rsidP="00C71059">
      <w:pPr>
        <w:pStyle w:val="ConsPlusNormal"/>
        <w:ind w:left="4944" w:firstLine="443"/>
        <w:jc w:val="both"/>
        <w:rPr>
          <w:sz w:val="24"/>
          <w:szCs w:val="24"/>
        </w:rPr>
      </w:pPr>
    </w:p>
    <w:p w14:paraId="7F10D9E6" w14:textId="77777777" w:rsidR="00C71059" w:rsidRPr="00C41009" w:rsidRDefault="00C71059" w:rsidP="00C71059">
      <w:pPr>
        <w:pStyle w:val="ConsPlusNormal"/>
        <w:ind w:left="4944" w:firstLine="443"/>
        <w:jc w:val="both"/>
        <w:rPr>
          <w:sz w:val="24"/>
          <w:szCs w:val="24"/>
        </w:rPr>
      </w:pPr>
    </w:p>
    <w:p w14:paraId="44845825" w14:textId="77777777" w:rsidR="00C71059" w:rsidRPr="00C41009" w:rsidRDefault="00C71059" w:rsidP="001015B7">
      <w:pPr>
        <w:spacing w:after="0"/>
        <w:jc w:val="both"/>
        <w:rPr>
          <w:rFonts w:ascii="Times New Roman" w:hAnsi="Times New Roman" w:cs="Times New Roman"/>
          <w:sz w:val="24"/>
          <w:szCs w:val="24"/>
        </w:rPr>
      </w:pPr>
      <w:r w:rsidRPr="00C41009">
        <w:rPr>
          <w:rFonts w:ascii="Times New Roman" w:hAnsi="Times New Roman" w:cs="Times New Roman"/>
          <w:sz w:val="24"/>
          <w:szCs w:val="24"/>
        </w:rPr>
        <w:t xml:space="preserve">Глава </w:t>
      </w:r>
      <w:proofErr w:type="spellStart"/>
      <w:r w:rsidRPr="00C41009">
        <w:rPr>
          <w:rFonts w:ascii="Times New Roman" w:hAnsi="Times New Roman" w:cs="Times New Roman"/>
          <w:sz w:val="24"/>
          <w:szCs w:val="24"/>
        </w:rPr>
        <w:t>Большерече</w:t>
      </w:r>
      <w:r w:rsidRPr="00C41009">
        <w:rPr>
          <w:rFonts w:ascii="Times New Roman" w:hAnsi="Times New Roman" w:cs="Times New Roman"/>
          <w:sz w:val="24"/>
          <w:szCs w:val="24"/>
        </w:rPr>
        <w:t>н</w:t>
      </w:r>
      <w:r w:rsidRPr="00C41009">
        <w:rPr>
          <w:rFonts w:ascii="Times New Roman" w:hAnsi="Times New Roman" w:cs="Times New Roman"/>
          <w:sz w:val="24"/>
          <w:szCs w:val="24"/>
        </w:rPr>
        <w:t>ского</w:t>
      </w:r>
      <w:proofErr w:type="spellEnd"/>
    </w:p>
    <w:p w14:paraId="656A0DC1" w14:textId="0665C685" w:rsidR="00C71059" w:rsidRPr="00C41009" w:rsidRDefault="00C71059" w:rsidP="001015B7">
      <w:pPr>
        <w:spacing w:after="0"/>
        <w:jc w:val="both"/>
        <w:rPr>
          <w:rFonts w:ascii="Times New Roman" w:hAnsi="Times New Roman" w:cs="Times New Roman"/>
          <w:sz w:val="24"/>
          <w:szCs w:val="24"/>
        </w:rPr>
      </w:pPr>
      <w:r w:rsidRPr="00C41009">
        <w:rPr>
          <w:rFonts w:ascii="Times New Roman" w:hAnsi="Times New Roman" w:cs="Times New Roman"/>
          <w:sz w:val="24"/>
          <w:szCs w:val="24"/>
        </w:rPr>
        <w:t>муниципального образования</w:t>
      </w:r>
      <w:r w:rsidRPr="00C41009">
        <w:rPr>
          <w:rFonts w:ascii="Times New Roman" w:hAnsi="Times New Roman" w:cs="Times New Roman"/>
          <w:sz w:val="24"/>
          <w:szCs w:val="24"/>
        </w:rPr>
        <w:tab/>
        <w:t xml:space="preserve">                                                          </w:t>
      </w:r>
      <w:proofErr w:type="spellStart"/>
      <w:r w:rsidRPr="00C41009">
        <w:rPr>
          <w:rFonts w:ascii="Times New Roman" w:hAnsi="Times New Roman" w:cs="Times New Roman"/>
          <w:sz w:val="24"/>
          <w:szCs w:val="24"/>
        </w:rPr>
        <w:t>В.Ю.Синьков</w:t>
      </w:r>
      <w:proofErr w:type="spellEnd"/>
    </w:p>
    <w:p w14:paraId="309E8193" w14:textId="77777777" w:rsidR="00C71059" w:rsidRPr="00C41009" w:rsidRDefault="00C71059" w:rsidP="00C41009">
      <w:pPr>
        <w:rPr>
          <w:rFonts w:ascii="Times New Roman" w:hAnsi="Times New Roman" w:cs="Times New Roman"/>
          <w:sz w:val="24"/>
          <w:szCs w:val="24"/>
        </w:rPr>
      </w:pPr>
    </w:p>
    <w:p w14:paraId="4BDDC3C9" w14:textId="77777777" w:rsidR="00C71059" w:rsidRPr="00C41009" w:rsidRDefault="00C71059" w:rsidP="001015B7">
      <w:pPr>
        <w:spacing w:after="0"/>
        <w:ind w:left="4253"/>
        <w:jc w:val="right"/>
        <w:rPr>
          <w:rFonts w:ascii="Times New Roman" w:hAnsi="Times New Roman" w:cs="Times New Roman"/>
          <w:sz w:val="24"/>
          <w:szCs w:val="24"/>
        </w:rPr>
      </w:pPr>
      <w:r w:rsidRPr="00C41009">
        <w:rPr>
          <w:rFonts w:ascii="Times New Roman" w:hAnsi="Times New Roman" w:cs="Times New Roman"/>
          <w:sz w:val="24"/>
          <w:szCs w:val="24"/>
        </w:rPr>
        <w:t xml:space="preserve">Приложение </w:t>
      </w:r>
    </w:p>
    <w:p w14:paraId="22FF4D77" w14:textId="7D894129" w:rsidR="00C71059" w:rsidRPr="00C41009" w:rsidRDefault="00C71059" w:rsidP="001015B7">
      <w:pPr>
        <w:ind w:left="4253"/>
        <w:jc w:val="right"/>
        <w:rPr>
          <w:rFonts w:ascii="Times New Roman" w:hAnsi="Times New Roman" w:cs="Times New Roman"/>
          <w:sz w:val="24"/>
          <w:szCs w:val="24"/>
        </w:rPr>
      </w:pPr>
      <w:r w:rsidRPr="00C41009">
        <w:rPr>
          <w:rFonts w:ascii="Times New Roman" w:hAnsi="Times New Roman" w:cs="Times New Roman"/>
          <w:sz w:val="24"/>
          <w:szCs w:val="24"/>
        </w:rPr>
        <w:t xml:space="preserve">к Постановлению администрации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 125 от «22» декабря 2022</w:t>
      </w:r>
      <w:r w:rsidRPr="00C41009">
        <w:rPr>
          <w:rFonts w:ascii="Times New Roman" w:hAnsi="Times New Roman" w:cs="Times New Roman"/>
          <w:sz w:val="24"/>
          <w:szCs w:val="24"/>
        </w:rPr>
        <w:t xml:space="preserve"> г.</w:t>
      </w:r>
    </w:p>
    <w:p w14:paraId="374B91D1" w14:textId="77777777" w:rsidR="00C71059" w:rsidRPr="00C41009" w:rsidRDefault="00C71059" w:rsidP="00C71059">
      <w:pPr>
        <w:tabs>
          <w:tab w:val="left" w:pos="4927"/>
        </w:tabs>
        <w:autoSpaceDE w:val="0"/>
        <w:autoSpaceDN w:val="0"/>
        <w:adjustRightInd w:val="0"/>
        <w:jc w:val="center"/>
        <w:rPr>
          <w:rFonts w:ascii="Times New Roman" w:hAnsi="Times New Roman" w:cs="Times New Roman"/>
          <w:sz w:val="24"/>
          <w:szCs w:val="24"/>
        </w:rPr>
      </w:pPr>
      <w:r w:rsidRPr="00C41009">
        <w:rPr>
          <w:rFonts w:ascii="Times New Roman" w:hAnsi="Times New Roman" w:cs="Times New Roman"/>
          <w:sz w:val="24"/>
          <w:szCs w:val="24"/>
        </w:rPr>
        <w:t>ПОРЯДОК</w:t>
      </w:r>
    </w:p>
    <w:p w14:paraId="6B0DF37A" w14:textId="219A10E9" w:rsidR="00C71059" w:rsidRPr="00C41009" w:rsidRDefault="00C71059" w:rsidP="00FC48A2">
      <w:pPr>
        <w:tabs>
          <w:tab w:val="left" w:pos="4927"/>
        </w:tabs>
        <w:autoSpaceDE w:val="0"/>
        <w:autoSpaceDN w:val="0"/>
        <w:adjustRightInd w:val="0"/>
        <w:jc w:val="both"/>
        <w:rPr>
          <w:rFonts w:ascii="Times New Roman" w:hAnsi="Times New Roman" w:cs="Times New Roman"/>
          <w:sz w:val="24"/>
          <w:szCs w:val="24"/>
        </w:rPr>
      </w:pPr>
      <w:r w:rsidRPr="00C41009">
        <w:rPr>
          <w:rFonts w:ascii="Times New Roman" w:hAnsi="Times New Roman" w:cs="Times New Roman"/>
          <w:sz w:val="24"/>
          <w:szCs w:val="24"/>
        </w:rPr>
        <w:t xml:space="preserve">определения объема иного межбюджетного трансферта передаваемого бюджету Иркутского районного муниципального образования из бюджета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на осуществление части переданного </w:t>
      </w:r>
      <w:r w:rsidRPr="00C41009">
        <w:rPr>
          <w:rFonts w:ascii="Times New Roman" w:eastAsia="Calibri" w:hAnsi="Times New Roman" w:cs="Times New Roman"/>
          <w:bCs/>
          <w:sz w:val="24"/>
          <w:szCs w:val="24"/>
        </w:rPr>
        <w:t>на 2023-2025 годы полномочия по решению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14287BC" w14:textId="305E1E3F" w:rsidR="00C71059" w:rsidRPr="00C41009" w:rsidRDefault="00C71059" w:rsidP="00FC48A2">
      <w:pPr>
        <w:widowControl w:val="0"/>
        <w:suppressAutoHyphens/>
        <w:autoSpaceDE w:val="0"/>
        <w:autoSpaceDN w:val="0"/>
        <w:adjustRightInd w:val="0"/>
        <w:ind w:firstLine="709"/>
        <w:jc w:val="both"/>
        <w:outlineLvl w:val="0"/>
        <w:rPr>
          <w:rFonts w:ascii="Times New Roman" w:hAnsi="Times New Roman" w:cs="Times New Roman"/>
          <w:sz w:val="24"/>
          <w:szCs w:val="24"/>
        </w:rPr>
      </w:pPr>
      <w:r w:rsidRPr="00C41009">
        <w:rPr>
          <w:rFonts w:ascii="Times New Roman" w:hAnsi="Times New Roman" w:cs="Times New Roman"/>
          <w:sz w:val="24"/>
          <w:szCs w:val="24"/>
        </w:rPr>
        <w:t xml:space="preserve">Настоящий Порядок устанавливает определения объема иного межбюджетного трансферта передаваемого бюджету Иркутского районного муниципального образования из бюджета </w:t>
      </w:r>
      <w:proofErr w:type="spellStart"/>
      <w:r w:rsidRPr="00C41009">
        <w:rPr>
          <w:rFonts w:ascii="Times New Roman" w:hAnsi="Times New Roman" w:cs="Times New Roman"/>
          <w:sz w:val="24"/>
          <w:szCs w:val="24"/>
        </w:rPr>
        <w:t>Большереченского</w:t>
      </w:r>
      <w:proofErr w:type="spellEnd"/>
      <w:r w:rsidRPr="00C41009">
        <w:rPr>
          <w:rFonts w:ascii="Times New Roman" w:hAnsi="Times New Roman" w:cs="Times New Roman"/>
          <w:sz w:val="24"/>
          <w:szCs w:val="24"/>
        </w:rPr>
        <w:t xml:space="preserve"> муниципального образования на осуществление части переданного на 2023-2025 годы полномочия по решению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w:t>
      </w:r>
      <w:r w:rsidR="00805615">
        <w:rPr>
          <w:rFonts w:ascii="Times New Roman" w:hAnsi="Times New Roman" w:cs="Times New Roman"/>
          <w:sz w:val="24"/>
          <w:szCs w:val="24"/>
        </w:rPr>
        <w:t>ищным законодательством» (далее</w:t>
      </w:r>
      <w:r w:rsidRPr="00C41009">
        <w:rPr>
          <w:rFonts w:ascii="Times New Roman" w:hAnsi="Times New Roman" w:cs="Times New Roman"/>
          <w:sz w:val="24"/>
          <w:szCs w:val="24"/>
        </w:rPr>
        <w:t xml:space="preserve"> - полномочия).</w:t>
      </w:r>
    </w:p>
    <w:p w14:paraId="6D6F0653" w14:textId="31192F62" w:rsidR="00C71059" w:rsidRPr="00C41009" w:rsidRDefault="00C71059" w:rsidP="00FC48A2">
      <w:pPr>
        <w:widowControl w:val="0"/>
        <w:suppressAutoHyphens/>
        <w:autoSpaceDE w:val="0"/>
        <w:autoSpaceDN w:val="0"/>
        <w:adjustRightInd w:val="0"/>
        <w:ind w:firstLine="709"/>
        <w:jc w:val="both"/>
        <w:outlineLvl w:val="0"/>
        <w:rPr>
          <w:rFonts w:ascii="Times New Roman" w:hAnsi="Times New Roman" w:cs="Times New Roman"/>
          <w:sz w:val="24"/>
          <w:szCs w:val="24"/>
        </w:rPr>
      </w:pPr>
      <w:r w:rsidRPr="00C41009">
        <w:rPr>
          <w:rFonts w:ascii="Times New Roman" w:hAnsi="Times New Roman" w:cs="Times New Roman"/>
          <w:sz w:val="24"/>
          <w:szCs w:val="24"/>
        </w:rPr>
        <w:t>Объем иного межбюджетного трансферта (</w:t>
      </w:r>
      <w:proofErr w:type="spellStart"/>
      <w:r w:rsidRPr="00C41009">
        <w:rPr>
          <w:rFonts w:ascii="Times New Roman" w:hAnsi="Times New Roman" w:cs="Times New Roman"/>
          <w:sz w:val="24"/>
          <w:szCs w:val="24"/>
        </w:rPr>
        <w:t>Мтрансферт</w:t>
      </w:r>
      <w:proofErr w:type="spellEnd"/>
      <w:r w:rsidRPr="00C41009">
        <w:rPr>
          <w:rFonts w:ascii="Times New Roman" w:hAnsi="Times New Roman" w:cs="Times New Roman"/>
          <w:sz w:val="24"/>
          <w:szCs w:val="24"/>
        </w:rPr>
        <w:t>) определяется как:</w:t>
      </w:r>
    </w:p>
    <w:p w14:paraId="151F3700" w14:textId="665F3F30" w:rsidR="00C71059" w:rsidRPr="00C41009" w:rsidRDefault="00C71059" w:rsidP="00FC48A2">
      <w:pPr>
        <w:widowControl w:val="0"/>
        <w:suppressAutoHyphens/>
        <w:autoSpaceDE w:val="0"/>
        <w:autoSpaceDN w:val="0"/>
        <w:adjustRightInd w:val="0"/>
        <w:jc w:val="both"/>
        <w:outlineLvl w:val="0"/>
        <w:rPr>
          <w:rFonts w:ascii="Times New Roman" w:hAnsi="Times New Roman" w:cs="Times New Roman"/>
          <w:sz w:val="24"/>
          <w:szCs w:val="24"/>
        </w:rPr>
      </w:pPr>
      <w:proofErr w:type="spellStart"/>
      <w:r w:rsidRPr="00C41009">
        <w:rPr>
          <w:rFonts w:ascii="Times New Roman" w:hAnsi="Times New Roman" w:cs="Times New Roman"/>
          <w:sz w:val="24"/>
          <w:szCs w:val="24"/>
        </w:rPr>
        <w:t>Мтрансферт</w:t>
      </w:r>
      <w:proofErr w:type="spellEnd"/>
      <w:r w:rsidRPr="00C41009">
        <w:rPr>
          <w:rFonts w:ascii="Times New Roman" w:hAnsi="Times New Roman" w:cs="Times New Roman"/>
          <w:sz w:val="24"/>
          <w:szCs w:val="24"/>
        </w:rPr>
        <w:t xml:space="preserve"> = M</w:t>
      </w:r>
    </w:p>
    <w:p w14:paraId="1C354FBD" w14:textId="0150527B" w:rsidR="007132AE" w:rsidRDefault="00C71059" w:rsidP="003668DE">
      <w:pPr>
        <w:autoSpaceDE w:val="0"/>
        <w:autoSpaceDN w:val="0"/>
        <w:adjustRightInd w:val="0"/>
        <w:jc w:val="both"/>
        <w:rPr>
          <w:rFonts w:ascii="Times New Roman" w:hAnsi="Times New Roman" w:cs="Times New Roman"/>
          <w:sz w:val="24"/>
          <w:szCs w:val="24"/>
        </w:rPr>
      </w:pPr>
      <w:r w:rsidRPr="00C41009">
        <w:rPr>
          <w:rFonts w:ascii="Times New Roman" w:hAnsi="Times New Roman" w:cs="Times New Roman"/>
          <w:sz w:val="24"/>
          <w:szCs w:val="24"/>
          <w:lang w:eastAsia="ar-SA"/>
        </w:rPr>
        <w:t>M</w:t>
      </w:r>
      <w:r w:rsidRPr="00C41009">
        <w:rPr>
          <w:rFonts w:ascii="Times New Roman" w:hAnsi="Times New Roman" w:cs="Times New Roman"/>
          <w:sz w:val="24"/>
          <w:szCs w:val="24"/>
          <w:lang w:val="en-US" w:eastAsia="ar-SA"/>
        </w:rPr>
        <w:t>Z</w:t>
      </w:r>
      <w:r w:rsidRPr="00C41009">
        <w:rPr>
          <w:rFonts w:ascii="Times New Roman" w:hAnsi="Times New Roman" w:cs="Times New Roman"/>
          <w:sz w:val="24"/>
          <w:szCs w:val="24"/>
          <w:lang w:eastAsia="ar-SA"/>
        </w:rPr>
        <w:t xml:space="preserve"> – материальные затраты, необходимые для осуществления полномочия </w:t>
      </w:r>
      <w:r w:rsidRPr="00C41009">
        <w:rPr>
          <w:rFonts w:ascii="Times New Roman" w:hAnsi="Times New Roman" w:cs="Times New Roman"/>
          <w:sz w:val="24"/>
          <w:szCs w:val="24"/>
        </w:rPr>
        <w:t>определены исходя из объема средств, необходимого для обеспечения канцелярскими товарами специалистов, обеспечивающих исполнение полномочий, составляют 1000 рублей в год.</w:t>
      </w:r>
    </w:p>
    <w:p w14:paraId="0178DE14" w14:textId="14EC4AE2" w:rsidR="001015B7" w:rsidRDefault="001015B7" w:rsidP="003668DE">
      <w:pPr>
        <w:autoSpaceDE w:val="0"/>
        <w:autoSpaceDN w:val="0"/>
        <w:adjustRightInd w:val="0"/>
        <w:jc w:val="both"/>
        <w:rPr>
          <w:rFonts w:ascii="Times New Roman" w:hAnsi="Times New Roman" w:cs="Times New Roman"/>
          <w:sz w:val="24"/>
          <w:szCs w:val="24"/>
        </w:rPr>
      </w:pPr>
    </w:p>
    <w:p w14:paraId="4801861F" w14:textId="77777777" w:rsidR="001015B7" w:rsidRPr="00C41009" w:rsidRDefault="001015B7" w:rsidP="003668DE">
      <w:pPr>
        <w:autoSpaceDE w:val="0"/>
        <w:autoSpaceDN w:val="0"/>
        <w:adjustRightInd w:val="0"/>
        <w:jc w:val="both"/>
        <w:rPr>
          <w:rFonts w:ascii="Times New Roman" w:hAnsi="Times New Roman" w:cs="Times New Roman"/>
          <w:sz w:val="24"/>
          <w:szCs w:val="24"/>
        </w:rPr>
      </w:pPr>
      <w:bookmarkStart w:id="5" w:name="_GoBack"/>
      <w:bookmarkEnd w:id="5"/>
    </w:p>
    <w:tbl>
      <w:tblPr>
        <w:tblStyle w:val="aff4"/>
        <w:tblW w:w="0" w:type="auto"/>
        <w:tblLook w:val="04A0" w:firstRow="1" w:lastRow="0" w:firstColumn="1" w:lastColumn="0" w:noHBand="0" w:noVBand="1"/>
      </w:tblPr>
      <w:tblGrid>
        <w:gridCol w:w="9344"/>
      </w:tblGrid>
      <w:tr w:rsidR="00B60FBE" w14:paraId="53793DEC" w14:textId="77777777" w:rsidTr="00B60FBE">
        <w:tc>
          <w:tcPr>
            <w:tcW w:w="9344" w:type="dxa"/>
          </w:tcPr>
          <w:p w14:paraId="64761853" w14:textId="77777777" w:rsidR="00805615" w:rsidRDefault="00B60FBE" w:rsidP="00DA107F">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Большереченского</w:t>
            </w:r>
            <w:proofErr w:type="spellEnd"/>
            <w:r>
              <w:rPr>
                <w:rFonts w:ascii="Times New Roman" w:hAnsi="Times New Roman" w:cs="Times New Roman"/>
                <w:sz w:val="24"/>
                <w:szCs w:val="24"/>
              </w:rPr>
              <w:t xml:space="preserve"> муниципального образования</w:t>
            </w:r>
          </w:p>
          <w:p w14:paraId="0F2AD5C1" w14:textId="209DE565" w:rsidR="00B60FBE" w:rsidRDefault="00B60FBE" w:rsidP="00DA107F">
            <w:pPr>
              <w:rPr>
                <w:rFonts w:ascii="Times New Roman" w:hAnsi="Times New Roman" w:cs="Times New Roman"/>
                <w:sz w:val="24"/>
                <w:szCs w:val="24"/>
              </w:rPr>
            </w:pPr>
            <w:r>
              <w:rPr>
                <w:rFonts w:ascii="Times New Roman" w:hAnsi="Times New Roman" w:cs="Times New Roman"/>
                <w:sz w:val="24"/>
                <w:szCs w:val="24"/>
              </w:rPr>
              <w:t xml:space="preserve"> </w:t>
            </w:r>
          </w:p>
          <w:p w14:paraId="5A3427B8" w14:textId="219010AE" w:rsidR="00B60FBE" w:rsidRDefault="00B60FBE" w:rsidP="00DA107F">
            <w:pPr>
              <w:rPr>
                <w:rFonts w:ascii="Times New Roman" w:hAnsi="Times New Roman" w:cs="Times New Roman"/>
                <w:sz w:val="24"/>
                <w:szCs w:val="24"/>
              </w:rPr>
            </w:pPr>
            <w:r>
              <w:rPr>
                <w:rFonts w:ascii="Times New Roman" w:hAnsi="Times New Roman" w:cs="Times New Roman"/>
                <w:sz w:val="24"/>
                <w:szCs w:val="24"/>
              </w:rPr>
              <w:t xml:space="preserve">664518, Иркутский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Большая Речка, ул. Ломоносова, 26</w:t>
            </w:r>
          </w:p>
          <w:p w14:paraId="2EDCA599" w14:textId="77777777" w:rsidR="00805615" w:rsidRDefault="00805615" w:rsidP="00DA107F">
            <w:pPr>
              <w:rPr>
                <w:rFonts w:ascii="Times New Roman" w:hAnsi="Times New Roman" w:cs="Times New Roman"/>
                <w:sz w:val="24"/>
                <w:szCs w:val="24"/>
              </w:rPr>
            </w:pPr>
          </w:p>
          <w:p w14:paraId="5F92C505" w14:textId="61C9B5DF" w:rsidR="00B60FBE" w:rsidRDefault="00B60FBE" w:rsidP="00DA107F">
            <w:pPr>
              <w:rPr>
                <w:rFonts w:ascii="Times New Roman" w:hAnsi="Times New Roman" w:cs="Times New Roman"/>
                <w:sz w:val="24"/>
                <w:szCs w:val="24"/>
              </w:rPr>
            </w:pPr>
            <w:proofErr w:type="gramStart"/>
            <w:r>
              <w:rPr>
                <w:rFonts w:ascii="Times New Roman" w:hAnsi="Times New Roman" w:cs="Times New Roman"/>
                <w:sz w:val="24"/>
                <w:szCs w:val="24"/>
              </w:rPr>
              <w:t>Контакты :</w:t>
            </w:r>
            <w:proofErr w:type="gramEnd"/>
            <w:r>
              <w:rPr>
                <w:rFonts w:ascii="Times New Roman" w:hAnsi="Times New Roman" w:cs="Times New Roman"/>
                <w:sz w:val="24"/>
                <w:szCs w:val="24"/>
              </w:rPr>
              <w:t xml:space="preserve"> +7(3952) 695-135, +7(3952) 695-308</w:t>
            </w:r>
          </w:p>
          <w:p w14:paraId="12531D4E" w14:textId="77777777" w:rsidR="00805615" w:rsidRDefault="00805615" w:rsidP="00DA107F">
            <w:pPr>
              <w:rPr>
                <w:rFonts w:ascii="Times New Roman" w:hAnsi="Times New Roman" w:cs="Times New Roman"/>
                <w:sz w:val="24"/>
                <w:szCs w:val="24"/>
              </w:rPr>
            </w:pPr>
          </w:p>
          <w:p w14:paraId="33ABBAA5" w14:textId="19980564" w:rsidR="00B60FBE" w:rsidRDefault="00B60FBE" w:rsidP="00DA107F">
            <w:pPr>
              <w:rPr>
                <w:rFonts w:ascii="Times New Roman" w:hAnsi="Times New Roman" w:cs="Times New Roman"/>
                <w:sz w:val="24"/>
                <w:szCs w:val="24"/>
              </w:rPr>
            </w:pPr>
            <w:r>
              <w:rPr>
                <w:rFonts w:ascii="Times New Roman" w:hAnsi="Times New Roman" w:cs="Times New Roman"/>
                <w:sz w:val="24"/>
                <w:szCs w:val="24"/>
              </w:rPr>
              <w:t xml:space="preserve">Эл. почта: </w:t>
            </w:r>
            <w:hyperlink r:id="rId30" w:history="1">
              <w:r w:rsidRPr="00AE6EAA">
                <w:rPr>
                  <w:rStyle w:val="a7"/>
                  <w:rFonts w:ascii="Times New Roman" w:hAnsi="Times New Roman" w:cs="Times New Roman"/>
                  <w:sz w:val="24"/>
                  <w:szCs w:val="24"/>
                  <w:lang w:val="en-US"/>
                </w:rPr>
                <w:t>bolshaja</w:t>
              </w:r>
              <w:r w:rsidRPr="00B60FBE">
                <w:rPr>
                  <w:rStyle w:val="a7"/>
                  <w:rFonts w:ascii="Times New Roman" w:hAnsi="Times New Roman" w:cs="Times New Roman"/>
                  <w:sz w:val="24"/>
                  <w:szCs w:val="24"/>
                </w:rPr>
                <w:t>_</w:t>
              </w:r>
              <w:r w:rsidRPr="00AE6EAA">
                <w:rPr>
                  <w:rStyle w:val="a7"/>
                  <w:rFonts w:ascii="Times New Roman" w:hAnsi="Times New Roman" w:cs="Times New Roman"/>
                  <w:sz w:val="24"/>
                  <w:szCs w:val="24"/>
                  <w:lang w:val="en-US"/>
                </w:rPr>
                <w:t>rechka</w:t>
              </w:r>
              <w:r w:rsidRPr="00B60FBE">
                <w:rPr>
                  <w:rStyle w:val="a7"/>
                  <w:rFonts w:ascii="Times New Roman" w:hAnsi="Times New Roman" w:cs="Times New Roman"/>
                  <w:sz w:val="24"/>
                  <w:szCs w:val="24"/>
                </w:rPr>
                <w:t>@</w:t>
              </w:r>
              <w:r w:rsidRPr="00AE6EAA">
                <w:rPr>
                  <w:rStyle w:val="a7"/>
                  <w:rFonts w:ascii="Times New Roman" w:hAnsi="Times New Roman" w:cs="Times New Roman"/>
                  <w:sz w:val="24"/>
                  <w:szCs w:val="24"/>
                  <w:lang w:val="en-US"/>
                </w:rPr>
                <w:t>mail</w:t>
              </w:r>
              <w:r w:rsidRPr="00B60FBE">
                <w:rPr>
                  <w:rStyle w:val="a7"/>
                  <w:rFonts w:ascii="Times New Roman" w:hAnsi="Times New Roman" w:cs="Times New Roman"/>
                  <w:sz w:val="24"/>
                  <w:szCs w:val="24"/>
                </w:rPr>
                <w:t>.</w:t>
              </w:r>
              <w:proofErr w:type="spellStart"/>
              <w:r w:rsidRPr="00AE6EAA">
                <w:rPr>
                  <w:rStyle w:val="a7"/>
                  <w:rFonts w:ascii="Times New Roman" w:hAnsi="Times New Roman" w:cs="Times New Roman"/>
                  <w:sz w:val="24"/>
                  <w:szCs w:val="24"/>
                  <w:lang w:val="en-US"/>
                </w:rPr>
                <w:t>ru</w:t>
              </w:r>
              <w:proofErr w:type="spellEnd"/>
            </w:hyperlink>
            <w:r w:rsidRPr="00B60FBE">
              <w:rPr>
                <w:rFonts w:ascii="Times New Roman" w:hAnsi="Times New Roman" w:cs="Times New Roman"/>
                <w:sz w:val="24"/>
                <w:szCs w:val="24"/>
              </w:rPr>
              <w:t xml:space="preserve"> </w:t>
            </w:r>
          </w:p>
          <w:p w14:paraId="78138ED0" w14:textId="77777777" w:rsidR="00805615" w:rsidRDefault="00805615" w:rsidP="00DA107F">
            <w:pPr>
              <w:rPr>
                <w:rFonts w:ascii="Times New Roman" w:hAnsi="Times New Roman" w:cs="Times New Roman"/>
                <w:sz w:val="24"/>
                <w:szCs w:val="24"/>
              </w:rPr>
            </w:pPr>
          </w:p>
          <w:p w14:paraId="697BF52A" w14:textId="673277D9" w:rsidR="00B60FBE" w:rsidRPr="00B60FBE" w:rsidRDefault="00B60FBE" w:rsidP="00DA107F">
            <w:pPr>
              <w:rPr>
                <w:rFonts w:ascii="Times New Roman" w:hAnsi="Times New Roman" w:cs="Times New Roman"/>
                <w:sz w:val="24"/>
                <w:szCs w:val="24"/>
                <w:lang w:val="en-US"/>
              </w:rPr>
            </w:pPr>
            <w:r>
              <w:rPr>
                <w:rFonts w:ascii="Times New Roman" w:hAnsi="Times New Roman" w:cs="Times New Roman"/>
                <w:sz w:val="24"/>
                <w:szCs w:val="24"/>
              </w:rPr>
              <w:t xml:space="preserve">Сайт: </w:t>
            </w:r>
            <w:r>
              <w:rPr>
                <w:rFonts w:ascii="Times New Roman" w:hAnsi="Times New Roman" w:cs="Times New Roman"/>
                <w:sz w:val="24"/>
                <w:szCs w:val="24"/>
                <w:lang w:val="en-US"/>
              </w:rPr>
              <w:t>www.bolrechka.ru</w:t>
            </w:r>
          </w:p>
        </w:tc>
      </w:tr>
    </w:tbl>
    <w:p w14:paraId="052D414F" w14:textId="342F27DA" w:rsidR="007132AE" w:rsidRPr="00C41009" w:rsidRDefault="007132AE" w:rsidP="00DA107F">
      <w:pPr>
        <w:spacing w:after="0"/>
        <w:rPr>
          <w:rFonts w:ascii="Times New Roman" w:hAnsi="Times New Roman" w:cs="Times New Roman"/>
          <w:sz w:val="24"/>
          <w:szCs w:val="24"/>
        </w:rPr>
      </w:pPr>
    </w:p>
    <w:p w14:paraId="101899DC" w14:textId="1AD34139" w:rsidR="007132AE" w:rsidRPr="00C41009" w:rsidRDefault="007132AE" w:rsidP="00DA107F">
      <w:pPr>
        <w:spacing w:after="0"/>
        <w:rPr>
          <w:rFonts w:ascii="Times New Roman" w:hAnsi="Times New Roman" w:cs="Times New Roman"/>
          <w:sz w:val="24"/>
          <w:szCs w:val="24"/>
        </w:rPr>
      </w:pPr>
    </w:p>
    <w:p w14:paraId="3579F94E" w14:textId="77777777" w:rsidR="007132AE" w:rsidRPr="00C41009" w:rsidRDefault="007132AE" w:rsidP="00DA107F">
      <w:pPr>
        <w:spacing w:after="0"/>
        <w:rPr>
          <w:rFonts w:ascii="Times New Roman" w:hAnsi="Times New Roman" w:cs="Times New Roman"/>
          <w:sz w:val="24"/>
          <w:szCs w:val="24"/>
        </w:rPr>
      </w:pPr>
    </w:p>
    <w:p w14:paraId="14EE0DF7" w14:textId="77777777" w:rsidR="007132AE" w:rsidRPr="00C41009" w:rsidRDefault="007132AE" w:rsidP="00DA107F">
      <w:pPr>
        <w:spacing w:after="0"/>
        <w:rPr>
          <w:rFonts w:ascii="Times New Roman" w:hAnsi="Times New Roman" w:cs="Times New Roman"/>
          <w:sz w:val="24"/>
          <w:szCs w:val="24"/>
        </w:rPr>
      </w:pPr>
    </w:p>
    <w:p w14:paraId="42A8205D" w14:textId="3BB8B2D0" w:rsidR="00867923" w:rsidRPr="00C41009" w:rsidRDefault="00867923" w:rsidP="00DA107F">
      <w:pPr>
        <w:spacing w:after="0" w:line="240" w:lineRule="auto"/>
        <w:jc w:val="both"/>
        <w:rPr>
          <w:rFonts w:ascii="Times New Roman" w:hAnsi="Times New Roman" w:cs="Times New Roman"/>
          <w:sz w:val="24"/>
          <w:szCs w:val="24"/>
        </w:rPr>
      </w:pPr>
    </w:p>
    <w:p w14:paraId="7101A234" w14:textId="77777777" w:rsidR="0050323E" w:rsidRPr="00C41009" w:rsidRDefault="0050323E" w:rsidP="001274A7">
      <w:pPr>
        <w:spacing w:after="0" w:line="240" w:lineRule="auto"/>
        <w:contextualSpacing/>
        <w:rPr>
          <w:rFonts w:ascii="Times New Roman" w:hAnsi="Times New Roman" w:cs="Times New Roman"/>
          <w:sz w:val="24"/>
          <w:szCs w:val="24"/>
        </w:rPr>
      </w:pPr>
    </w:p>
    <w:p w14:paraId="66B885C5" w14:textId="2773773A" w:rsidR="0050323E" w:rsidRPr="00C41009" w:rsidRDefault="0050323E" w:rsidP="001274A7">
      <w:pPr>
        <w:spacing w:after="0" w:line="240" w:lineRule="auto"/>
        <w:contextualSpacing/>
        <w:rPr>
          <w:rFonts w:ascii="Times New Roman" w:hAnsi="Times New Roman" w:cs="Times New Roman"/>
          <w:sz w:val="24"/>
          <w:szCs w:val="24"/>
        </w:rPr>
      </w:pPr>
    </w:p>
    <w:p w14:paraId="4FF0D186" w14:textId="5A0E11F0" w:rsidR="0050323E" w:rsidRPr="00C41009" w:rsidRDefault="0050323E" w:rsidP="001274A7">
      <w:pPr>
        <w:spacing w:after="0" w:line="240" w:lineRule="auto"/>
        <w:contextualSpacing/>
        <w:rPr>
          <w:rFonts w:ascii="Times New Roman" w:hAnsi="Times New Roman" w:cs="Times New Roman"/>
          <w:sz w:val="24"/>
          <w:szCs w:val="24"/>
        </w:rPr>
      </w:pPr>
    </w:p>
    <w:sectPr w:rsidR="0050323E" w:rsidRPr="00C41009" w:rsidSect="00797FC2">
      <w:footerReference w:type="default" r:id="rId31"/>
      <w:pgSz w:w="11906" w:h="16838" w:code="9"/>
      <w:pgMar w:top="851" w:right="85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A569" w14:textId="77777777" w:rsidR="00CE4675" w:rsidRDefault="00CE4675" w:rsidP="009511FA">
      <w:pPr>
        <w:spacing w:after="0" w:line="240" w:lineRule="auto"/>
      </w:pPr>
      <w:r>
        <w:separator/>
      </w:r>
    </w:p>
  </w:endnote>
  <w:endnote w:type="continuationSeparator" w:id="0">
    <w:p w14:paraId="6AFE4A67" w14:textId="77777777" w:rsidR="00CE4675" w:rsidRDefault="00CE4675" w:rsidP="009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CC9E" w14:textId="77777777" w:rsidR="00537384" w:rsidRDefault="00537384">
    <w:pPr>
      <w:pStyle w:val="af0"/>
      <w:jc w:val="center"/>
    </w:pPr>
  </w:p>
  <w:p w14:paraId="6BE590A7" w14:textId="77777777" w:rsidR="00537384" w:rsidRDefault="0053738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26B20" w14:textId="77777777" w:rsidR="00CE4675" w:rsidRDefault="00CE4675" w:rsidP="009511FA">
      <w:pPr>
        <w:spacing w:after="0" w:line="240" w:lineRule="auto"/>
      </w:pPr>
      <w:r>
        <w:separator/>
      </w:r>
    </w:p>
  </w:footnote>
  <w:footnote w:type="continuationSeparator" w:id="0">
    <w:p w14:paraId="31321C66" w14:textId="77777777" w:rsidR="00CE4675" w:rsidRDefault="00CE4675" w:rsidP="009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486"/>
    <w:multiLevelType w:val="multilevel"/>
    <w:tmpl w:val="D5E6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80057"/>
    <w:multiLevelType w:val="hybridMultilevel"/>
    <w:tmpl w:val="137E1734"/>
    <w:lvl w:ilvl="0" w:tplc="04190013">
      <w:start w:val="1"/>
      <w:numFmt w:val="upperRoman"/>
      <w:lvlText w:val="%1."/>
      <w:lvlJc w:val="right"/>
      <w:pPr>
        <w:tabs>
          <w:tab w:val="num" w:pos="1260"/>
        </w:tabs>
        <w:ind w:left="1260" w:hanging="360"/>
      </w:pPr>
      <w:rPr>
        <w:rFonts w:hint="default"/>
      </w:rPr>
    </w:lvl>
    <w:lvl w:ilvl="1" w:tplc="58C27DCC">
      <w:numFmt w:val="none"/>
      <w:lvlText w:val=""/>
      <w:lvlJc w:val="left"/>
      <w:pPr>
        <w:tabs>
          <w:tab w:val="num" w:pos="360"/>
        </w:tabs>
      </w:pPr>
    </w:lvl>
    <w:lvl w:ilvl="2" w:tplc="5E042218">
      <w:numFmt w:val="none"/>
      <w:lvlText w:val=""/>
      <w:lvlJc w:val="left"/>
      <w:pPr>
        <w:tabs>
          <w:tab w:val="num" w:pos="360"/>
        </w:tabs>
      </w:pPr>
    </w:lvl>
    <w:lvl w:ilvl="3" w:tplc="77AA1632">
      <w:numFmt w:val="none"/>
      <w:lvlText w:val=""/>
      <w:lvlJc w:val="left"/>
      <w:pPr>
        <w:tabs>
          <w:tab w:val="num" w:pos="360"/>
        </w:tabs>
      </w:pPr>
    </w:lvl>
    <w:lvl w:ilvl="4" w:tplc="E39A49C0">
      <w:numFmt w:val="none"/>
      <w:lvlText w:val=""/>
      <w:lvlJc w:val="left"/>
      <w:pPr>
        <w:tabs>
          <w:tab w:val="num" w:pos="360"/>
        </w:tabs>
      </w:pPr>
    </w:lvl>
    <w:lvl w:ilvl="5" w:tplc="9DCAB426">
      <w:numFmt w:val="none"/>
      <w:lvlText w:val=""/>
      <w:lvlJc w:val="left"/>
      <w:pPr>
        <w:tabs>
          <w:tab w:val="num" w:pos="360"/>
        </w:tabs>
      </w:pPr>
    </w:lvl>
    <w:lvl w:ilvl="6" w:tplc="BB705B9A">
      <w:numFmt w:val="none"/>
      <w:lvlText w:val=""/>
      <w:lvlJc w:val="left"/>
      <w:pPr>
        <w:tabs>
          <w:tab w:val="num" w:pos="360"/>
        </w:tabs>
      </w:pPr>
    </w:lvl>
    <w:lvl w:ilvl="7" w:tplc="85CC83EA">
      <w:numFmt w:val="none"/>
      <w:lvlText w:val=""/>
      <w:lvlJc w:val="left"/>
      <w:pPr>
        <w:tabs>
          <w:tab w:val="num" w:pos="360"/>
        </w:tabs>
      </w:pPr>
    </w:lvl>
    <w:lvl w:ilvl="8" w:tplc="3B0824FC">
      <w:numFmt w:val="none"/>
      <w:lvlText w:val=""/>
      <w:lvlJc w:val="left"/>
      <w:pPr>
        <w:tabs>
          <w:tab w:val="num" w:pos="360"/>
        </w:tabs>
      </w:pPr>
    </w:lvl>
  </w:abstractNum>
  <w:abstractNum w:abstractNumId="2" w15:restartNumberingAfterBreak="0">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39638F2"/>
    <w:multiLevelType w:val="hybridMultilevel"/>
    <w:tmpl w:val="137E1734"/>
    <w:lvl w:ilvl="0" w:tplc="04190013">
      <w:start w:val="1"/>
      <w:numFmt w:val="upperRoman"/>
      <w:lvlText w:val="%1."/>
      <w:lvlJc w:val="right"/>
      <w:pPr>
        <w:tabs>
          <w:tab w:val="num" w:pos="1260"/>
        </w:tabs>
        <w:ind w:left="1260" w:hanging="360"/>
      </w:pPr>
      <w:rPr>
        <w:rFonts w:hint="default"/>
      </w:rPr>
    </w:lvl>
    <w:lvl w:ilvl="1" w:tplc="58C27DCC">
      <w:numFmt w:val="none"/>
      <w:lvlText w:val=""/>
      <w:lvlJc w:val="left"/>
      <w:pPr>
        <w:tabs>
          <w:tab w:val="num" w:pos="360"/>
        </w:tabs>
      </w:pPr>
    </w:lvl>
    <w:lvl w:ilvl="2" w:tplc="5E042218">
      <w:numFmt w:val="none"/>
      <w:lvlText w:val=""/>
      <w:lvlJc w:val="left"/>
      <w:pPr>
        <w:tabs>
          <w:tab w:val="num" w:pos="360"/>
        </w:tabs>
      </w:pPr>
    </w:lvl>
    <w:lvl w:ilvl="3" w:tplc="77AA1632">
      <w:numFmt w:val="none"/>
      <w:lvlText w:val=""/>
      <w:lvlJc w:val="left"/>
      <w:pPr>
        <w:tabs>
          <w:tab w:val="num" w:pos="360"/>
        </w:tabs>
      </w:pPr>
    </w:lvl>
    <w:lvl w:ilvl="4" w:tplc="E39A49C0">
      <w:numFmt w:val="none"/>
      <w:lvlText w:val=""/>
      <w:lvlJc w:val="left"/>
      <w:pPr>
        <w:tabs>
          <w:tab w:val="num" w:pos="360"/>
        </w:tabs>
      </w:pPr>
    </w:lvl>
    <w:lvl w:ilvl="5" w:tplc="9DCAB426">
      <w:numFmt w:val="none"/>
      <w:lvlText w:val=""/>
      <w:lvlJc w:val="left"/>
      <w:pPr>
        <w:tabs>
          <w:tab w:val="num" w:pos="360"/>
        </w:tabs>
      </w:pPr>
    </w:lvl>
    <w:lvl w:ilvl="6" w:tplc="BB705B9A">
      <w:numFmt w:val="none"/>
      <w:lvlText w:val=""/>
      <w:lvlJc w:val="left"/>
      <w:pPr>
        <w:tabs>
          <w:tab w:val="num" w:pos="360"/>
        </w:tabs>
      </w:pPr>
    </w:lvl>
    <w:lvl w:ilvl="7" w:tplc="85CC83EA">
      <w:numFmt w:val="none"/>
      <w:lvlText w:val=""/>
      <w:lvlJc w:val="left"/>
      <w:pPr>
        <w:tabs>
          <w:tab w:val="num" w:pos="360"/>
        </w:tabs>
      </w:pPr>
    </w:lvl>
    <w:lvl w:ilvl="8" w:tplc="3B0824FC">
      <w:numFmt w:val="none"/>
      <w:lvlText w:val=""/>
      <w:lvlJc w:val="left"/>
      <w:pPr>
        <w:tabs>
          <w:tab w:val="num" w:pos="360"/>
        </w:tabs>
      </w:pPr>
    </w:lvl>
  </w:abstractNum>
  <w:abstractNum w:abstractNumId="4" w15:restartNumberingAfterBreak="0">
    <w:nsid w:val="351053EB"/>
    <w:multiLevelType w:val="hybridMultilevel"/>
    <w:tmpl w:val="2230DA10"/>
    <w:lvl w:ilvl="0" w:tplc="A118C07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D13356"/>
    <w:multiLevelType w:val="hybridMultilevel"/>
    <w:tmpl w:val="80744460"/>
    <w:lvl w:ilvl="0" w:tplc="A0CC6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081668"/>
    <w:multiLevelType w:val="hybridMultilevel"/>
    <w:tmpl w:val="80744460"/>
    <w:lvl w:ilvl="0" w:tplc="A0CC6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BB4C76"/>
    <w:multiLevelType w:val="hybridMultilevel"/>
    <w:tmpl w:val="06B21994"/>
    <w:lvl w:ilvl="0" w:tplc="0419000F">
      <w:start w:val="1"/>
      <w:numFmt w:val="decimal"/>
      <w:lvlText w:val="%1."/>
      <w:lvlJc w:val="left"/>
      <w:pPr>
        <w:ind w:left="763" w:hanging="360"/>
      </w:pPr>
      <w:rPr>
        <w:rFonts w:cs="Times New Roman"/>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9" w15:restartNumberingAfterBreak="0">
    <w:nsid w:val="65997789"/>
    <w:multiLevelType w:val="multilevel"/>
    <w:tmpl w:val="288E5116"/>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0" w15:restartNumberingAfterBreak="0">
    <w:nsid w:val="6EE80009"/>
    <w:multiLevelType w:val="hybridMultilevel"/>
    <w:tmpl w:val="6D7224E6"/>
    <w:lvl w:ilvl="0" w:tplc="56A0B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73875B54"/>
    <w:multiLevelType w:val="hybridMultilevel"/>
    <w:tmpl w:val="06B21994"/>
    <w:lvl w:ilvl="0" w:tplc="0419000F">
      <w:start w:val="1"/>
      <w:numFmt w:val="decimal"/>
      <w:lvlText w:val="%1."/>
      <w:lvlJc w:val="left"/>
      <w:pPr>
        <w:ind w:left="763" w:hanging="360"/>
      </w:pPr>
      <w:rPr>
        <w:rFonts w:cs="Times New Roman"/>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num w:numId="1">
    <w:abstractNumId w:val="0"/>
  </w:num>
  <w:num w:numId="2">
    <w:abstractNumId w:val="5"/>
  </w:num>
  <w:num w:numId="3">
    <w:abstractNumId w:val="2"/>
  </w:num>
  <w:num w:numId="4">
    <w:abstractNumId w:val="11"/>
  </w:num>
  <w:num w:numId="5">
    <w:abstractNumId w:val="3"/>
  </w:num>
  <w:num w:numId="6">
    <w:abstractNumId w:val="1"/>
  </w:num>
  <w:num w:numId="7">
    <w:abstractNumId w:val="9"/>
  </w:num>
  <w:num w:numId="8">
    <w:abstractNumId w:val="7"/>
  </w:num>
  <w:num w:numId="9">
    <w:abstractNumId w:val="6"/>
  </w:num>
  <w:num w:numId="10">
    <w:abstractNumId w:val="8"/>
  </w:num>
  <w:num w:numId="11">
    <w:abstractNumId w:val="12"/>
  </w:num>
  <w:num w:numId="12">
    <w:abstractNumId w:val="4"/>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B"/>
    <w:rsid w:val="000C5C57"/>
    <w:rsid w:val="000C7083"/>
    <w:rsid w:val="000D10E4"/>
    <w:rsid w:val="001015B7"/>
    <w:rsid w:val="001274A7"/>
    <w:rsid w:val="001376D4"/>
    <w:rsid w:val="00171378"/>
    <w:rsid w:val="00175588"/>
    <w:rsid w:val="001F78F4"/>
    <w:rsid w:val="00210F0E"/>
    <w:rsid w:val="00231D16"/>
    <w:rsid w:val="00257EE5"/>
    <w:rsid w:val="00263F50"/>
    <w:rsid w:val="002E6418"/>
    <w:rsid w:val="003114DA"/>
    <w:rsid w:val="00312C96"/>
    <w:rsid w:val="00323E5C"/>
    <w:rsid w:val="0032738E"/>
    <w:rsid w:val="00342F23"/>
    <w:rsid w:val="003439B5"/>
    <w:rsid w:val="003508AF"/>
    <w:rsid w:val="00361B9D"/>
    <w:rsid w:val="0036686D"/>
    <w:rsid w:val="003668DE"/>
    <w:rsid w:val="003A70B7"/>
    <w:rsid w:val="003B47A8"/>
    <w:rsid w:val="003C45BA"/>
    <w:rsid w:val="003D1C26"/>
    <w:rsid w:val="00480224"/>
    <w:rsid w:val="0048135E"/>
    <w:rsid w:val="004C2D70"/>
    <w:rsid w:val="004E7E55"/>
    <w:rsid w:val="0050323E"/>
    <w:rsid w:val="00526650"/>
    <w:rsid w:val="00537384"/>
    <w:rsid w:val="00552D9A"/>
    <w:rsid w:val="005854A5"/>
    <w:rsid w:val="005A377B"/>
    <w:rsid w:val="005F70F9"/>
    <w:rsid w:val="0064389D"/>
    <w:rsid w:val="00643CA5"/>
    <w:rsid w:val="006C0534"/>
    <w:rsid w:val="007014AC"/>
    <w:rsid w:val="007054E6"/>
    <w:rsid w:val="007066C4"/>
    <w:rsid w:val="007132AE"/>
    <w:rsid w:val="007509CB"/>
    <w:rsid w:val="00787D3E"/>
    <w:rsid w:val="00797FC2"/>
    <w:rsid w:val="007C559E"/>
    <w:rsid w:val="007E0FA8"/>
    <w:rsid w:val="00805615"/>
    <w:rsid w:val="00867923"/>
    <w:rsid w:val="008B2B96"/>
    <w:rsid w:val="009031D2"/>
    <w:rsid w:val="009313D6"/>
    <w:rsid w:val="009511FA"/>
    <w:rsid w:val="009E557E"/>
    <w:rsid w:val="00A0685F"/>
    <w:rsid w:val="00A16F9F"/>
    <w:rsid w:val="00A664C7"/>
    <w:rsid w:val="00A83AA7"/>
    <w:rsid w:val="00A8769A"/>
    <w:rsid w:val="00A87F75"/>
    <w:rsid w:val="00B27408"/>
    <w:rsid w:val="00B541E8"/>
    <w:rsid w:val="00B60FBE"/>
    <w:rsid w:val="00BC199C"/>
    <w:rsid w:val="00BD7AC1"/>
    <w:rsid w:val="00C36397"/>
    <w:rsid w:val="00C41009"/>
    <w:rsid w:val="00C65135"/>
    <w:rsid w:val="00C71059"/>
    <w:rsid w:val="00C7746E"/>
    <w:rsid w:val="00CB0EA6"/>
    <w:rsid w:val="00CD6E17"/>
    <w:rsid w:val="00CE4675"/>
    <w:rsid w:val="00D05BBD"/>
    <w:rsid w:val="00D735D6"/>
    <w:rsid w:val="00DA107F"/>
    <w:rsid w:val="00E03D4B"/>
    <w:rsid w:val="00E16B11"/>
    <w:rsid w:val="00E3194B"/>
    <w:rsid w:val="00E81265"/>
    <w:rsid w:val="00EA2C67"/>
    <w:rsid w:val="00EB3413"/>
    <w:rsid w:val="00EB67E8"/>
    <w:rsid w:val="00F33850"/>
    <w:rsid w:val="00F52275"/>
    <w:rsid w:val="00FC48A2"/>
    <w:rsid w:val="00FE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4:docId w14:val="7EEBF5DA"/>
  <w15:docId w15:val="{1B1B7177-9A12-4229-A0BB-4085CC9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67"/>
  </w:style>
  <w:style w:type="paragraph" w:styleId="1">
    <w:name w:val="heading 1"/>
    <w:basedOn w:val="a"/>
    <w:next w:val="a"/>
    <w:link w:val="10"/>
    <w:qFormat/>
    <w:rsid w:val="003114D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127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5F70F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4D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274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5F70F9"/>
    <w:rPr>
      <w:rFonts w:ascii="Arial" w:eastAsia="Times New Roman" w:hAnsi="Arial" w:cs="Arial"/>
      <w:b/>
      <w:bCs/>
      <w:sz w:val="26"/>
      <w:szCs w:val="26"/>
      <w:lang w:eastAsia="ru-RU"/>
    </w:rPr>
  </w:style>
  <w:style w:type="paragraph" w:styleId="a3">
    <w:name w:val="Balloon Text"/>
    <w:basedOn w:val="a"/>
    <w:link w:val="a4"/>
    <w:uiPriority w:val="99"/>
    <w:semiHidden/>
    <w:unhideWhenUsed/>
    <w:rsid w:val="00750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9CB"/>
    <w:rPr>
      <w:rFonts w:ascii="Tahoma" w:hAnsi="Tahoma" w:cs="Tahoma"/>
      <w:sz w:val="16"/>
      <w:szCs w:val="16"/>
    </w:rPr>
  </w:style>
  <w:style w:type="paragraph" w:customStyle="1" w:styleId="ConsPlusNormal">
    <w:name w:val="ConsPlusNormal"/>
    <w:rsid w:val="007509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 Spacing"/>
    <w:uiPriority w:val="1"/>
    <w:qFormat/>
    <w:rsid w:val="007509CB"/>
    <w:pPr>
      <w:spacing w:after="0" w:line="240" w:lineRule="auto"/>
    </w:pPr>
    <w:rPr>
      <w:rFonts w:ascii="Calibri" w:eastAsia="Calibri" w:hAnsi="Calibri" w:cs="Times New Roman"/>
    </w:rPr>
  </w:style>
  <w:style w:type="paragraph" w:styleId="a6">
    <w:name w:val="List Paragraph"/>
    <w:basedOn w:val="a"/>
    <w:uiPriority w:val="34"/>
    <w:qFormat/>
    <w:rsid w:val="007509CB"/>
    <w:pPr>
      <w:ind w:left="720"/>
      <w:contextualSpacing/>
    </w:pPr>
    <w:rPr>
      <w:rFonts w:ascii="Calibri" w:eastAsia="Calibri" w:hAnsi="Calibri" w:cs="Times New Roman"/>
    </w:rPr>
  </w:style>
  <w:style w:type="paragraph" w:customStyle="1" w:styleId="11">
    <w:name w:val="Знак1"/>
    <w:basedOn w:val="a"/>
    <w:autoRedefine/>
    <w:rsid w:val="007509CB"/>
    <w:pPr>
      <w:spacing w:after="160" w:line="240" w:lineRule="exact"/>
    </w:pPr>
    <w:rPr>
      <w:rFonts w:ascii="Times New Roman" w:eastAsia="Times New Roman" w:hAnsi="Times New Roman" w:cs="Times New Roman"/>
      <w:sz w:val="28"/>
      <w:szCs w:val="20"/>
      <w:lang w:val="en-US"/>
    </w:rPr>
  </w:style>
  <w:style w:type="character" w:styleId="a7">
    <w:name w:val="Hyperlink"/>
    <w:basedOn w:val="a0"/>
    <w:uiPriority w:val="99"/>
    <w:rsid w:val="007509CB"/>
    <w:rPr>
      <w:color w:val="0000FF"/>
      <w:u w:val="single"/>
    </w:rPr>
  </w:style>
  <w:style w:type="character" w:customStyle="1" w:styleId="a8">
    <w:name w:val="Гипертекстовая ссылка"/>
    <w:basedOn w:val="a0"/>
    <w:uiPriority w:val="99"/>
    <w:rsid w:val="007509CB"/>
    <w:rPr>
      <w:color w:val="106BBE"/>
    </w:rPr>
  </w:style>
  <w:style w:type="paragraph" w:customStyle="1" w:styleId="a9">
    <w:name w:val="Комментарий"/>
    <w:basedOn w:val="a"/>
    <w:next w:val="a"/>
    <w:uiPriority w:val="99"/>
    <w:rsid w:val="007509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7509CB"/>
    <w:rPr>
      <w:i/>
      <w:iCs/>
    </w:rPr>
  </w:style>
  <w:style w:type="paragraph" w:styleId="ab">
    <w:name w:val="footnote text"/>
    <w:basedOn w:val="a"/>
    <w:link w:val="ac"/>
    <w:rsid w:val="007509C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7509CB"/>
    <w:rPr>
      <w:rFonts w:ascii="Times New Roman" w:eastAsia="Times New Roman" w:hAnsi="Times New Roman" w:cs="Times New Roman"/>
      <w:sz w:val="20"/>
      <w:szCs w:val="20"/>
      <w:lang w:eastAsia="ru-RU"/>
    </w:rPr>
  </w:style>
  <w:style w:type="character" w:styleId="ad">
    <w:name w:val="footnote reference"/>
    <w:rsid w:val="007509CB"/>
    <w:rPr>
      <w:vertAlign w:val="superscript"/>
    </w:rPr>
  </w:style>
  <w:style w:type="paragraph" w:styleId="ae">
    <w:name w:val="header"/>
    <w:basedOn w:val="a"/>
    <w:link w:val="af"/>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509CB"/>
    <w:rPr>
      <w:rFonts w:ascii="Times New Roman" w:eastAsia="Times New Roman" w:hAnsi="Times New Roman" w:cs="Times New Roman"/>
      <w:sz w:val="24"/>
      <w:szCs w:val="24"/>
      <w:lang w:eastAsia="ru-RU"/>
    </w:rPr>
  </w:style>
  <w:style w:type="paragraph" w:styleId="af0">
    <w:name w:val="footer"/>
    <w:basedOn w:val="a"/>
    <w:link w:val="af1"/>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7509CB"/>
    <w:rPr>
      <w:rFonts w:ascii="Times New Roman" w:eastAsia="Times New Roman" w:hAnsi="Times New Roman" w:cs="Times New Roman"/>
      <w:sz w:val="24"/>
      <w:szCs w:val="24"/>
      <w:lang w:eastAsia="ru-RU"/>
    </w:rPr>
  </w:style>
  <w:style w:type="character" w:customStyle="1" w:styleId="af2">
    <w:name w:val="Цветовое выделение"/>
    <w:rsid w:val="003114DA"/>
    <w:rPr>
      <w:b/>
      <w:bCs/>
      <w:color w:val="000080"/>
    </w:rPr>
  </w:style>
  <w:style w:type="paragraph" w:styleId="af3">
    <w:name w:val="Normal (Web)"/>
    <w:basedOn w:val="a"/>
    <w:uiPriority w:val="99"/>
    <w:unhideWhenUsed/>
    <w:rsid w:val="00311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Нормальный (таблица)"/>
    <w:basedOn w:val="a"/>
    <w:next w:val="a"/>
    <w:rsid w:val="003114D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Таблицы (моноширинный)"/>
    <w:basedOn w:val="a"/>
    <w:next w:val="a"/>
    <w:rsid w:val="003114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6">
    <w:name w:val="Прижатый влево"/>
    <w:basedOn w:val="a"/>
    <w:next w:val="a"/>
    <w:rsid w:val="003114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7E0FA8"/>
    <w:rPr>
      <w:rFonts w:ascii="Times New Roman" w:hAnsi="Times New Roman" w:cs="Times New Roman"/>
      <w:sz w:val="26"/>
      <w:szCs w:val="26"/>
    </w:rPr>
  </w:style>
  <w:style w:type="character" w:customStyle="1" w:styleId="apple-converted-space">
    <w:name w:val="apple-converted-space"/>
    <w:basedOn w:val="a0"/>
    <w:rsid w:val="007E0FA8"/>
  </w:style>
  <w:style w:type="paragraph" w:customStyle="1" w:styleId="Default">
    <w:name w:val="Default"/>
    <w:rsid w:val="007E0FA8"/>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page number"/>
    <w:basedOn w:val="a0"/>
    <w:uiPriority w:val="99"/>
    <w:unhideWhenUsed/>
    <w:rsid w:val="009511FA"/>
    <w:rPr>
      <w:rFonts w:eastAsiaTheme="minorEastAsia" w:cstheme="minorBidi"/>
      <w:bCs w:val="0"/>
      <w:iCs w:val="0"/>
      <w:szCs w:val="22"/>
      <w:lang w:val="ru-RU"/>
    </w:rPr>
  </w:style>
  <w:style w:type="character" w:styleId="af8">
    <w:name w:val="line number"/>
    <w:basedOn w:val="a0"/>
    <w:uiPriority w:val="99"/>
    <w:semiHidden/>
    <w:unhideWhenUsed/>
    <w:rsid w:val="00EB3413"/>
  </w:style>
  <w:style w:type="character" w:customStyle="1" w:styleId="12">
    <w:name w:val="Гиперссылка1"/>
    <w:basedOn w:val="a0"/>
    <w:rsid w:val="00867923"/>
  </w:style>
  <w:style w:type="character" w:customStyle="1" w:styleId="FontStyle12">
    <w:name w:val="Font Style12"/>
    <w:uiPriority w:val="99"/>
    <w:rsid w:val="001376D4"/>
    <w:rPr>
      <w:rFonts w:ascii="Arial" w:hAnsi="Arial" w:cs="Arial"/>
      <w:sz w:val="22"/>
      <w:szCs w:val="22"/>
    </w:rPr>
  </w:style>
  <w:style w:type="paragraph" w:customStyle="1" w:styleId="Style6">
    <w:name w:val="Style6"/>
    <w:basedOn w:val="a"/>
    <w:uiPriority w:val="99"/>
    <w:rsid w:val="001376D4"/>
    <w:pPr>
      <w:widowControl w:val="0"/>
      <w:autoSpaceDE w:val="0"/>
      <w:autoSpaceDN w:val="0"/>
      <w:adjustRightInd w:val="0"/>
      <w:spacing w:after="0" w:line="279" w:lineRule="exact"/>
      <w:ind w:firstLine="706"/>
      <w:jc w:val="both"/>
    </w:pPr>
    <w:rPr>
      <w:rFonts w:ascii="Arial" w:eastAsia="Times New Roman" w:hAnsi="Arial" w:cs="Arial"/>
      <w:sz w:val="24"/>
      <w:szCs w:val="24"/>
      <w:lang w:eastAsia="ru-RU"/>
    </w:rPr>
  </w:style>
  <w:style w:type="paragraph" w:customStyle="1" w:styleId="13">
    <w:name w:val="Обычный1"/>
    <w:rsid w:val="001376D4"/>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f9">
    <w:name w:val="Strong"/>
    <w:uiPriority w:val="22"/>
    <w:qFormat/>
    <w:rsid w:val="001376D4"/>
    <w:rPr>
      <w:b/>
      <w:bCs/>
    </w:rPr>
  </w:style>
  <w:style w:type="paragraph" w:styleId="31">
    <w:name w:val="Body Text 3"/>
    <w:basedOn w:val="a"/>
    <w:link w:val="32"/>
    <w:rsid w:val="001274A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2">
    <w:name w:val="Основной текст 3 Знак"/>
    <w:basedOn w:val="a0"/>
    <w:link w:val="31"/>
    <w:rsid w:val="001274A7"/>
    <w:rPr>
      <w:rFonts w:ascii="Times New Roman" w:eastAsia="Times New Roman" w:hAnsi="Times New Roman" w:cs="Times New Roman"/>
      <w:sz w:val="28"/>
      <w:szCs w:val="28"/>
      <w:lang w:eastAsia="ar-SA"/>
    </w:rPr>
  </w:style>
  <w:style w:type="paragraph" w:customStyle="1" w:styleId="21">
    <w:name w:val="Обычный2"/>
    <w:rsid w:val="001274A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customStyle="1" w:styleId="afa">
    <w:name w:val="Тема письма"/>
    <w:basedOn w:val="21"/>
    <w:rsid w:val="001274A7"/>
    <w:pPr>
      <w:framePr w:w="4316" w:h="1331" w:hSpace="141" w:wrap="auto" w:vAnchor="text" w:hAnchor="page" w:x="1687" w:y="242"/>
    </w:pPr>
    <w:rPr>
      <w:sz w:val="28"/>
    </w:rPr>
  </w:style>
  <w:style w:type="paragraph" w:styleId="afb">
    <w:name w:val="Body Text"/>
    <w:basedOn w:val="a"/>
    <w:link w:val="afc"/>
    <w:uiPriority w:val="99"/>
    <w:unhideWhenUsed/>
    <w:rsid w:val="003B47A8"/>
    <w:pPr>
      <w:spacing w:after="120"/>
    </w:pPr>
  </w:style>
  <w:style w:type="character" w:customStyle="1" w:styleId="afc">
    <w:name w:val="Основной текст Знак"/>
    <w:basedOn w:val="a0"/>
    <w:link w:val="afb"/>
    <w:uiPriority w:val="99"/>
    <w:rsid w:val="003B47A8"/>
  </w:style>
  <w:style w:type="paragraph" w:customStyle="1" w:styleId="afd">
    <w:basedOn w:val="a"/>
    <w:next w:val="af3"/>
    <w:uiPriority w:val="99"/>
    <w:unhideWhenUsed/>
    <w:rsid w:val="007C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Òåìà ïèñüìà"/>
    <w:basedOn w:val="a"/>
    <w:rsid w:val="007C559E"/>
    <w:pPr>
      <w:framePr w:w="4316" w:h="1331" w:hSpace="141" w:wrap="auto" w:vAnchor="text" w:hAnchor="page" w:x="1687" w:y="242"/>
      <w:spacing w:after="0" w:line="240" w:lineRule="auto"/>
    </w:pPr>
    <w:rPr>
      <w:rFonts w:ascii="Times New Roman" w:eastAsia="Times New Roman" w:hAnsi="Times New Roman" w:cs="Times New Roman"/>
      <w:sz w:val="28"/>
      <w:szCs w:val="20"/>
      <w:lang w:eastAsia="ru-RU"/>
    </w:rPr>
  </w:style>
  <w:style w:type="paragraph" w:customStyle="1" w:styleId="Style8">
    <w:name w:val="Style8"/>
    <w:basedOn w:val="a"/>
    <w:uiPriority w:val="99"/>
    <w:rsid w:val="007C559E"/>
    <w:pPr>
      <w:widowControl w:val="0"/>
      <w:autoSpaceDE w:val="0"/>
      <w:autoSpaceDN w:val="0"/>
      <w:adjustRightInd w:val="0"/>
      <w:spacing w:after="0" w:line="299" w:lineRule="exact"/>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7C559E"/>
    <w:rPr>
      <w:rFonts w:ascii="Arial" w:hAnsi="Arial" w:cs="Arial"/>
      <w:sz w:val="22"/>
      <w:szCs w:val="22"/>
    </w:rPr>
  </w:style>
  <w:style w:type="paragraph" w:customStyle="1" w:styleId="Style9">
    <w:name w:val="Style9"/>
    <w:basedOn w:val="a"/>
    <w:uiPriority w:val="99"/>
    <w:rsid w:val="007C559E"/>
    <w:pPr>
      <w:widowControl w:val="0"/>
      <w:autoSpaceDE w:val="0"/>
      <w:autoSpaceDN w:val="0"/>
      <w:adjustRightInd w:val="0"/>
      <w:spacing w:after="0" w:line="299" w:lineRule="exact"/>
    </w:pPr>
    <w:rPr>
      <w:rFonts w:ascii="Times New Roman" w:eastAsiaTheme="minorEastAsia" w:hAnsi="Times New Roman" w:cs="Times New Roman"/>
      <w:sz w:val="24"/>
      <w:szCs w:val="24"/>
      <w:lang w:eastAsia="ru-RU"/>
    </w:rPr>
  </w:style>
  <w:style w:type="paragraph" w:customStyle="1" w:styleId="14">
    <w:name w:val="1"/>
    <w:basedOn w:val="a"/>
    <w:rsid w:val="00B27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a"/>
    <w:rsid w:val="005F70F9"/>
  </w:style>
  <w:style w:type="paragraph" w:customStyle="1" w:styleId="ConsPlusNonformat">
    <w:name w:val="ConsPlusNonformat"/>
    <w:rsid w:val="005F70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annotation text"/>
    <w:basedOn w:val="a"/>
    <w:link w:val="aff1"/>
    <w:rsid w:val="005F70F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5F70F9"/>
    <w:rPr>
      <w:rFonts w:ascii="Times New Roman" w:eastAsia="Times New Roman" w:hAnsi="Times New Roman" w:cs="Times New Roman"/>
      <w:sz w:val="20"/>
      <w:szCs w:val="20"/>
      <w:lang w:eastAsia="ru-RU"/>
    </w:rPr>
  </w:style>
  <w:style w:type="paragraph" w:styleId="22">
    <w:name w:val="Body Text Indent 2"/>
    <w:basedOn w:val="a"/>
    <w:link w:val="23"/>
    <w:rsid w:val="005F70F9"/>
    <w:pPr>
      <w:spacing w:after="0" w:line="240" w:lineRule="auto"/>
      <w:ind w:firstLine="700"/>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5F70F9"/>
    <w:rPr>
      <w:rFonts w:ascii="Times New Roman" w:eastAsia="Times New Roman" w:hAnsi="Times New Roman" w:cs="Times New Roman"/>
      <w:sz w:val="28"/>
      <w:szCs w:val="20"/>
      <w:lang w:eastAsia="ru-RU"/>
    </w:rPr>
  </w:style>
  <w:style w:type="paragraph" w:styleId="33">
    <w:name w:val="Body Text Indent 3"/>
    <w:basedOn w:val="a"/>
    <w:link w:val="34"/>
    <w:rsid w:val="005F70F9"/>
    <w:pPr>
      <w:spacing w:after="0" w:line="240" w:lineRule="auto"/>
      <w:ind w:firstLine="560"/>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5F70F9"/>
    <w:rPr>
      <w:rFonts w:ascii="Times New Roman" w:eastAsia="Times New Roman" w:hAnsi="Times New Roman" w:cs="Times New Roman"/>
      <w:sz w:val="28"/>
      <w:szCs w:val="20"/>
      <w:lang w:eastAsia="ru-RU"/>
    </w:rPr>
  </w:style>
  <w:style w:type="paragraph" w:styleId="24">
    <w:name w:val="Body Text 2"/>
    <w:basedOn w:val="a"/>
    <w:link w:val="25"/>
    <w:rsid w:val="005F70F9"/>
    <w:pPr>
      <w:spacing w:after="120" w:line="480" w:lineRule="auto"/>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5F70F9"/>
    <w:rPr>
      <w:rFonts w:ascii="Times New Roman" w:eastAsia="Times New Roman" w:hAnsi="Times New Roman" w:cs="Times New Roman"/>
      <w:sz w:val="28"/>
      <w:szCs w:val="20"/>
      <w:lang w:eastAsia="ru-RU"/>
    </w:rPr>
  </w:style>
  <w:style w:type="paragraph" w:customStyle="1" w:styleId="ConsPlusDocList">
    <w:name w:val="ConsPlusDocList"/>
    <w:rsid w:val="005F70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0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1">
    <w:name w:val="FR1"/>
    <w:rsid w:val="007132AE"/>
    <w:pPr>
      <w:widowControl w:val="0"/>
      <w:spacing w:after="0" w:line="260" w:lineRule="auto"/>
      <w:ind w:firstLine="720"/>
      <w:jc w:val="both"/>
    </w:pPr>
    <w:rPr>
      <w:rFonts w:ascii="Times New Roman" w:eastAsia="Times New Roman" w:hAnsi="Times New Roman" w:cs="Times New Roman"/>
      <w:sz w:val="28"/>
      <w:szCs w:val="20"/>
      <w:lang w:eastAsia="ru-RU"/>
    </w:rPr>
  </w:style>
  <w:style w:type="paragraph" w:customStyle="1" w:styleId="msonormal0">
    <w:name w:val="msonormal"/>
    <w:basedOn w:val="a"/>
    <w:rsid w:val="00537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537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5373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537384"/>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537384"/>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68">
    <w:name w:val="xl68"/>
    <w:basedOn w:val="a"/>
    <w:rsid w:val="00537384"/>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69">
    <w:name w:val="xl69"/>
    <w:basedOn w:val="a"/>
    <w:rsid w:val="0053738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373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537384"/>
    <w:pPr>
      <w:pBdr>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53738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3738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4">
    <w:name w:val="xl74"/>
    <w:basedOn w:val="a"/>
    <w:rsid w:val="00537384"/>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5">
    <w:name w:val="xl75"/>
    <w:basedOn w:val="a"/>
    <w:rsid w:val="00537384"/>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6">
    <w:name w:val="xl76"/>
    <w:basedOn w:val="a"/>
    <w:rsid w:val="0053738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37384"/>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537384"/>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53738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53738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53738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53738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3738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3738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8">
    <w:name w:val="xl88"/>
    <w:basedOn w:val="a"/>
    <w:rsid w:val="0053738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53738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3738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53738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92">
    <w:name w:val="xl92"/>
    <w:basedOn w:val="a"/>
    <w:rsid w:val="00537384"/>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3">
    <w:name w:val="xl93"/>
    <w:basedOn w:val="a"/>
    <w:rsid w:val="00537384"/>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4">
    <w:name w:val="xl94"/>
    <w:basedOn w:val="a"/>
    <w:rsid w:val="00537384"/>
    <w:pPr>
      <w:pBdr>
        <w:lef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5">
    <w:name w:val="xl95"/>
    <w:basedOn w:val="a"/>
    <w:rsid w:val="0053738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53738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53738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3738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537384"/>
    <w:pPr>
      <w:pBdr>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537384"/>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537384"/>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4">
    <w:name w:val="xl104"/>
    <w:basedOn w:val="a"/>
    <w:rsid w:val="00537384"/>
    <w:pPr>
      <w:pBdr>
        <w:right w:val="single" w:sz="8"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05">
    <w:name w:val="xl105"/>
    <w:basedOn w:val="a"/>
    <w:rsid w:val="00537384"/>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06">
    <w:name w:val="xl106"/>
    <w:basedOn w:val="a"/>
    <w:rsid w:val="00537384"/>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07">
    <w:name w:val="xl107"/>
    <w:basedOn w:val="a"/>
    <w:rsid w:val="00537384"/>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08">
    <w:name w:val="xl108"/>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5373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10">
    <w:name w:val="xl110"/>
    <w:basedOn w:val="a"/>
    <w:rsid w:val="00537384"/>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1">
    <w:name w:val="xl111"/>
    <w:basedOn w:val="a"/>
    <w:rsid w:val="0053738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537384"/>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3">
    <w:name w:val="xl113"/>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537384"/>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6">
    <w:name w:val="xl116"/>
    <w:basedOn w:val="a"/>
    <w:rsid w:val="0053738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53738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8">
    <w:name w:val="xl118"/>
    <w:basedOn w:val="a"/>
    <w:rsid w:val="0053738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537384"/>
    <w:pPr>
      <w:pBdr>
        <w:bottom w:val="single" w:sz="8"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24">
    <w:name w:val="xl124"/>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53738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537384"/>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8">
    <w:name w:val="xl128"/>
    <w:basedOn w:val="a"/>
    <w:rsid w:val="0053738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9">
    <w:name w:val="xl129"/>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53738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537384"/>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537384"/>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537384"/>
    <w:pPr>
      <w:spacing w:before="100" w:beforeAutospacing="1" w:after="100" w:afterAutospacing="1" w:line="240" w:lineRule="auto"/>
      <w:jc w:val="center"/>
    </w:pPr>
    <w:rPr>
      <w:rFonts w:ascii="Times New Roman" w:eastAsia="Times New Roman" w:hAnsi="Times New Roman" w:cs="Times New Roman"/>
      <w:b/>
      <w:bCs/>
      <w:sz w:val="32"/>
      <w:szCs w:val="32"/>
      <w:u w:val="single"/>
      <w:lang w:eastAsia="ru-RU"/>
    </w:rPr>
  </w:style>
  <w:style w:type="paragraph" w:customStyle="1" w:styleId="xl137">
    <w:name w:val="xl137"/>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53738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537384"/>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537384"/>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
    <w:rsid w:val="00537384"/>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
    <w:rsid w:val="0053738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rsid w:val="0053738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rsid w:val="00537384"/>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
    <w:rsid w:val="00537384"/>
    <w:pPr>
      <w:pBdr>
        <w:left w:val="single" w:sz="8" w:space="0" w:color="auto"/>
        <w:bottom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
    <w:rsid w:val="00537384"/>
    <w:pPr>
      <w:pBdr>
        <w:bottom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7">
    <w:name w:val="xl147"/>
    <w:basedOn w:val="a"/>
    <w:rsid w:val="00537384"/>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537384"/>
    <w:pPr>
      <w:pBdr>
        <w:top w:val="single" w:sz="8" w:space="0" w:color="auto"/>
        <w:lef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537384"/>
    <w:pPr>
      <w:pBdr>
        <w:lef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0">
    <w:name w:val="xl150"/>
    <w:basedOn w:val="a"/>
    <w:rsid w:val="00537384"/>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1">
    <w:name w:val="xl151"/>
    <w:basedOn w:val="a"/>
    <w:rsid w:val="00537384"/>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2">
    <w:name w:val="xl152"/>
    <w:basedOn w:val="a"/>
    <w:rsid w:val="00537384"/>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537384"/>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53738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rsid w:val="00537384"/>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rsid w:val="00537384"/>
    <w:pPr>
      <w:pBdr>
        <w:left w:val="single" w:sz="8" w:space="0" w:color="auto"/>
        <w:bottom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rsid w:val="00537384"/>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537384"/>
    <w:pPr>
      <w:pBdr>
        <w:top w:val="single" w:sz="8" w:space="0" w:color="auto"/>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53738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1">
    <w:name w:val="xl161"/>
    <w:basedOn w:val="a"/>
    <w:rsid w:val="00537384"/>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537384"/>
    <w:pPr>
      <w:pBdr>
        <w:top w:val="single" w:sz="8" w:space="0" w:color="auto"/>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3">
    <w:name w:val="xl163"/>
    <w:basedOn w:val="a"/>
    <w:rsid w:val="00537384"/>
    <w:pPr>
      <w:pBdr>
        <w:left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537384"/>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53738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53738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8">
    <w:name w:val="xl168"/>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9">
    <w:name w:val="xl169"/>
    <w:basedOn w:val="a"/>
    <w:rsid w:val="00537384"/>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70">
    <w:name w:val="xl170"/>
    <w:basedOn w:val="a"/>
    <w:rsid w:val="00537384"/>
    <w:pPr>
      <w:pBdr>
        <w:top w:val="single" w:sz="8" w:space="0" w:color="auto"/>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71">
    <w:name w:val="xl171"/>
    <w:basedOn w:val="a"/>
    <w:rsid w:val="00537384"/>
    <w:pPr>
      <w:pBdr>
        <w:top w:val="single" w:sz="8" w:space="0" w:color="auto"/>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2">
    <w:name w:val="xl172"/>
    <w:basedOn w:val="a"/>
    <w:rsid w:val="0053738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3">
    <w:name w:val="xl173"/>
    <w:basedOn w:val="a"/>
    <w:rsid w:val="0053738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4">
    <w:name w:val="xl174"/>
    <w:basedOn w:val="a"/>
    <w:rsid w:val="00537384"/>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5">
    <w:name w:val="xl175"/>
    <w:basedOn w:val="a"/>
    <w:rsid w:val="00537384"/>
    <w:pPr>
      <w:pBdr>
        <w:top w:val="single" w:sz="8" w:space="0" w:color="000000"/>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6">
    <w:name w:val="xl176"/>
    <w:basedOn w:val="a"/>
    <w:rsid w:val="00537384"/>
    <w:pPr>
      <w:pBdr>
        <w:top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7">
    <w:name w:val="xl177"/>
    <w:basedOn w:val="a"/>
    <w:rsid w:val="00537384"/>
    <w:pPr>
      <w:pBdr>
        <w:top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8">
    <w:name w:val="xl178"/>
    <w:basedOn w:val="a"/>
    <w:rsid w:val="00537384"/>
    <w:pPr>
      <w:pBdr>
        <w:top w:val="single" w:sz="8" w:space="0" w:color="000000"/>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537384"/>
    <w:pPr>
      <w:pBdr>
        <w:top w:val="single" w:sz="8"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rsid w:val="00537384"/>
    <w:pPr>
      <w:pBdr>
        <w:top w:val="single" w:sz="8" w:space="0" w:color="auto"/>
        <w:left w:val="single" w:sz="8" w:space="0" w:color="000000"/>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81">
    <w:name w:val="xl181"/>
    <w:basedOn w:val="a"/>
    <w:rsid w:val="00537384"/>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82">
    <w:name w:val="xl182"/>
    <w:basedOn w:val="a"/>
    <w:rsid w:val="00537384"/>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83">
    <w:name w:val="xl183"/>
    <w:basedOn w:val="a"/>
    <w:rsid w:val="00537384"/>
    <w:pPr>
      <w:pBdr>
        <w:top w:val="single" w:sz="8" w:space="0" w:color="auto"/>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84">
    <w:name w:val="xl184"/>
    <w:basedOn w:val="a"/>
    <w:rsid w:val="0053738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53738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7">
    <w:name w:val="xl187"/>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8">
    <w:name w:val="xl188"/>
    <w:basedOn w:val="a"/>
    <w:rsid w:val="00537384"/>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89">
    <w:name w:val="xl189"/>
    <w:basedOn w:val="a"/>
    <w:rsid w:val="00537384"/>
    <w:pPr>
      <w:pBdr>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90">
    <w:name w:val="xl190"/>
    <w:basedOn w:val="a"/>
    <w:rsid w:val="00537384"/>
    <w:pPr>
      <w:pBdr>
        <w:left w:val="single" w:sz="8" w:space="0" w:color="000000"/>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91">
    <w:name w:val="xl191"/>
    <w:basedOn w:val="a"/>
    <w:rsid w:val="0053738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92">
    <w:name w:val="xl192"/>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3">
    <w:name w:val="xl193"/>
    <w:basedOn w:val="a"/>
    <w:rsid w:val="00537384"/>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4">
    <w:name w:val="xl194"/>
    <w:basedOn w:val="a"/>
    <w:rsid w:val="0053738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53738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7">
    <w:name w:val="xl197"/>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8">
    <w:name w:val="xl198"/>
    <w:basedOn w:val="a"/>
    <w:rsid w:val="00537384"/>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99">
    <w:name w:val="xl199"/>
    <w:basedOn w:val="a"/>
    <w:rsid w:val="00537384"/>
    <w:pPr>
      <w:pBdr>
        <w:top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0">
    <w:name w:val="xl200"/>
    <w:basedOn w:val="a"/>
    <w:rsid w:val="00537384"/>
    <w:pPr>
      <w:pBdr>
        <w:top w:val="single" w:sz="8" w:space="0" w:color="auto"/>
        <w:left w:val="single" w:sz="8" w:space="0" w:color="000000"/>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1">
    <w:name w:val="xl201"/>
    <w:basedOn w:val="a"/>
    <w:rsid w:val="00537384"/>
    <w:pPr>
      <w:pBdr>
        <w:top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2">
    <w:name w:val="xl202"/>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53738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4">
    <w:name w:val="xl204"/>
    <w:basedOn w:val="a"/>
    <w:rsid w:val="0053738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5">
    <w:name w:val="xl205"/>
    <w:basedOn w:val="a"/>
    <w:rsid w:val="0053738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6">
    <w:name w:val="xl206"/>
    <w:basedOn w:val="a"/>
    <w:rsid w:val="00537384"/>
    <w:pPr>
      <w:pBdr>
        <w:top w:val="single" w:sz="8" w:space="0" w:color="auto"/>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7">
    <w:name w:val="xl207"/>
    <w:basedOn w:val="a"/>
    <w:rsid w:val="0053738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8">
    <w:name w:val="xl208"/>
    <w:basedOn w:val="a"/>
    <w:rsid w:val="00537384"/>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9">
    <w:name w:val="xl209"/>
    <w:basedOn w:val="a"/>
    <w:rsid w:val="00537384"/>
    <w:pPr>
      <w:pBdr>
        <w:top w:val="single" w:sz="8" w:space="0" w:color="auto"/>
        <w:lef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537384"/>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1">
    <w:name w:val="xl211"/>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2">
    <w:name w:val="xl212"/>
    <w:basedOn w:val="a"/>
    <w:rsid w:val="00537384"/>
    <w:pPr>
      <w:pBdr>
        <w:lef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3">
    <w:name w:val="xl213"/>
    <w:basedOn w:val="a"/>
    <w:rsid w:val="00537384"/>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4">
    <w:name w:val="xl214"/>
    <w:basedOn w:val="a"/>
    <w:rsid w:val="00537384"/>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5">
    <w:name w:val="xl215"/>
    <w:basedOn w:val="a"/>
    <w:rsid w:val="00537384"/>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6">
    <w:name w:val="xl216"/>
    <w:basedOn w:val="a"/>
    <w:rsid w:val="00537384"/>
    <w:pPr>
      <w:pBdr>
        <w:bottom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7">
    <w:name w:val="xl217"/>
    <w:basedOn w:val="a"/>
    <w:rsid w:val="00537384"/>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8">
    <w:name w:val="xl218"/>
    <w:basedOn w:val="a"/>
    <w:rsid w:val="00537384"/>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9">
    <w:name w:val="xl219"/>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0">
    <w:name w:val="xl220"/>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1">
    <w:name w:val="xl221"/>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2">
    <w:name w:val="xl222"/>
    <w:basedOn w:val="a"/>
    <w:rsid w:val="0053738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3">
    <w:name w:val="xl223"/>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4">
    <w:name w:val="xl224"/>
    <w:basedOn w:val="a"/>
    <w:rsid w:val="0053738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5">
    <w:name w:val="xl225"/>
    <w:basedOn w:val="a"/>
    <w:rsid w:val="00537384"/>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6">
    <w:name w:val="xl226"/>
    <w:basedOn w:val="a"/>
    <w:rsid w:val="00537384"/>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7">
    <w:name w:val="xl227"/>
    <w:basedOn w:val="a"/>
    <w:rsid w:val="0053738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8">
    <w:name w:val="xl228"/>
    <w:basedOn w:val="a"/>
    <w:rsid w:val="0053738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29">
    <w:name w:val="xl229"/>
    <w:basedOn w:val="a"/>
    <w:rsid w:val="00537384"/>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0">
    <w:name w:val="xl230"/>
    <w:basedOn w:val="a"/>
    <w:rsid w:val="00537384"/>
    <w:pPr>
      <w:pBdr>
        <w:top w:val="single" w:sz="8" w:space="0" w:color="auto"/>
        <w:lef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1">
    <w:name w:val="xl231"/>
    <w:basedOn w:val="a"/>
    <w:rsid w:val="0053738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2">
    <w:name w:val="xl232"/>
    <w:basedOn w:val="a"/>
    <w:rsid w:val="00537384"/>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3">
    <w:name w:val="xl233"/>
    <w:basedOn w:val="a"/>
    <w:rsid w:val="0053738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34">
    <w:name w:val="xl234"/>
    <w:basedOn w:val="a"/>
    <w:rsid w:val="00537384"/>
    <w:pPr>
      <w:pBdr>
        <w:top w:val="single" w:sz="8" w:space="0" w:color="auto"/>
        <w:lef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5">
    <w:name w:val="xl235"/>
    <w:basedOn w:val="a"/>
    <w:rsid w:val="00537384"/>
    <w:pPr>
      <w:pBdr>
        <w:top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6">
    <w:name w:val="xl236"/>
    <w:basedOn w:val="a"/>
    <w:rsid w:val="00537384"/>
    <w:pPr>
      <w:pBdr>
        <w:top w:val="single" w:sz="8" w:space="0" w:color="auto"/>
        <w:lef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7">
    <w:name w:val="xl237"/>
    <w:basedOn w:val="a"/>
    <w:rsid w:val="00537384"/>
    <w:pPr>
      <w:pBdr>
        <w:top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8">
    <w:name w:val="xl238"/>
    <w:basedOn w:val="a"/>
    <w:rsid w:val="00537384"/>
    <w:pPr>
      <w:pBdr>
        <w:top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39">
    <w:name w:val="xl239"/>
    <w:basedOn w:val="a"/>
    <w:rsid w:val="00537384"/>
    <w:pPr>
      <w:pBdr>
        <w:top w:val="single" w:sz="8" w:space="0" w:color="auto"/>
        <w:lef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0">
    <w:name w:val="xl240"/>
    <w:basedOn w:val="a"/>
    <w:rsid w:val="00537384"/>
    <w:pPr>
      <w:pBdr>
        <w:top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1">
    <w:name w:val="xl241"/>
    <w:basedOn w:val="a"/>
    <w:rsid w:val="00537384"/>
    <w:pPr>
      <w:pBdr>
        <w:top w:val="single" w:sz="8" w:space="0" w:color="000000"/>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2">
    <w:name w:val="xl242"/>
    <w:basedOn w:val="a"/>
    <w:rsid w:val="00537384"/>
    <w:pPr>
      <w:pBdr>
        <w:top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3">
    <w:name w:val="xl243"/>
    <w:basedOn w:val="a"/>
    <w:rsid w:val="00537384"/>
    <w:pPr>
      <w:pBdr>
        <w:top w:val="single" w:sz="8"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44">
    <w:name w:val="xl244"/>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5">
    <w:name w:val="xl245"/>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6">
    <w:name w:val="xl246"/>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7">
    <w:name w:val="xl247"/>
    <w:basedOn w:val="a"/>
    <w:rsid w:val="00537384"/>
    <w:pPr>
      <w:pBdr>
        <w:top w:val="single" w:sz="8" w:space="0" w:color="auto"/>
        <w:lef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8">
    <w:name w:val="xl248"/>
    <w:basedOn w:val="a"/>
    <w:rsid w:val="00537384"/>
    <w:pPr>
      <w:pBdr>
        <w:top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49">
    <w:name w:val="xl249"/>
    <w:basedOn w:val="a"/>
    <w:rsid w:val="00537384"/>
    <w:pPr>
      <w:pBdr>
        <w:top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0">
    <w:name w:val="xl250"/>
    <w:basedOn w:val="a"/>
    <w:rsid w:val="00537384"/>
    <w:pPr>
      <w:pBdr>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1">
    <w:name w:val="xl251"/>
    <w:basedOn w:val="a"/>
    <w:rsid w:val="00537384"/>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2">
    <w:name w:val="xl252"/>
    <w:basedOn w:val="a"/>
    <w:rsid w:val="00537384"/>
    <w:pPr>
      <w:pBdr>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3">
    <w:name w:val="xl253"/>
    <w:basedOn w:val="a"/>
    <w:rsid w:val="00537384"/>
    <w:pPr>
      <w:pBdr>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4">
    <w:name w:val="xl254"/>
    <w:basedOn w:val="a"/>
    <w:rsid w:val="00537384"/>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5">
    <w:name w:val="xl255"/>
    <w:basedOn w:val="a"/>
    <w:rsid w:val="00537384"/>
    <w:pPr>
      <w:pBdr>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6">
    <w:name w:val="xl256"/>
    <w:basedOn w:val="a"/>
    <w:rsid w:val="00537384"/>
    <w:pPr>
      <w:pBdr>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7">
    <w:name w:val="xl257"/>
    <w:basedOn w:val="a"/>
    <w:rsid w:val="00537384"/>
    <w:pPr>
      <w:pBdr>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8">
    <w:name w:val="xl258"/>
    <w:basedOn w:val="a"/>
    <w:rsid w:val="00537384"/>
    <w:pPr>
      <w:pBdr>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59">
    <w:name w:val="xl259"/>
    <w:basedOn w:val="a"/>
    <w:rsid w:val="00537384"/>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0">
    <w:name w:val="xl260"/>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1">
    <w:name w:val="xl261"/>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2">
    <w:name w:val="xl262"/>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3">
    <w:name w:val="xl263"/>
    <w:basedOn w:val="a"/>
    <w:rsid w:val="00537384"/>
    <w:pPr>
      <w:pBdr>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4">
    <w:name w:val="xl264"/>
    <w:basedOn w:val="a"/>
    <w:rsid w:val="00537384"/>
    <w:pPr>
      <w:pBdr>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5">
    <w:name w:val="xl265"/>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6">
    <w:name w:val="xl266"/>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7">
    <w:name w:val="xl267"/>
    <w:basedOn w:val="a"/>
    <w:rsid w:val="00537384"/>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8">
    <w:name w:val="xl268"/>
    <w:basedOn w:val="a"/>
    <w:rsid w:val="00537384"/>
    <w:pPr>
      <w:pBdr>
        <w:top w:val="single" w:sz="8" w:space="0" w:color="auto"/>
        <w:lef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69">
    <w:name w:val="xl269"/>
    <w:basedOn w:val="a"/>
    <w:rsid w:val="00537384"/>
    <w:pPr>
      <w:pBdr>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0">
    <w:name w:val="xl270"/>
    <w:basedOn w:val="a"/>
    <w:rsid w:val="00537384"/>
    <w:pPr>
      <w:pBdr>
        <w:left w:val="single" w:sz="8" w:space="0" w:color="000000"/>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1">
    <w:name w:val="xl271"/>
    <w:basedOn w:val="a"/>
    <w:rsid w:val="00537384"/>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2">
    <w:name w:val="xl272"/>
    <w:basedOn w:val="a"/>
    <w:rsid w:val="00537384"/>
    <w:pPr>
      <w:pBdr>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3">
    <w:name w:val="xl273"/>
    <w:basedOn w:val="a"/>
    <w:rsid w:val="00537384"/>
    <w:pPr>
      <w:pBdr>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4">
    <w:name w:val="xl274"/>
    <w:basedOn w:val="a"/>
    <w:rsid w:val="00537384"/>
    <w:pPr>
      <w:pBdr>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5">
    <w:name w:val="xl275"/>
    <w:basedOn w:val="a"/>
    <w:rsid w:val="00537384"/>
    <w:pPr>
      <w:pBdr>
        <w:top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6">
    <w:name w:val="xl276"/>
    <w:basedOn w:val="a"/>
    <w:rsid w:val="00537384"/>
    <w:pPr>
      <w:pBdr>
        <w:top w:val="single" w:sz="8" w:space="0" w:color="auto"/>
        <w:lef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7">
    <w:name w:val="xl277"/>
    <w:basedOn w:val="a"/>
    <w:rsid w:val="00537384"/>
    <w:pPr>
      <w:pBdr>
        <w:top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8">
    <w:name w:val="xl278"/>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9">
    <w:name w:val="xl279"/>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0">
    <w:name w:val="xl280"/>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1">
    <w:name w:val="xl281"/>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2">
    <w:name w:val="xl282"/>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3">
    <w:name w:val="xl283"/>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4">
    <w:name w:val="xl284"/>
    <w:basedOn w:val="a"/>
    <w:rsid w:val="00537384"/>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5">
    <w:name w:val="xl285"/>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6">
    <w:name w:val="xl286"/>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7">
    <w:name w:val="xl287"/>
    <w:basedOn w:val="a"/>
    <w:rsid w:val="00537384"/>
    <w:pPr>
      <w:pBdr>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8">
    <w:name w:val="xl288"/>
    <w:basedOn w:val="a"/>
    <w:rsid w:val="00537384"/>
    <w:pPr>
      <w:pBdr>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89">
    <w:name w:val="xl289"/>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0">
    <w:name w:val="xl290"/>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1">
    <w:name w:val="xl291"/>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2">
    <w:name w:val="xl292"/>
    <w:basedOn w:val="a"/>
    <w:rsid w:val="0053738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3">
    <w:name w:val="xl293"/>
    <w:basedOn w:val="a"/>
    <w:rsid w:val="00537384"/>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4">
    <w:name w:val="xl294"/>
    <w:basedOn w:val="a"/>
    <w:rsid w:val="0053738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5">
    <w:name w:val="xl295"/>
    <w:basedOn w:val="a"/>
    <w:rsid w:val="00537384"/>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6">
    <w:name w:val="xl296"/>
    <w:basedOn w:val="a"/>
    <w:rsid w:val="0053738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297">
    <w:name w:val="xl297"/>
    <w:basedOn w:val="a"/>
    <w:rsid w:val="00537384"/>
    <w:pPr>
      <w:pBdr>
        <w:top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98">
    <w:name w:val="xl298"/>
    <w:basedOn w:val="a"/>
    <w:rsid w:val="0053738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9">
    <w:name w:val="xl299"/>
    <w:basedOn w:val="a"/>
    <w:rsid w:val="00537384"/>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300">
    <w:name w:val="xl300"/>
    <w:basedOn w:val="a"/>
    <w:rsid w:val="00537384"/>
    <w:pPr>
      <w:pBdr>
        <w:top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301">
    <w:name w:val="xl301"/>
    <w:basedOn w:val="a"/>
    <w:rsid w:val="00537384"/>
    <w:pPr>
      <w:pBdr>
        <w:top w:val="single" w:sz="8" w:space="0" w:color="auto"/>
        <w:righ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302">
    <w:name w:val="xl302"/>
    <w:basedOn w:val="a"/>
    <w:rsid w:val="00537384"/>
    <w:pPr>
      <w:pBdr>
        <w:top w:val="single" w:sz="8" w:space="0" w:color="auto"/>
        <w:left w:val="single" w:sz="8"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styleId="aff2">
    <w:name w:val="Body Text Indent"/>
    <w:aliases w:val="Основной текст 1,Нумерованный список !!,Надин стиль,Основной текст без отступа"/>
    <w:basedOn w:val="a"/>
    <w:link w:val="aff3"/>
    <w:rsid w:val="00C71059"/>
    <w:pPr>
      <w:spacing w:after="120" w:line="240" w:lineRule="auto"/>
      <w:ind w:left="283"/>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f2"/>
    <w:rsid w:val="00C71059"/>
    <w:rPr>
      <w:rFonts w:ascii="Times New Roman" w:eastAsia="Times New Roman" w:hAnsi="Times New Roman" w:cs="Times New Roman"/>
      <w:sz w:val="24"/>
      <w:szCs w:val="24"/>
      <w:lang w:eastAsia="ru-RU"/>
    </w:rPr>
  </w:style>
  <w:style w:type="table" w:styleId="aff4">
    <w:name w:val="Table Grid"/>
    <w:basedOn w:val="a1"/>
    <w:uiPriority w:val="99"/>
    <w:rsid w:val="00B6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0234">
      <w:bodyDiv w:val="1"/>
      <w:marLeft w:val="0"/>
      <w:marRight w:val="0"/>
      <w:marTop w:val="0"/>
      <w:marBottom w:val="0"/>
      <w:divBdr>
        <w:top w:val="none" w:sz="0" w:space="0" w:color="auto"/>
        <w:left w:val="none" w:sz="0" w:space="0" w:color="auto"/>
        <w:bottom w:val="none" w:sz="0" w:space="0" w:color="auto"/>
        <w:right w:val="none" w:sz="0" w:space="0" w:color="auto"/>
      </w:divBdr>
    </w:div>
    <w:div w:id="215286334">
      <w:bodyDiv w:val="1"/>
      <w:marLeft w:val="0"/>
      <w:marRight w:val="0"/>
      <w:marTop w:val="0"/>
      <w:marBottom w:val="0"/>
      <w:divBdr>
        <w:top w:val="none" w:sz="0" w:space="0" w:color="auto"/>
        <w:left w:val="none" w:sz="0" w:space="0" w:color="auto"/>
        <w:bottom w:val="none" w:sz="0" w:space="0" w:color="auto"/>
        <w:right w:val="none" w:sz="0" w:space="0" w:color="auto"/>
      </w:divBdr>
    </w:div>
    <w:div w:id="289095051">
      <w:bodyDiv w:val="1"/>
      <w:marLeft w:val="0"/>
      <w:marRight w:val="0"/>
      <w:marTop w:val="0"/>
      <w:marBottom w:val="0"/>
      <w:divBdr>
        <w:top w:val="none" w:sz="0" w:space="0" w:color="auto"/>
        <w:left w:val="none" w:sz="0" w:space="0" w:color="auto"/>
        <w:bottom w:val="none" w:sz="0" w:space="0" w:color="auto"/>
        <w:right w:val="none" w:sz="0" w:space="0" w:color="auto"/>
      </w:divBdr>
    </w:div>
    <w:div w:id="405423555">
      <w:bodyDiv w:val="1"/>
      <w:marLeft w:val="0"/>
      <w:marRight w:val="0"/>
      <w:marTop w:val="0"/>
      <w:marBottom w:val="0"/>
      <w:divBdr>
        <w:top w:val="none" w:sz="0" w:space="0" w:color="auto"/>
        <w:left w:val="none" w:sz="0" w:space="0" w:color="auto"/>
        <w:bottom w:val="none" w:sz="0" w:space="0" w:color="auto"/>
        <w:right w:val="none" w:sz="0" w:space="0" w:color="auto"/>
      </w:divBdr>
    </w:div>
    <w:div w:id="558439632">
      <w:bodyDiv w:val="1"/>
      <w:marLeft w:val="0"/>
      <w:marRight w:val="0"/>
      <w:marTop w:val="0"/>
      <w:marBottom w:val="0"/>
      <w:divBdr>
        <w:top w:val="none" w:sz="0" w:space="0" w:color="auto"/>
        <w:left w:val="none" w:sz="0" w:space="0" w:color="auto"/>
        <w:bottom w:val="none" w:sz="0" w:space="0" w:color="auto"/>
        <w:right w:val="none" w:sz="0" w:space="0" w:color="auto"/>
      </w:divBdr>
    </w:div>
    <w:div w:id="592665306">
      <w:bodyDiv w:val="1"/>
      <w:marLeft w:val="0"/>
      <w:marRight w:val="0"/>
      <w:marTop w:val="0"/>
      <w:marBottom w:val="0"/>
      <w:divBdr>
        <w:top w:val="none" w:sz="0" w:space="0" w:color="auto"/>
        <w:left w:val="none" w:sz="0" w:space="0" w:color="auto"/>
        <w:bottom w:val="none" w:sz="0" w:space="0" w:color="auto"/>
        <w:right w:val="none" w:sz="0" w:space="0" w:color="auto"/>
      </w:divBdr>
    </w:div>
    <w:div w:id="805317953">
      <w:bodyDiv w:val="1"/>
      <w:marLeft w:val="0"/>
      <w:marRight w:val="0"/>
      <w:marTop w:val="0"/>
      <w:marBottom w:val="0"/>
      <w:divBdr>
        <w:top w:val="none" w:sz="0" w:space="0" w:color="auto"/>
        <w:left w:val="none" w:sz="0" w:space="0" w:color="auto"/>
        <w:bottom w:val="none" w:sz="0" w:space="0" w:color="auto"/>
        <w:right w:val="none" w:sz="0" w:space="0" w:color="auto"/>
      </w:divBdr>
    </w:div>
    <w:div w:id="920143572">
      <w:bodyDiv w:val="1"/>
      <w:marLeft w:val="0"/>
      <w:marRight w:val="0"/>
      <w:marTop w:val="0"/>
      <w:marBottom w:val="0"/>
      <w:divBdr>
        <w:top w:val="none" w:sz="0" w:space="0" w:color="auto"/>
        <w:left w:val="none" w:sz="0" w:space="0" w:color="auto"/>
        <w:bottom w:val="none" w:sz="0" w:space="0" w:color="auto"/>
        <w:right w:val="none" w:sz="0" w:space="0" w:color="auto"/>
      </w:divBdr>
    </w:div>
    <w:div w:id="955331156">
      <w:bodyDiv w:val="1"/>
      <w:marLeft w:val="0"/>
      <w:marRight w:val="0"/>
      <w:marTop w:val="0"/>
      <w:marBottom w:val="0"/>
      <w:divBdr>
        <w:top w:val="none" w:sz="0" w:space="0" w:color="auto"/>
        <w:left w:val="none" w:sz="0" w:space="0" w:color="auto"/>
        <w:bottom w:val="none" w:sz="0" w:space="0" w:color="auto"/>
        <w:right w:val="none" w:sz="0" w:space="0" w:color="auto"/>
      </w:divBdr>
    </w:div>
    <w:div w:id="1075515894">
      <w:bodyDiv w:val="1"/>
      <w:marLeft w:val="0"/>
      <w:marRight w:val="0"/>
      <w:marTop w:val="0"/>
      <w:marBottom w:val="0"/>
      <w:divBdr>
        <w:top w:val="none" w:sz="0" w:space="0" w:color="auto"/>
        <w:left w:val="none" w:sz="0" w:space="0" w:color="auto"/>
        <w:bottom w:val="none" w:sz="0" w:space="0" w:color="auto"/>
        <w:right w:val="none" w:sz="0" w:space="0" w:color="auto"/>
      </w:divBdr>
    </w:div>
    <w:div w:id="1099063142">
      <w:bodyDiv w:val="1"/>
      <w:marLeft w:val="0"/>
      <w:marRight w:val="0"/>
      <w:marTop w:val="0"/>
      <w:marBottom w:val="0"/>
      <w:divBdr>
        <w:top w:val="none" w:sz="0" w:space="0" w:color="auto"/>
        <w:left w:val="none" w:sz="0" w:space="0" w:color="auto"/>
        <w:bottom w:val="none" w:sz="0" w:space="0" w:color="auto"/>
        <w:right w:val="none" w:sz="0" w:space="0" w:color="auto"/>
      </w:divBdr>
    </w:div>
    <w:div w:id="1150515262">
      <w:bodyDiv w:val="1"/>
      <w:marLeft w:val="0"/>
      <w:marRight w:val="0"/>
      <w:marTop w:val="0"/>
      <w:marBottom w:val="0"/>
      <w:divBdr>
        <w:top w:val="none" w:sz="0" w:space="0" w:color="auto"/>
        <w:left w:val="none" w:sz="0" w:space="0" w:color="auto"/>
        <w:bottom w:val="none" w:sz="0" w:space="0" w:color="auto"/>
        <w:right w:val="none" w:sz="0" w:space="0" w:color="auto"/>
      </w:divBdr>
    </w:div>
    <w:div w:id="1311860114">
      <w:bodyDiv w:val="1"/>
      <w:marLeft w:val="0"/>
      <w:marRight w:val="0"/>
      <w:marTop w:val="0"/>
      <w:marBottom w:val="0"/>
      <w:divBdr>
        <w:top w:val="none" w:sz="0" w:space="0" w:color="auto"/>
        <w:left w:val="none" w:sz="0" w:space="0" w:color="auto"/>
        <w:bottom w:val="none" w:sz="0" w:space="0" w:color="auto"/>
        <w:right w:val="none" w:sz="0" w:space="0" w:color="auto"/>
      </w:divBdr>
    </w:div>
    <w:div w:id="1496188306">
      <w:bodyDiv w:val="1"/>
      <w:marLeft w:val="0"/>
      <w:marRight w:val="0"/>
      <w:marTop w:val="0"/>
      <w:marBottom w:val="0"/>
      <w:divBdr>
        <w:top w:val="none" w:sz="0" w:space="0" w:color="auto"/>
        <w:left w:val="none" w:sz="0" w:space="0" w:color="auto"/>
        <w:bottom w:val="none" w:sz="0" w:space="0" w:color="auto"/>
        <w:right w:val="none" w:sz="0" w:space="0" w:color="auto"/>
      </w:divBdr>
    </w:div>
    <w:div w:id="1741094939">
      <w:bodyDiv w:val="1"/>
      <w:marLeft w:val="0"/>
      <w:marRight w:val="0"/>
      <w:marTop w:val="0"/>
      <w:marBottom w:val="0"/>
      <w:divBdr>
        <w:top w:val="none" w:sz="0" w:space="0" w:color="auto"/>
        <w:left w:val="none" w:sz="0" w:space="0" w:color="auto"/>
        <w:bottom w:val="none" w:sz="0" w:space="0" w:color="auto"/>
        <w:right w:val="none" w:sz="0" w:space="0" w:color="auto"/>
      </w:divBdr>
    </w:div>
    <w:div w:id="20394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E8DDEB924EEF920BAB385CC3FD76A1FED8E308DBDC1918BC446E787041F4597CD592FEDFF9AB1Fa5o0A" TargetMode="External"/><Relationship Id="rId18" Type="http://schemas.openxmlformats.org/officeDocument/2006/relationships/hyperlink" Target="consultantplus://offline/ref=4744A4F59FC10631DCAD88FACAAD4A6DD5F420BE64CC6E7D5F9CC3EAF6D82C723DFE8424E25B26F94F10FDD17581A41A290D7AFF7C0BF071dBmEJ" TargetMode="External"/><Relationship Id="rId26" Type="http://schemas.openxmlformats.org/officeDocument/2006/relationships/hyperlink" Target="consultantplus://offline/main?base=LAW;n=114992;fld=134;dst=100204" TargetMode="External"/><Relationship Id="rId3" Type="http://schemas.openxmlformats.org/officeDocument/2006/relationships/styles" Target="styles.xml"/><Relationship Id="rId21" Type="http://schemas.openxmlformats.org/officeDocument/2006/relationships/hyperlink" Target="consultantplus://offline/main?base=LAW;n=115652;fld=134;dst=100551" TargetMode="External"/><Relationship Id="rId7" Type="http://schemas.openxmlformats.org/officeDocument/2006/relationships/endnotes" Target="endnotes.xml"/><Relationship Id="rId12" Type="http://schemas.openxmlformats.org/officeDocument/2006/relationships/hyperlink" Target="consultantplus://offline/ref=036F59F0F65081A935E3654EBFF156DF28D4AC4B58426FF11E77C65B599C6F7F0121A17E8BE8E215CF7C1146CD82906A009B795AF803BCNFJ" TargetMode="External"/><Relationship Id="rId17" Type="http://schemas.openxmlformats.org/officeDocument/2006/relationships/hyperlink" Target="consultantplus://offline/ref=4744A4F59FC10631DCAD88FACAAD4A6DD5F420BE64CC6E7D5F9CC3EAF6D82C723DFE8424E25B26F94310FDD17581A41A290D7AFF7C0BF071dBmEJ" TargetMode="External"/><Relationship Id="rId25" Type="http://schemas.openxmlformats.org/officeDocument/2006/relationships/hyperlink" Target="consultantplus://offline/main?base=LAW;n=114992;fld=134;dst=100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4E8DDEB924EEF920BAB385CC3FD76A1FDDDE40CDFD31918BC446E787041F4597CD592FEDBFDaAo8A" TargetMode="External"/><Relationship Id="rId20" Type="http://schemas.openxmlformats.org/officeDocument/2006/relationships/hyperlink" Target="http://www.bolrechka.ru" TargetMode="External"/><Relationship Id="rId29" Type="http://schemas.openxmlformats.org/officeDocument/2006/relationships/hyperlink" Target="consultantplus://offline/ref=2109C528061C428ECFB9CEB0A48C5D1F5953D15A06F14A7EF6DD03119C3E5F4051366FAC78962A30492D89EA88C0F4CA37F5C6D9C8S6N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E8DDEB924EEF920BAB385CC3FD76A1FDDDE40CDFD31918BC446E787041F4597CD592FEDFaFoEA" TargetMode="External"/><Relationship Id="rId24" Type="http://schemas.openxmlformats.org/officeDocument/2006/relationships/hyperlink" Target="consultantplus://offline/main?base=LAW;n=114992;fld=134;dst=10009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E8DDEB924EEF920BAB385CC3FD76A1FDDCE708DBD21918BC446E787041F4597CD592FDDDaFo1A" TargetMode="External"/><Relationship Id="rId23" Type="http://schemas.openxmlformats.org/officeDocument/2006/relationships/hyperlink" Target="consultantplus://offline/main?base=LAW;n=114992;fld=134;dst=100089" TargetMode="External"/><Relationship Id="rId28" Type="http://schemas.openxmlformats.org/officeDocument/2006/relationships/hyperlink" Target="consultantplus://offline/ref=2109C528061C428ECFB9CEB0A48C5D1F5953D15D07FB4A7EF6DD03119C3E5F4051366FAB7A94216F4C3898B284C3E8D537EADADBCA6ES7N6G" TargetMode="External"/><Relationship Id="rId10" Type="http://schemas.openxmlformats.org/officeDocument/2006/relationships/image" Target="media/image3.png"/><Relationship Id="rId19" Type="http://schemas.openxmlformats.org/officeDocument/2006/relationships/hyperlink" Target="consultantplus://offline/ref=4744A4F59FC10631DCAD88FACAAD4A6DD2F62EBA60CB6E7D5F9CC3EAF6D82C723DFE8426E05D2EF11F4AEDD53CD4A104211564FB620BdFm2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4E8DDEB924EEF920BAB385CC3FD76A1FDDDE40CDFD31918BC446E787041F4597CD592FEDFFBAF11a5oEA" TargetMode="External"/><Relationship Id="rId22" Type="http://schemas.openxmlformats.org/officeDocument/2006/relationships/hyperlink" Target="consultantplus://offline/main?base=LAW;n=115652;fld=134;dst=100551" TargetMode="External"/><Relationship Id="rId27" Type="http://schemas.openxmlformats.org/officeDocument/2006/relationships/hyperlink" Target="consultantplus://offline/ref=2109C528061C428ECFB9CEB0A48C5D1F5953D15D07FB4A7EF6DD03119C3E5F4051366FAB7997216F4C3898B284C3E8D537EADADBCA6ES7N6G" TargetMode="External"/><Relationship Id="rId30" Type="http://schemas.openxmlformats.org/officeDocument/2006/relationships/hyperlink" Target="mailto:bolshaja_rechka@mail.ru"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71EC-FAF7-4E63-AA15-9BF34985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23</Pages>
  <Words>8862</Words>
  <Characters>50517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User1</cp:lastModifiedBy>
  <cp:revision>16</cp:revision>
  <cp:lastPrinted>2022-12-28T08:59:00Z</cp:lastPrinted>
  <dcterms:created xsi:type="dcterms:W3CDTF">2022-09-13T01:37:00Z</dcterms:created>
  <dcterms:modified xsi:type="dcterms:W3CDTF">2022-12-28T09:04:00Z</dcterms:modified>
</cp:coreProperties>
</file>