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67" w:rsidRPr="0013654C" w:rsidRDefault="002E6418" w:rsidP="0013654C">
      <w:pPr>
        <w:spacing w:after="0" w:line="240" w:lineRule="auto"/>
        <w:contextualSpacing/>
        <w:jc w:val="both"/>
        <w:rPr>
          <w:rFonts w:ascii="Times New Roman" w:hAnsi="Times New Roman" w:cs="Times New Roman"/>
          <w:sz w:val="24"/>
          <w:szCs w:val="24"/>
        </w:rPr>
      </w:pPr>
      <w:r w:rsidRPr="0013654C">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4401820</wp:posOffset>
                </wp:positionH>
                <wp:positionV relativeFrom="paragraph">
                  <wp:posOffset>2082800</wp:posOffset>
                </wp:positionV>
                <wp:extent cx="1666875" cy="1514475"/>
                <wp:effectExtent l="6985" t="13335" r="1206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514475"/>
                        </a:xfrm>
                        <a:prstGeom prst="flowChartConnector">
                          <a:avLst/>
                        </a:prstGeom>
                        <a:solidFill>
                          <a:srgbClr val="FFFFFF"/>
                        </a:solidFill>
                        <a:ln w="9525">
                          <a:solidFill>
                            <a:srgbClr val="000000"/>
                          </a:solidFill>
                          <a:round/>
                          <a:headEnd/>
                          <a:tailEnd/>
                        </a:ln>
                      </wps:spPr>
                      <wps:txbx>
                        <w:txbxContent>
                          <w:p w:rsidR="00FA41A6" w:rsidRDefault="00FA41A6" w:rsidP="00867923">
                            <w:pPr>
                              <w:jc w:val="center"/>
                              <w:rPr>
                                <w:b/>
                                <w:sz w:val="32"/>
                                <w:szCs w:val="32"/>
                              </w:rPr>
                            </w:pPr>
                            <w:r>
                              <w:rPr>
                                <w:b/>
                                <w:sz w:val="32"/>
                                <w:szCs w:val="32"/>
                              </w:rPr>
                              <w:t xml:space="preserve">№11 </w:t>
                            </w:r>
                          </w:p>
                          <w:p w:rsidR="00FA41A6" w:rsidRPr="005D68E4" w:rsidRDefault="00FA41A6" w:rsidP="00867923">
                            <w:pPr>
                              <w:jc w:val="center"/>
                              <w:rPr>
                                <w:b/>
                                <w:sz w:val="32"/>
                                <w:szCs w:val="32"/>
                              </w:rPr>
                            </w:pPr>
                            <w:r>
                              <w:rPr>
                                <w:b/>
                                <w:sz w:val="28"/>
                                <w:szCs w:val="28"/>
                              </w:rPr>
                              <w:t>30 июня</w:t>
                            </w:r>
                            <w:r>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46.6pt;margin-top:164pt;width:131.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">
                <v:textbox>
                  <w:txbxContent>
                    <w:p w:rsidR="00FA41A6" w:rsidRDefault="00FA41A6" w:rsidP="00867923">
                      <w:pPr>
                        <w:jc w:val="center"/>
                        <w:rPr>
                          <w:b/>
                          <w:sz w:val="32"/>
                          <w:szCs w:val="32"/>
                        </w:rPr>
                      </w:pPr>
                      <w:r>
                        <w:rPr>
                          <w:b/>
                          <w:sz w:val="32"/>
                          <w:szCs w:val="32"/>
                        </w:rPr>
                        <w:t xml:space="preserve">№11 </w:t>
                      </w:r>
                    </w:p>
                    <w:p w:rsidR="00FA41A6" w:rsidRPr="005D68E4" w:rsidRDefault="00FA41A6" w:rsidP="00867923">
                      <w:pPr>
                        <w:jc w:val="center"/>
                        <w:rPr>
                          <w:b/>
                          <w:sz w:val="32"/>
                          <w:szCs w:val="32"/>
                        </w:rPr>
                      </w:pPr>
                      <w:r>
                        <w:rPr>
                          <w:b/>
                          <w:sz w:val="28"/>
                          <w:szCs w:val="28"/>
                        </w:rPr>
                        <w:t>30 июня</w:t>
                      </w:r>
                      <w:r>
                        <w:rPr>
                          <w:b/>
                          <w:sz w:val="32"/>
                          <w:szCs w:val="32"/>
                        </w:rPr>
                        <w:t xml:space="preserve"> 2022</w:t>
                      </w:r>
                    </w:p>
                  </w:txbxContent>
                </v:textbox>
              </v:shape>
            </w:pict>
          </mc:Fallback>
        </mc:AlternateContent>
      </w:r>
      <w:r w:rsidR="007509CB" w:rsidRPr="0013654C">
        <w:rPr>
          <w:rFonts w:ascii="Times New Roman" w:hAnsi="Times New Roman" w:cs="Times New Roman"/>
          <w:noProof/>
          <w:sz w:val="24"/>
          <w:szCs w:val="24"/>
          <w:lang w:eastAsia="ru-RU"/>
        </w:rPr>
        <w:drawing>
          <wp:inline distT="0" distB="0" distL="0" distR="0">
            <wp:extent cx="5940425" cy="2259502"/>
            <wp:effectExtent l="19050" t="0" r="3175" b="0"/>
            <wp:docPr id="2" name="Рисунок 1" descr="Больше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еречье"/>
                    <pic:cNvPicPr>
                      <a:picLocks noChangeAspect="1" noChangeArrowheads="1"/>
                    </pic:cNvPicPr>
                  </pic:nvPicPr>
                  <pic:blipFill>
                    <a:blip r:embed="rId8" cstate="print"/>
                    <a:srcRect/>
                    <a:stretch>
                      <a:fillRect/>
                    </a:stretch>
                  </pic:blipFill>
                  <pic:spPr bwMode="auto">
                    <a:xfrm>
                      <a:off x="0" y="0"/>
                      <a:ext cx="5940425" cy="2259502"/>
                    </a:xfrm>
                    <a:prstGeom prst="rect">
                      <a:avLst/>
                    </a:prstGeom>
                    <a:noFill/>
                    <a:ln w="9525">
                      <a:noFill/>
                      <a:miter lim="800000"/>
                      <a:headEnd/>
                      <a:tailEnd/>
                    </a:ln>
                  </pic:spPr>
                </pic:pic>
              </a:graphicData>
            </a:graphic>
          </wp:inline>
        </w:drawing>
      </w: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2E6418" w:rsidP="0013654C">
      <w:pPr>
        <w:spacing w:after="0" w:line="240" w:lineRule="auto"/>
        <w:contextualSpacing/>
        <w:rPr>
          <w:rFonts w:ascii="Times New Roman" w:hAnsi="Times New Roman" w:cs="Times New Roman"/>
          <w:sz w:val="24"/>
          <w:szCs w:val="24"/>
        </w:rPr>
      </w:pPr>
      <w:r w:rsidRPr="0013654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128270</wp:posOffset>
                </wp:positionV>
                <wp:extent cx="4067175" cy="45719"/>
                <wp:effectExtent l="0" t="0" r="2857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45719"/>
                        </a:xfrm>
                        <a:prstGeom prst="rect">
                          <a:avLst/>
                        </a:prstGeom>
                        <a:solidFill>
                          <a:srgbClr val="FFFFFF"/>
                        </a:solidFill>
                        <a:ln w="9525">
                          <a:solidFill>
                            <a:srgbClr val="000000"/>
                          </a:solidFill>
                          <a:miter lim="800000"/>
                          <a:headEnd/>
                          <a:tailEnd/>
                        </a:ln>
                      </wps:spPr>
                      <wps:txbx>
                        <w:txbxContent>
                          <w:p w:rsidR="00FA41A6" w:rsidRPr="007E0FA8" w:rsidRDefault="00FA41A6" w:rsidP="007E0FA8">
                            <w:pPr>
                              <w:jc w:val="both"/>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7pt;margin-top:10.1pt;width:32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4JwIAAE0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">
                <v:textbox>
                  <w:txbxContent>
                    <w:p w:rsidR="00FA41A6" w:rsidRPr="007E0FA8" w:rsidRDefault="00FA41A6" w:rsidP="007E0FA8">
                      <w:pPr>
                        <w:jc w:val="both"/>
                        <w:rPr>
                          <w:b/>
                          <w:color w:val="000000" w:themeColor="text1"/>
                          <w:sz w:val="28"/>
                          <w:szCs w:val="28"/>
                        </w:rPr>
                      </w:pPr>
                    </w:p>
                  </w:txbxContent>
                </v:textbox>
              </v:rect>
            </w:pict>
          </mc:Fallback>
        </mc:AlternateContent>
      </w: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7509CB" w:rsidP="0013654C">
      <w:pPr>
        <w:spacing w:after="0" w:line="240" w:lineRule="auto"/>
        <w:contextualSpacing/>
        <w:rPr>
          <w:rFonts w:ascii="Times New Roman" w:hAnsi="Times New Roman" w:cs="Times New Roman"/>
          <w:sz w:val="24"/>
          <w:szCs w:val="24"/>
        </w:rPr>
      </w:pPr>
    </w:p>
    <w:p w:rsidR="007E0FA8" w:rsidRPr="0013654C" w:rsidRDefault="007E0FA8" w:rsidP="0013654C">
      <w:pPr>
        <w:spacing w:after="0" w:line="240" w:lineRule="auto"/>
        <w:contextualSpacing/>
        <w:rPr>
          <w:rFonts w:ascii="Times New Roman" w:hAnsi="Times New Roman" w:cs="Times New Roman"/>
          <w:sz w:val="24"/>
          <w:szCs w:val="24"/>
        </w:rPr>
      </w:pPr>
    </w:p>
    <w:p w:rsidR="00C7746E" w:rsidRPr="0013654C" w:rsidRDefault="00C7746E" w:rsidP="0013654C">
      <w:pPr>
        <w:spacing w:after="0" w:line="240" w:lineRule="auto"/>
        <w:contextualSpacing/>
        <w:rPr>
          <w:rFonts w:ascii="Times New Roman" w:hAnsi="Times New Roman" w:cs="Times New Roman"/>
          <w:sz w:val="24"/>
          <w:szCs w:val="24"/>
        </w:rPr>
      </w:pPr>
    </w:p>
    <w:p w:rsidR="007509CB" w:rsidRPr="0013654C" w:rsidRDefault="007509CB" w:rsidP="0013654C">
      <w:pPr>
        <w:pBdr>
          <w:bottom w:val="single" w:sz="12" w:space="1" w:color="auto"/>
        </w:pBdr>
        <w:spacing w:after="0" w:line="240" w:lineRule="auto"/>
        <w:contextualSpacing/>
        <w:jc w:val="center"/>
        <w:rPr>
          <w:rFonts w:ascii="Times New Roman" w:hAnsi="Times New Roman" w:cs="Times New Roman"/>
          <w:sz w:val="24"/>
          <w:szCs w:val="24"/>
        </w:rPr>
      </w:pPr>
      <w:r w:rsidRPr="0013654C">
        <w:rPr>
          <w:rFonts w:ascii="Times New Roman" w:hAnsi="Times New Roman" w:cs="Times New Roman"/>
          <w:sz w:val="24"/>
          <w:szCs w:val="24"/>
        </w:rPr>
        <w:t>ОФИЦИАЛЬНАЯ ЧАСТЬ</w:t>
      </w:r>
    </w:p>
    <w:p w:rsidR="00FA41A6" w:rsidRPr="00FA41A6" w:rsidRDefault="00FA41A6" w:rsidP="00FA41A6">
      <w:pPr>
        <w:shd w:val="clear" w:color="auto" w:fill="FFFFFF"/>
        <w:spacing w:after="0" w:line="240" w:lineRule="auto"/>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15.06.2022 №109-2/дгп</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РОССИЙСКАЯ ФЕДЕРАЦИЯ</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 xml:space="preserve">ИРКУТСКАЯ ОБЛАСТЬ </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 xml:space="preserve">ИРКУТСКИЙ РАЙОН БОЛЬШЕРЕЧЕНСКОЕ </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МУНИЦИПАЛЬНОЕ ОБРАЗОВАНИЕ</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ДУМА</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РЕШЕНИЕ</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p>
    <w:p w:rsidR="00FA41A6" w:rsidRPr="00FA41A6" w:rsidRDefault="00FA41A6" w:rsidP="00FA41A6">
      <w:pPr>
        <w:shd w:val="clear" w:color="auto" w:fill="FFFFFF"/>
        <w:spacing w:after="0" w:line="240" w:lineRule="auto"/>
        <w:ind w:right="5"/>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О НАЗНАЧЕНИИ ВЫБОРОВ ГЛАВЫ БОЛЬШЕРЕЧЕНСКОГО МУНИЦИПАЛЬНОГО ОБРАЗОВАНИЯ</w:t>
      </w:r>
    </w:p>
    <w:p w:rsidR="00FA41A6" w:rsidRPr="00FA41A6" w:rsidRDefault="00FA41A6" w:rsidP="00FA41A6">
      <w:pPr>
        <w:shd w:val="clear" w:color="auto" w:fill="FFFFFF"/>
        <w:spacing w:after="0" w:line="240" w:lineRule="auto"/>
        <w:ind w:right="5"/>
        <w:jc w:val="center"/>
        <w:rPr>
          <w:rFonts w:ascii="Times New Roman" w:hAnsi="Times New Roman" w:cs="Times New Roman"/>
          <w:color w:val="000000"/>
          <w:spacing w:val="4"/>
          <w:sz w:val="24"/>
          <w:szCs w:val="24"/>
        </w:rPr>
      </w:pPr>
    </w:p>
    <w:p w:rsidR="00FA41A6" w:rsidRPr="00FA41A6" w:rsidRDefault="00FA41A6" w:rsidP="00FA41A6">
      <w:pPr>
        <w:shd w:val="clear" w:color="auto" w:fill="FFFFFF"/>
        <w:spacing w:after="0" w:line="240" w:lineRule="auto"/>
        <w:ind w:right="6"/>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 xml:space="preserve">     В соответствии со статьей 10 Федерального закона от 12 июня 2002 года №67-ФЗ «Об основных гарантиях избирательных прав и права на участие в референдуме граждан Российской Федерации», статьями 10,11 Закона Иркутской области от 11 ноября 2011 года №116-ОЗ «О муниципальных выборах в Иркутской области», </w:t>
      </w:r>
      <w:proofErr w:type="gramStart"/>
      <w:r w:rsidRPr="00FA41A6">
        <w:rPr>
          <w:rFonts w:ascii="Times New Roman" w:hAnsi="Times New Roman" w:cs="Times New Roman"/>
          <w:color w:val="000000"/>
          <w:spacing w:val="4"/>
          <w:sz w:val="24"/>
          <w:szCs w:val="24"/>
        </w:rPr>
        <w:t>руководствуясь  уставом</w:t>
      </w:r>
      <w:proofErr w:type="gramEnd"/>
      <w:r w:rsidRPr="00FA41A6">
        <w:rPr>
          <w:rFonts w:ascii="Times New Roman" w:hAnsi="Times New Roman" w:cs="Times New Roman"/>
          <w:color w:val="000000"/>
          <w:spacing w:val="4"/>
          <w:sz w:val="24"/>
          <w:szCs w:val="24"/>
        </w:rPr>
        <w:t xml:space="preserve"> Большереченского муниципального образования, Дума Большереченского муниципального образования </w:t>
      </w:r>
    </w:p>
    <w:p w:rsidR="00FA41A6" w:rsidRPr="00FA41A6" w:rsidRDefault="00FA41A6" w:rsidP="00FA41A6">
      <w:pPr>
        <w:shd w:val="clear" w:color="auto" w:fill="FFFFFF"/>
        <w:spacing w:after="0" w:line="240" w:lineRule="auto"/>
        <w:ind w:right="5"/>
        <w:jc w:val="center"/>
        <w:rPr>
          <w:rFonts w:ascii="Times New Roman" w:hAnsi="Times New Roman" w:cs="Times New Roman"/>
          <w:b/>
          <w:color w:val="000000"/>
          <w:spacing w:val="4"/>
          <w:sz w:val="24"/>
          <w:szCs w:val="24"/>
        </w:rPr>
      </w:pPr>
      <w:r w:rsidRPr="00FA41A6">
        <w:rPr>
          <w:rFonts w:ascii="Times New Roman" w:hAnsi="Times New Roman" w:cs="Times New Roman"/>
          <w:b/>
          <w:color w:val="000000"/>
          <w:spacing w:val="4"/>
          <w:sz w:val="24"/>
          <w:szCs w:val="24"/>
        </w:rPr>
        <w:t>РЕШИЛА:</w:t>
      </w:r>
    </w:p>
    <w:p w:rsidR="00FA41A6" w:rsidRDefault="00FA41A6" w:rsidP="00FA41A6">
      <w:pPr>
        <w:numPr>
          <w:ilvl w:val="0"/>
          <w:numId w:val="34"/>
        </w:numPr>
        <w:shd w:val="clear" w:color="auto" w:fill="FFFFFF"/>
        <w:spacing w:after="0" w:line="240" w:lineRule="auto"/>
        <w:ind w:right="6" w:hanging="294"/>
        <w:jc w:val="both"/>
        <w:rPr>
          <w:rFonts w:ascii="Times New Roman" w:hAnsi="Times New Roman" w:cs="Times New Roman"/>
          <w:bCs/>
          <w:color w:val="000000"/>
          <w:spacing w:val="4"/>
          <w:sz w:val="24"/>
          <w:szCs w:val="24"/>
        </w:rPr>
      </w:pPr>
      <w:r w:rsidRPr="00FA41A6">
        <w:rPr>
          <w:rFonts w:ascii="Times New Roman" w:hAnsi="Times New Roman" w:cs="Times New Roman"/>
          <w:bCs/>
          <w:color w:val="000000"/>
          <w:spacing w:val="4"/>
          <w:sz w:val="24"/>
          <w:szCs w:val="24"/>
        </w:rPr>
        <w:t xml:space="preserve">Назначить выборы Главы Большереченского муниципального образования </w:t>
      </w:r>
      <w:r>
        <w:rPr>
          <w:rFonts w:ascii="Times New Roman" w:hAnsi="Times New Roman" w:cs="Times New Roman"/>
          <w:bCs/>
          <w:color w:val="000000"/>
          <w:spacing w:val="4"/>
          <w:sz w:val="24"/>
          <w:szCs w:val="24"/>
        </w:rPr>
        <w:t xml:space="preserve">на </w:t>
      </w:r>
    </w:p>
    <w:p w:rsidR="00FA41A6" w:rsidRPr="00FA41A6" w:rsidRDefault="00FA41A6" w:rsidP="00FA41A6">
      <w:p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bCs/>
          <w:color w:val="000000"/>
          <w:spacing w:val="4"/>
          <w:sz w:val="24"/>
          <w:szCs w:val="24"/>
        </w:rPr>
        <w:t>11 сентября 2022 года.</w:t>
      </w:r>
    </w:p>
    <w:p w:rsidR="00FA41A6" w:rsidRPr="00FA41A6" w:rsidRDefault="00FA41A6" w:rsidP="00FA41A6">
      <w:pPr>
        <w:numPr>
          <w:ilvl w:val="0"/>
          <w:numId w:val="34"/>
        </w:num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bCs/>
          <w:color w:val="000000"/>
          <w:spacing w:val="4"/>
          <w:sz w:val="24"/>
          <w:szCs w:val="24"/>
        </w:rPr>
        <w:t xml:space="preserve">Уведомить избирательную комиссию Иркутской области о назначении </w:t>
      </w:r>
    </w:p>
    <w:p w:rsidR="00FA41A6" w:rsidRPr="00FA41A6" w:rsidRDefault="00FA41A6" w:rsidP="00FA41A6">
      <w:p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bCs/>
          <w:color w:val="000000"/>
          <w:spacing w:val="4"/>
          <w:sz w:val="24"/>
          <w:szCs w:val="24"/>
        </w:rPr>
        <w:t>выборов Главы Большереченского муниципального образования.</w:t>
      </w:r>
    </w:p>
    <w:p w:rsidR="00FA41A6" w:rsidRPr="00FA41A6" w:rsidRDefault="00FA41A6" w:rsidP="00FA41A6">
      <w:pPr>
        <w:numPr>
          <w:ilvl w:val="0"/>
          <w:numId w:val="34"/>
        </w:num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color w:val="000000"/>
          <w:spacing w:val="4"/>
          <w:sz w:val="24"/>
          <w:szCs w:val="24"/>
        </w:rPr>
        <w:t xml:space="preserve">Опубликовать настоящее </w:t>
      </w:r>
      <w:bookmarkStart w:id="0" w:name="_Hlk106089211"/>
      <w:r w:rsidRPr="00FA41A6">
        <w:rPr>
          <w:rFonts w:ascii="Times New Roman" w:hAnsi="Times New Roman" w:cs="Times New Roman"/>
          <w:color w:val="000000"/>
          <w:spacing w:val="4"/>
          <w:sz w:val="24"/>
          <w:szCs w:val="24"/>
        </w:rPr>
        <w:t xml:space="preserve">решение в периодическом издании «Родное </w:t>
      </w:r>
    </w:p>
    <w:p w:rsidR="00FA41A6" w:rsidRPr="00FA41A6" w:rsidRDefault="00FA41A6" w:rsidP="00FA41A6">
      <w:p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color w:val="000000"/>
          <w:spacing w:val="4"/>
          <w:sz w:val="24"/>
          <w:szCs w:val="24"/>
        </w:rPr>
        <w:t xml:space="preserve">Большеречье» и на интернет-сайте администрации </w:t>
      </w:r>
      <w:hyperlink r:id="rId9" w:history="1">
        <w:r w:rsidRPr="00FA41A6">
          <w:rPr>
            <w:rFonts w:ascii="Times New Roman" w:hAnsi="Times New Roman" w:cs="Times New Roman"/>
            <w:color w:val="000000"/>
            <w:spacing w:val="4"/>
            <w:sz w:val="24"/>
            <w:szCs w:val="24"/>
          </w:rPr>
          <w:t>www.bolrechka.ru</w:t>
        </w:r>
      </w:hyperlink>
      <w:bookmarkEnd w:id="0"/>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bookmarkStart w:id="1" w:name="_Hlk106089276"/>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Глава Большереченского</w:t>
      </w: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 xml:space="preserve">муниципального образования                                                                </w:t>
      </w:r>
      <w:proofErr w:type="spellStart"/>
      <w:r w:rsidRPr="00FA41A6">
        <w:rPr>
          <w:rFonts w:ascii="Times New Roman" w:hAnsi="Times New Roman" w:cs="Times New Roman"/>
          <w:color w:val="000000"/>
          <w:spacing w:val="4"/>
          <w:sz w:val="24"/>
          <w:szCs w:val="24"/>
        </w:rPr>
        <w:t>Ю.Р.Витер</w:t>
      </w:r>
      <w:proofErr w:type="spellEnd"/>
    </w:p>
    <w:bookmarkEnd w:id="1"/>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Председатель Думы</w:t>
      </w: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Большереченского</w:t>
      </w:r>
      <w:r>
        <w:rPr>
          <w:rFonts w:ascii="Times New Roman" w:hAnsi="Times New Roman" w:cs="Times New Roman"/>
          <w:color w:val="000000"/>
          <w:spacing w:val="4"/>
          <w:sz w:val="24"/>
          <w:szCs w:val="24"/>
        </w:rPr>
        <w:t xml:space="preserve"> </w:t>
      </w:r>
      <w:r w:rsidRPr="00FA41A6">
        <w:rPr>
          <w:rFonts w:ascii="Times New Roman" w:hAnsi="Times New Roman" w:cs="Times New Roman"/>
          <w:color w:val="000000"/>
          <w:spacing w:val="4"/>
          <w:sz w:val="24"/>
          <w:szCs w:val="24"/>
        </w:rPr>
        <w:t xml:space="preserve">муниципального образования           </w:t>
      </w:r>
      <w:r>
        <w:rPr>
          <w:rFonts w:ascii="Times New Roman" w:hAnsi="Times New Roman" w:cs="Times New Roman"/>
          <w:color w:val="000000"/>
          <w:spacing w:val="4"/>
          <w:sz w:val="24"/>
          <w:szCs w:val="24"/>
        </w:rPr>
        <w:t xml:space="preserve">            </w:t>
      </w:r>
      <w:r w:rsidRPr="00FA41A6">
        <w:rPr>
          <w:rFonts w:ascii="Times New Roman" w:hAnsi="Times New Roman" w:cs="Times New Roman"/>
          <w:color w:val="000000"/>
          <w:spacing w:val="4"/>
          <w:sz w:val="24"/>
          <w:szCs w:val="24"/>
        </w:rPr>
        <w:t xml:space="preserve">        Л.А. Гаврилов</w:t>
      </w:r>
    </w:p>
    <w:p w:rsidR="00FA41A6" w:rsidRPr="00FA41A6" w:rsidRDefault="00FA41A6" w:rsidP="00FA41A6">
      <w:pPr>
        <w:shd w:val="clear" w:color="auto" w:fill="FFFFFF"/>
        <w:spacing w:after="0" w:line="240" w:lineRule="auto"/>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lastRenderedPageBreak/>
        <w:t>15.06.2022 №109-3/дгп</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РОССИЙСКАЯ ФЕДЕРАЦИЯ</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 xml:space="preserve">ИРКУТСКАЯ ОБЛАСТЬ </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 xml:space="preserve">ИРКУТСКИЙ РАЙОН БОЛЬШЕРЕЧЕНСКОЕ </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МУНИЦИПАЛЬНОЕ ОБРАЗОВАНИЕ</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ДУМА</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РЕШЕНИЕ</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p>
    <w:p w:rsidR="00FA41A6" w:rsidRPr="00FA41A6" w:rsidRDefault="00FA41A6" w:rsidP="00FA41A6">
      <w:pPr>
        <w:shd w:val="clear" w:color="auto" w:fill="FFFFFF"/>
        <w:spacing w:after="0" w:line="240" w:lineRule="auto"/>
        <w:ind w:right="5"/>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О НАЗНАЧЕНИИ ВЫБОРОВ ДЕПУТАТОВ ДУМЫ БОЛЬШЕРЕЧЕНСКОГО МУНИЦИПАЛЬНОГО ОБРАЗОВАНИЯ</w:t>
      </w:r>
    </w:p>
    <w:p w:rsidR="00FA41A6" w:rsidRPr="00FA41A6" w:rsidRDefault="00FA41A6" w:rsidP="00FA41A6">
      <w:pPr>
        <w:shd w:val="clear" w:color="auto" w:fill="FFFFFF"/>
        <w:spacing w:after="0" w:line="240" w:lineRule="auto"/>
        <w:ind w:right="5"/>
        <w:jc w:val="center"/>
        <w:rPr>
          <w:rFonts w:ascii="Times New Roman" w:hAnsi="Times New Roman" w:cs="Times New Roman"/>
          <w:color w:val="000000"/>
          <w:spacing w:val="4"/>
          <w:sz w:val="24"/>
          <w:szCs w:val="24"/>
        </w:rPr>
      </w:pP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 xml:space="preserve">     В соответствии со статьей 10 Федерального закона от 12 июня 2002 года №67-ФЗ «Об основных гарантиях избирательных прав и права на участие в референдуме граждан Российской Федерации», статьями 10,11 Закона Иркутской области от 11 ноября 2011 года №116-ОЗ «О муниципальных выборах в Иркутской области», </w:t>
      </w:r>
      <w:proofErr w:type="gramStart"/>
      <w:r w:rsidRPr="00FA41A6">
        <w:rPr>
          <w:rFonts w:ascii="Times New Roman" w:hAnsi="Times New Roman" w:cs="Times New Roman"/>
          <w:color w:val="000000"/>
          <w:spacing w:val="4"/>
          <w:sz w:val="24"/>
          <w:szCs w:val="24"/>
        </w:rPr>
        <w:t>руководствуясь  уставом</w:t>
      </w:r>
      <w:proofErr w:type="gramEnd"/>
      <w:r w:rsidRPr="00FA41A6">
        <w:rPr>
          <w:rFonts w:ascii="Times New Roman" w:hAnsi="Times New Roman" w:cs="Times New Roman"/>
          <w:color w:val="000000"/>
          <w:spacing w:val="4"/>
          <w:sz w:val="24"/>
          <w:szCs w:val="24"/>
        </w:rPr>
        <w:t xml:space="preserve"> Большереченского муниципального образования, Дума Большереченского муниципального образования </w:t>
      </w:r>
    </w:p>
    <w:p w:rsidR="00FA41A6" w:rsidRPr="00FA41A6" w:rsidRDefault="00FA41A6" w:rsidP="00FA41A6">
      <w:pPr>
        <w:shd w:val="clear" w:color="auto" w:fill="FFFFFF"/>
        <w:spacing w:after="0" w:line="240" w:lineRule="auto"/>
        <w:ind w:right="5"/>
        <w:jc w:val="center"/>
        <w:rPr>
          <w:rFonts w:ascii="Times New Roman" w:hAnsi="Times New Roman" w:cs="Times New Roman"/>
          <w:b/>
          <w:color w:val="000000"/>
          <w:spacing w:val="4"/>
          <w:sz w:val="24"/>
          <w:szCs w:val="24"/>
        </w:rPr>
      </w:pPr>
      <w:r w:rsidRPr="00FA41A6">
        <w:rPr>
          <w:rFonts w:ascii="Times New Roman" w:hAnsi="Times New Roman" w:cs="Times New Roman"/>
          <w:b/>
          <w:color w:val="000000"/>
          <w:spacing w:val="4"/>
          <w:sz w:val="24"/>
          <w:szCs w:val="24"/>
        </w:rPr>
        <w:t>РЕШИЛА:</w:t>
      </w:r>
    </w:p>
    <w:p w:rsidR="00FA41A6" w:rsidRPr="00FA41A6" w:rsidRDefault="00FA41A6" w:rsidP="00FA41A6">
      <w:pPr>
        <w:shd w:val="clear" w:color="auto" w:fill="FFFFFF"/>
        <w:spacing w:after="0" w:line="240" w:lineRule="auto"/>
        <w:ind w:right="5"/>
        <w:jc w:val="center"/>
        <w:rPr>
          <w:rFonts w:ascii="Times New Roman" w:hAnsi="Times New Roman" w:cs="Times New Roman"/>
          <w:b/>
          <w:color w:val="000000"/>
          <w:spacing w:val="4"/>
          <w:sz w:val="24"/>
          <w:szCs w:val="24"/>
        </w:rPr>
      </w:pPr>
    </w:p>
    <w:p w:rsidR="00FA41A6" w:rsidRPr="00FA41A6" w:rsidRDefault="00FA41A6" w:rsidP="00FA41A6">
      <w:pPr>
        <w:numPr>
          <w:ilvl w:val="0"/>
          <w:numId w:val="35"/>
        </w:num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bCs/>
          <w:color w:val="000000"/>
          <w:spacing w:val="4"/>
          <w:sz w:val="24"/>
          <w:szCs w:val="24"/>
        </w:rPr>
        <w:t xml:space="preserve">Назначить выборы депутатов Думы Большереченского муниципального </w:t>
      </w:r>
    </w:p>
    <w:p w:rsidR="00FA41A6" w:rsidRPr="00FA41A6" w:rsidRDefault="00FA41A6" w:rsidP="00FA41A6">
      <w:p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bCs/>
          <w:color w:val="000000"/>
          <w:spacing w:val="4"/>
          <w:sz w:val="24"/>
          <w:szCs w:val="24"/>
        </w:rPr>
        <w:t>образования пятого созыва на 11 сентября 2022 года.</w:t>
      </w:r>
    </w:p>
    <w:p w:rsidR="00FA41A6" w:rsidRPr="00FA41A6" w:rsidRDefault="00FA41A6" w:rsidP="00FA41A6">
      <w:pPr>
        <w:numPr>
          <w:ilvl w:val="0"/>
          <w:numId w:val="35"/>
        </w:num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bCs/>
          <w:color w:val="000000"/>
          <w:spacing w:val="4"/>
          <w:sz w:val="24"/>
          <w:szCs w:val="24"/>
        </w:rPr>
        <w:t xml:space="preserve">Уведомить избирательную комиссию Иркутской области о назначении </w:t>
      </w:r>
    </w:p>
    <w:p w:rsidR="00FA41A6" w:rsidRPr="00FA41A6" w:rsidRDefault="00FA41A6" w:rsidP="00FA41A6">
      <w:p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bCs/>
          <w:color w:val="000000"/>
          <w:spacing w:val="4"/>
          <w:sz w:val="24"/>
          <w:szCs w:val="24"/>
        </w:rPr>
        <w:t>выборов депутатов Думы Большереченского муниципального образования пятого созыва.</w:t>
      </w:r>
    </w:p>
    <w:p w:rsidR="00FA41A6" w:rsidRPr="00FA41A6" w:rsidRDefault="00FA41A6" w:rsidP="00FA41A6">
      <w:pPr>
        <w:numPr>
          <w:ilvl w:val="0"/>
          <w:numId w:val="35"/>
        </w:num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color w:val="000000"/>
          <w:spacing w:val="4"/>
          <w:sz w:val="24"/>
          <w:szCs w:val="24"/>
        </w:rPr>
        <w:t xml:space="preserve">Опубликовать настоящее решение в периодическом издании «Родное </w:t>
      </w:r>
    </w:p>
    <w:p w:rsidR="00FA41A6" w:rsidRPr="00FA41A6" w:rsidRDefault="00FA41A6" w:rsidP="00FA41A6">
      <w:pPr>
        <w:shd w:val="clear" w:color="auto" w:fill="FFFFFF"/>
        <w:spacing w:after="0" w:line="240" w:lineRule="auto"/>
        <w:ind w:right="6"/>
        <w:jc w:val="both"/>
        <w:rPr>
          <w:rFonts w:ascii="Times New Roman" w:hAnsi="Times New Roman" w:cs="Times New Roman"/>
          <w:bCs/>
          <w:color w:val="000000"/>
          <w:spacing w:val="4"/>
          <w:sz w:val="24"/>
          <w:szCs w:val="24"/>
        </w:rPr>
      </w:pPr>
      <w:r w:rsidRPr="00FA41A6">
        <w:rPr>
          <w:rFonts w:ascii="Times New Roman" w:hAnsi="Times New Roman" w:cs="Times New Roman"/>
          <w:color w:val="000000"/>
          <w:spacing w:val="4"/>
          <w:sz w:val="24"/>
          <w:szCs w:val="24"/>
        </w:rPr>
        <w:t xml:space="preserve">Большеречье» и на интернет-сайте администрации </w:t>
      </w:r>
      <w:hyperlink r:id="rId10" w:history="1">
        <w:r w:rsidRPr="00FA41A6">
          <w:rPr>
            <w:rFonts w:ascii="Times New Roman" w:hAnsi="Times New Roman" w:cs="Times New Roman"/>
            <w:color w:val="000000"/>
            <w:spacing w:val="4"/>
            <w:sz w:val="24"/>
            <w:szCs w:val="24"/>
          </w:rPr>
          <w:t>www.bolrechka.ru</w:t>
        </w:r>
      </w:hyperlink>
    </w:p>
    <w:p w:rsidR="00FA41A6" w:rsidRPr="00FA41A6" w:rsidRDefault="00FA41A6" w:rsidP="00FA41A6">
      <w:pPr>
        <w:spacing w:after="0" w:line="240" w:lineRule="auto"/>
        <w:ind w:left="2126"/>
        <w:jc w:val="both"/>
        <w:rPr>
          <w:rFonts w:ascii="Times New Roman" w:hAnsi="Times New Roman" w:cs="Times New Roman"/>
          <w:sz w:val="24"/>
          <w:szCs w:val="24"/>
        </w:rPr>
      </w:pP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Глава Большереченского</w:t>
      </w: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 xml:space="preserve">муниципального образования                                                                </w:t>
      </w:r>
      <w:proofErr w:type="spellStart"/>
      <w:r w:rsidRPr="00FA41A6">
        <w:rPr>
          <w:rFonts w:ascii="Times New Roman" w:hAnsi="Times New Roman" w:cs="Times New Roman"/>
          <w:color w:val="000000"/>
          <w:spacing w:val="4"/>
          <w:sz w:val="24"/>
          <w:szCs w:val="24"/>
        </w:rPr>
        <w:t>Ю.Р.Витер</w:t>
      </w:r>
      <w:proofErr w:type="spellEnd"/>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Председатель Думы</w:t>
      </w: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Большереченского</w:t>
      </w: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муниципального образования                                                           Л.А. Гаврилов</w:t>
      </w:r>
    </w:p>
    <w:p w:rsidR="00FA41A6" w:rsidRPr="00FA41A6" w:rsidRDefault="00FA41A6" w:rsidP="00FA41A6">
      <w:pPr>
        <w:shd w:val="clear" w:color="auto" w:fill="FFFFFF"/>
        <w:spacing w:after="0" w:line="240" w:lineRule="auto"/>
        <w:ind w:right="5"/>
        <w:jc w:val="both"/>
        <w:rPr>
          <w:rFonts w:ascii="Times New Roman" w:hAnsi="Times New Roman" w:cs="Times New Roman"/>
          <w:color w:val="000000"/>
          <w:spacing w:val="4"/>
          <w:sz w:val="24"/>
          <w:szCs w:val="24"/>
        </w:rPr>
      </w:pPr>
    </w:p>
    <w:p w:rsidR="00FA41A6" w:rsidRPr="00FA41A6" w:rsidRDefault="00FA41A6" w:rsidP="00FA41A6">
      <w:pPr>
        <w:spacing w:after="0" w:line="240" w:lineRule="auto"/>
        <w:jc w:val="center"/>
        <w:rPr>
          <w:rFonts w:ascii="Times New Roman" w:hAnsi="Times New Roman" w:cs="Times New Roman"/>
          <w:b/>
          <w:sz w:val="24"/>
          <w:szCs w:val="24"/>
        </w:rPr>
      </w:pPr>
      <w:r w:rsidRPr="00FA41A6">
        <w:rPr>
          <w:rFonts w:ascii="Times New Roman" w:hAnsi="Times New Roman" w:cs="Times New Roman"/>
          <w:b/>
          <w:color w:val="000000"/>
          <w:spacing w:val="-1"/>
          <w:sz w:val="24"/>
          <w:szCs w:val="24"/>
        </w:rPr>
        <w:t>15.06.2022 № 109-4/дгп</w:t>
      </w:r>
    </w:p>
    <w:p w:rsidR="00FA41A6" w:rsidRPr="00FA41A6" w:rsidRDefault="00FA41A6" w:rsidP="00FA41A6">
      <w:pPr>
        <w:spacing w:after="0" w:line="240" w:lineRule="auto"/>
        <w:jc w:val="center"/>
        <w:rPr>
          <w:rFonts w:ascii="Times New Roman" w:hAnsi="Times New Roman" w:cs="Times New Roman"/>
          <w:b/>
          <w:sz w:val="24"/>
          <w:szCs w:val="24"/>
        </w:rPr>
      </w:pPr>
      <w:r w:rsidRPr="00FA41A6">
        <w:rPr>
          <w:rFonts w:ascii="Times New Roman" w:hAnsi="Times New Roman" w:cs="Times New Roman"/>
          <w:b/>
          <w:sz w:val="24"/>
          <w:szCs w:val="24"/>
        </w:rPr>
        <w:t>РОССИЙСКАЯ ФЕДЕРАЦИЯ</w:t>
      </w:r>
    </w:p>
    <w:p w:rsidR="00FA41A6" w:rsidRPr="00FA41A6" w:rsidRDefault="00FA41A6" w:rsidP="00FA41A6">
      <w:pPr>
        <w:spacing w:after="0" w:line="240" w:lineRule="auto"/>
        <w:jc w:val="center"/>
        <w:rPr>
          <w:rFonts w:ascii="Times New Roman" w:hAnsi="Times New Roman" w:cs="Times New Roman"/>
          <w:b/>
          <w:sz w:val="24"/>
          <w:szCs w:val="24"/>
        </w:rPr>
      </w:pPr>
      <w:r w:rsidRPr="00FA41A6">
        <w:rPr>
          <w:rFonts w:ascii="Times New Roman" w:hAnsi="Times New Roman" w:cs="Times New Roman"/>
          <w:b/>
          <w:sz w:val="24"/>
          <w:szCs w:val="24"/>
        </w:rPr>
        <w:t>ИРКУТСКАЯ ОБЛАСТЬ</w:t>
      </w:r>
    </w:p>
    <w:p w:rsidR="00FA41A6" w:rsidRPr="00FA41A6" w:rsidRDefault="00FA41A6" w:rsidP="00FA41A6">
      <w:pPr>
        <w:spacing w:after="0" w:line="240" w:lineRule="auto"/>
        <w:jc w:val="center"/>
        <w:rPr>
          <w:rFonts w:ascii="Times New Roman" w:hAnsi="Times New Roman" w:cs="Times New Roman"/>
          <w:b/>
          <w:sz w:val="24"/>
          <w:szCs w:val="24"/>
        </w:rPr>
      </w:pPr>
      <w:r w:rsidRPr="00FA41A6">
        <w:rPr>
          <w:rFonts w:ascii="Times New Roman" w:hAnsi="Times New Roman" w:cs="Times New Roman"/>
          <w:b/>
          <w:sz w:val="24"/>
          <w:szCs w:val="24"/>
        </w:rPr>
        <w:t>ИРКУТСКИЙ РАЙОН БОЛЬШЕРЕЧЕНСКОЕ МУНИЦИПАЛЬНОЕ ОБРАЗОВАНИЕ</w:t>
      </w:r>
    </w:p>
    <w:p w:rsidR="00FA41A6" w:rsidRPr="00FA41A6" w:rsidRDefault="00FA41A6" w:rsidP="00FA41A6">
      <w:pPr>
        <w:spacing w:after="0" w:line="240" w:lineRule="auto"/>
        <w:jc w:val="center"/>
        <w:rPr>
          <w:rFonts w:ascii="Times New Roman" w:hAnsi="Times New Roman" w:cs="Times New Roman"/>
          <w:b/>
          <w:sz w:val="24"/>
          <w:szCs w:val="24"/>
        </w:rPr>
      </w:pPr>
      <w:r w:rsidRPr="00FA41A6">
        <w:rPr>
          <w:rFonts w:ascii="Times New Roman" w:hAnsi="Times New Roman" w:cs="Times New Roman"/>
          <w:b/>
          <w:sz w:val="24"/>
          <w:szCs w:val="24"/>
        </w:rPr>
        <w:t>ДУМА</w:t>
      </w:r>
    </w:p>
    <w:p w:rsidR="00FA41A6" w:rsidRPr="00FA41A6" w:rsidRDefault="00FA41A6" w:rsidP="00FA41A6">
      <w:pPr>
        <w:shd w:val="clear" w:color="auto" w:fill="FFFFFF"/>
        <w:spacing w:after="0" w:line="240" w:lineRule="auto"/>
        <w:ind w:left="11"/>
        <w:jc w:val="center"/>
        <w:rPr>
          <w:rFonts w:ascii="Times New Roman" w:hAnsi="Times New Roman" w:cs="Times New Roman"/>
          <w:b/>
          <w:color w:val="000000"/>
          <w:spacing w:val="-1"/>
          <w:sz w:val="24"/>
          <w:szCs w:val="24"/>
        </w:rPr>
      </w:pPr>
      <w:r w:rsidRPr="00FA41A6">
        <w:rPr>
          <w:rFonts w:ascii="Times New Roman" w:hAnsi="Times New Roman" w:cs="Times New Roman"/>
          <w:b/>
          <w:color w:val="000000"/>
          <w:spacing w:val="-1"/>
          <w:sz w:val="24"/>
          <w:szCs w:val="24"/>
        </w:rPr>
        <w:t>РЕШЕНИЕ</w:t>
      </w:r>
    </w:p>
    <w:p w:rsidR="00FA41A6" w:rsidRPr="00FA41A6" w:rsidRDefault="00FA41A6" w:rsidP="00FA41A6">
      <w:pPr>
        <w:spacing w:after="0" w:line="240" w:lineRule="auto"/>
        <w:jc w:val="center"/>
        <w:rPr>
          <w:rFonts w:ascii="Times New Roman" w:hAnsi="Times New Roman" w:cs="Times New Roman"/>
          <w:b/>
          <w:bCs/>
          <w:sz w:val="24"/>
          <w:szCs w:val="24"/>
        </w:rPr>
      </w:pPr>
      <w:r w:rsidRPr="00FA41A6">
        <w:rPr>
          <w:rFonts w:ascii="Times New Roman" w:hAnsi="Times New Roman" w:cs="Times New Roman"/>
          <w:b/>
          <w:bCs/>
          <w:color w:val="000000"/>
          <w:spacing w:val="-1"/>
          <w:sz w:val="24"/>
          <w:szCs w:val="24"/>
        </w:rPr>
        <w:t xml:space="preserve">Об утверждении </w:t>
      </w:r>
      <w:r w:rsidRPr="00FA41A6">
        <w:rPr>
          <w:rFonts w:ascii="Times New Roman" w:hAnsi="Times New Roman" w:cs="Times New Roman"/>
          <w:b/>
          <w:bCs/>
          <w:sz w:val="24"/>
          <w:szCs w:val="24"/>
        </w:rPr>
        <w:t>правил благоустройства</w:t>
      </w:r>
    </w:p>
    <w:p w:rsidR="00FA41A6" w:rsidRPr="00FA41A6" w:rsidRDefault="00FA41A6" w:rsidP="00FA41A6">
      <w:pPr>
        <w:spacing w:after="0" w:line="240" w:lineRule="auto"/>
        <w:jc w:val="center"/>
        <w:rPr>
          <w:rFonts w:ascii="Times New Roman" w:hAnsi="Times New Roman" w:cs="Times New Roman"/>
          <w:color w:val="000000"/>
          <w:spacing w:val="-1"/>
          <w:sz w:val="24"/>
          <w:szCs w:val="24"/>
          <w:highlight w:val="yellow"/>
        </w:rPr>
      </w:pPr>
      <w:r w:rsidRPr="00FA41A6">
        <w:rPr>
          <w:rFonts w:ascii="Times New Roman" w:hAnsi="Times New Roman" w:cs="Times New Roman"/>
          <w:b/>
          <w:bCs/>
          <w:sz w:val="24"/>
          <w:szCs w:val="24"/>
        </w:rPr>
        <w:t>территории Большереченского муниципального образования Иркутского района Иркутской области</w:t>
      </w:r>
    </w:p>
    <w:p w:rsidR="00FA41A6" w:rsidRDefault="00FA41A6" w:rsidP="00FA41A6">
      <w:pPr>
        <w:autoSpaceDE w:val="0"/>
        <w:autoSpaceDN w:val="0"/>
        <w:adjustRightInd w:val="0"/>
        <w:spacing w:after="0" w:line="240" w:lineRule="auto"/>
        <w:ind w:firstLine="540"/>
        <w:jc w:val="both"/>
        <w:rPr>
          <w:rFonts w:ascii="Arial" w:hAnsi="Arial" w:cs="Arial"/>
          <w:sz w:val="24"/>
          <w:szCs w:val="24"/>
        </w:rPr>
      </w:pPr>
    </w:p>
    <w:p w:rsidR="00FA41A6" w:rsidRPr="00FA41A6" w:rsidRDefault="00FA41A6" w:rsidP="00FA41A6">
      <w:pPr>
        <w:autoSpaceDE w:val="0"/>
        <w:autoSpaceDN w:val="0"/>
        <w:adjustRightInd w:val="0"/>
        <w:spacing w:after="0" w:line="240" w:lineRule="auto"/>
        <w:ind w:firstLine="540"/>
        <w:jc w:val="both"/>
        <w:rPr>
          <w:rFonts w:ascii="Times New Roman" w:hAnsi="Times New Roman" w:cs="Times New Roman"/>
          <w:sz w:val="24"/>
          <w:szCs w:val="24"/>
        </w:rPr>
      </w:pPr>
      <w:r w:rsidRPr="00FA41A6">
        <w:rPr>
          <w:rFonts w:ascii="Times New Roman" w:hAnsi="Times New Roman" w:cs="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w:t>
      </w:r>
      <w:r w:rsidRPr="00FA41A6">
        <w:rPr>
          <w:rFonts w:ascii="Times New Roman" w:hAnsi="Times New Roman" w:cs="Times New Roman"/>
          <w:sz w:val="24"/>
          <w:szCs w:val="24"/>
        </w:rPr>
        <w:lastRenderedPageBreak/>
        <w:t>Российской Федерации, Земельным кодексом Российской Федерации, Жилищным кодексом Российской Федерации, приказом Минстроя России от 29 декабря 2021 года № 1042/</w:t>
      </w:r>
      <w:proofErr w:type="spellStart"/>
      <w:r w:rsidRPr="00FA41A6">
        <w:rPr>
          <w:rFonts w:ascii="Times New Roman" w:hAnsi="Times New Roman" w:cs="Times New Roman"/>
          <w:sz w:val="24"/>
          <w:szCs w:val="24"/>
        </w:rPr>
        <w:t>пр</w:t>
      </w:r>
      <w:proofErr w:type="spellEnd"/>
      <w:r w:rsidRPr="00FA41A6">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FA41A6">
        <w:rPr>
          <w:rFonts w:ascii="Times New Roman" w:hAnsi="Times New Roman" w:cs="Times New Roman"/>
          <w:color w:val="000000"/>
          <w:spacing w:val="9"/>
          <w:sz w:val="24"/>
          <w:szCs w:val="24"/>
        </w:rPr>
        <w:t xml:space="preserve">Уставом </w:t>
      </w:r>
      <w:r w:rsidRPr="00FA41A6">
        <w:rPr>
          <w:rFonts w:ascii="Times New Roman" w:hAnsi="Times New Roman" w:cs="Times New Roman"/>
          <w:color w:val="000000"/>
          <w:sz w:val="24"/>
          <w:szCs w:val="24"/>
        </w:rPr>
        <w:t>Большереченского муниципального образования Дума Большереченского муниципального образования</w:t>
      </w:r>
    </w:p>
    <w:p w:rsidR="00FA41A6" w:rsidRPr="00FA41A6" w:rsidRDefault="00FA41A6" w:rsidP="00FA41A6">
      <w:pPr>
        <w:shd w:val="clear" w:color="auto" w:fill="FFFFFF"/>
        <w:spacing w:after="0" w:line="240" w:lineRule="auto"/>
        <w:ind w:left="850"/>
        <w:jc w:val="center"/>
        <w:rPr>
          <w:rFonts w:ascii="Times New Roman" w:hAnsi="Times New Roman" w:cs="Times New Roman"/>
          <w:b/>
          <w:bCs/>
          <w:sz w:val="24"/>
          <w:szCs w:val="24"/>
        </w:rPr>
      </w:pPr>
      <w:r w:rsidRPr="00FA41A6">
        <w:rPr>
          <w:rFonts w:ascii="Times New Roman" w:hAnsi="Times New Roman" w:cs="Times New Roman"/>
          <w:b/>
          <w:bCs/>
          <w:color w:val="000000"/>
          <w:spacing w:val="-3"/>
          <w:sz w:val="24"/>
          <w:szCs w:val="24"/>
        </w:rPr>
        <w:t>РЕШИЛА:</w:t>
      </w:r>
    </w:p>
    <w:p w:rsidR="00FA41A6" w:rsidRPr="00FA41A6" w:rsidRDefault="00FA41A6" w:rsidP="00FA41A6">
      <w:pPr>
        <w:autoSpaceDE w:val="0"/>
        <w:autoSpaceDN w:val="0"/>
        <w:adjustRightInd w:val="0"/>
        <w:spacing w:after="0" w:line="240" w:lineRule="auto"/>
        <w:ind w:left="10" w:right="-1" w:firstLine="698"/>
        <w:jc w:val="both"/>
        <w:outlineLvl w:val="0"/>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 xml:space="preserve">1. Утвердить правила благоустройства территории Большереченского муниципального образования </w:t>
      </w:r>
      <w:r w:rsidRPr="00FA41A6">
        <w:rPr>
          <w:rFonts w:ascii="Times New Roman" w:hAnsi="Times New Roman" w:cs="Times New Roman"/>
          <w:sz w:val="24"/>
          <w:szCs w:val="24"/>
        </w:rPr>
        <w:t>Иркутского района Иркутской области.</w:t>
      </w:r>
      <w:r w:rsidRPr="00FA41A6">
        <w:rPr>
          <w:rFonts w:ascii="Times New Roman" w:hAnsi="Times New Roman" w:cs="Times New Roman"/>
          <w:color w:val="000000"/>
          <w:spacing w:val="4"/>
          <w:sz w:val="24"/>
          <w:szCs w:val="24"/>
        </w:rPr>
        <w:t xml:space="preserve"> (Приложение № 1).</w:t>
      </w:r>
    </w:p>
    <w:p w:rsidR="00FA41A6" w:rsidRPr="00FA41A6" w:rsidRDefault="00FA41A6" w:rsidP="00FA41A6">
      <w:pPr>
        <w:autoSpaceDE w:val="0"/>
        <w:autoSpaceDN w:val="0"/>
        <w:adjustRightInd w:val="0"/>
        <w:spacing w:after="0" w:line="240" w:lineRule="auto"/>
        <w:ind w:left="10" w:right="-1" w:firstLine="698"/>
        <w:jc w:val="both"/>
        <w:outlineLvl w:val="0"/>
        <w:rPr>
          <w:rFonts w:ascii="Times New Roman" w:hAnsi="Times New Roman" w:cs="Times New Roman"/>
          <w:color w:val="000000"/>
          <w:spacing w:val="4"/>
          <w:sz w:val="24"/>
          <w:szCs w:val="24"/>
        </w:rPr>
      </w:pPr>
      <w:r w:rsidRPr="00FA41A6">
        <w:rPr>
          <w:rFonts w:ascii="Times New Roman" w:hAnsi="Times New Roman" w:cs="Times New Roman"/>
          <w:color w:val="000000"/>
          <w:spacing w:val="4"/>
          <w:sz w:val="24"/>
          <w:szCs w:val="24"/>
        </w:rPr>
        <w:t>2.  Решение Думы Большереченского муниципального образования № 55-3/дгп от 31.10.2017 года «Об утверждении Правил благоустройства территории Большереченского муниципального образования Иркутского района Иркутской области» признать утратившим силу.</w:t>
      </w:r>
    </w:p>
    <w:p w:rsidR="00FA41A6" w:rsidRPr="00FA41A6" w:rsidRDefault="00FA41A6" w:rsidP="00FA41A6">
      <w:pPr>
        <w:autoSpaceDE w:val="0"/>
        <w:autoSpaceDN w:val="0"/>
        <w:adjustRightInd w:val="0"/>
        <w:spacing w:after="0" w:line="240" w:lineRule="auto"/>
        <w:ind w:left="10" w:right="-1" w:firstLine="698"/>
        <w:jc w:val="both"/>
        <w:outlineLvl w:val="0"/>
        <w:rPr>
          <w:rFonts w:ascii="Times New Roman" w:hAnsi="Times New Roman" w:cs="Times New Roman"/>
          <w:color w:val="000000"/>
          <w:spacing w:val="4"/>
          <w:sz w:val="24"/>
          <w:szCs w:val="24"/>
          <w:highlight w:val="yellow"/>
        </w:rPr>
      </w:pPr>
      <w:r w:rsidRPr="00FA41A6">
        <w:rPr>
          <w:rFonts w:ascii="Times New Roman" w:hAnsi="Times New Roman" w:cs="Times New Roman"/>
          <w:color w:val="000000"/>
          <w:spacing w:val="4"/>
          <w:sz w:val="24"/>
          <w:szCs w:val="24"/>
        </w:rPr>
        <w:t xml:space="preserve">3. </w:t>
      </w:r>
      <w:r w:rsidRPr="00FA41A6">
        <w:rPr>
          <w:rFonts w:ascii="Times New Roman" w:hAnsi="Times New Roman" w:cs="Times New Roman"/>
          <w:sz w:val="24"/>
          <w:szCs w:val="24"/>
        </w:rPr>
        <w:t>Опубликовать настоящее решение в информационно-</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телекоммуникационной сети «Интернет» на официальном сайте администрации Большереченского муниципального образования </w:t>
      </w:r>
      <w:hyperlink r:id="rId11" w:history="1">
        <w:r w:rsidRPr="00FA41A6">
          <w:rPr>
            <w:rStyle w:val="a9"/>
            <w:rFonts w:ascii="Times New Roman" w:hAnsi="Times New Roman" w:cs="Times New Roman"/>
            <w:color w:val="auto"/>
            <w:sz w:val="24"/>
            <w:szCs w:val="24"/>
          </w:rPr>
          <w:t>www.bolrechka.ru</w:t>
        </w:r>
      </w:hyperlink>
      <w:r w:rsidRPr="00FA41A6">
        <w:rPr>
          <w:rFonts w:ascii="Times New Roman" w:hAnsi="Times New Roman" w:cs="Times New Roman"/>
          <w:sz w:val="24"/>
          <w:szCs w:val="24"/>
        </w:rPr>
        <w:t>, в периодическом издании «Родное Большеречье».</w:t>
      </w:r>
    </w:p>
    <w:p w:rsidR="00FA41A6" w:rsidRPr="00FA41A6" w:rsidRDefault="00FA41A6" w:rsidP="00FA41A6">
      <w:pPr>
        <w:shd w:val="clear" w:color="auto" w:fill="FFFFFF"/>
        <w:spacing w:after="0" w:line="240" w:lineRule="auto"/>
        <w:ind w:left="10" w:right="5" w:firstLine="698"/>
        <w:jc w:val="both"/>
        <w:rPr>
          <w:rFonts w:ascii="Times New Roman" w:hAnsi="Times New Roman" w:cs="Times New Roman"/>
          <w:sz w:val="24"/>
          <w:szCs w:val="24"/>
        </w:rPr>
      </w:pPr>
    </w:p>
    <w:p w:rsidR="00FA41A6" w:rsidRPr="00FA41A6" w:rsidRDefault="00FA41A6" w:rsidP="00FA41A6">
      <w:pPr>
        <w:shd w:val="clear" w:color="auto" w:fill="FFFFFF"/>
        <w:spacing w:after="0" w:line="240" w:lineRule="auto"/>
        <w:ind w:left="10" w:right="5" w:firstLine="869"/>
        <w:jc w:val="both"/>
        <w:rPr>
          <w:rFonts w:ascii="Times New Roman" w:hAnsi="Times New Roman" w:cs="Times New Roman"/>
          <w:sz w:val="24"/>
          <w:szCs w:val="24"/>
        </w:rPr>
      </w:pPr>
    </w:p>
    <w:p w:rsidR="00FA41A6" w:rsidRPr="00FA41A6" w:rsidRDefault="00FA41A6" w:rsidP="00FA41A6">
      <w:pPr>
        <w:pStyle w:val="ConsPlusNormal"/>
        <w:ind w:left="10" w:firstLine="841"/>
        <w:jc w:val="both"/>
        <w:rPr>
          <w:sz w:val="24"/>
          <w:szCs w:val="24"/>
        </w:rPr>
      </w:pPr>
    </w:p>
    <w:p w:rsidR="00FA41A6" w:rsidRPr="00FA41A6" w:rsidRDefault="00FA41A6" w:rsidP="00FA41A6">
      <w:pPr>
        <w:pStyle w:val="ConsPlusNormal"/>
        <w:jc w:val="both"/>
        <w:rPr>
          <w:sz w:val="24"/>
          <w:szCs w:val="24"/>
        </w:rPr>
      </w:pPr>
      <w:r w:rsidRPr="00FA41A6">
        <w:rPr>
          <w:sz w:val="24"/>
          <w:szCs w:val="24"/>
        </w:rPr>
        <w:t>Глава Большереченского</w:t>
      </w:r>
    </w:p>
    <w:p w:rsidR="00FA41A6" w:rsidRPr="00FA41A6" w:rsidRDefault="00FA41A6" w:rsidP="00FA41A6">
      <w:pPr>
        <w:pStyle w:val="ConsPlusNormal"/>
        <w:jc w:val="both"/>
        <w:rPr>
          <w:sz w:val="24"/>
          <w:szCs w:val="24"/>
        </w:rPr>
      </w:pPr>
      <w:r w:rsidRPr="00FA41A6">
        <w:rPr>
          <w:sz w:val="24"/>
          <w:szCs w:val="24"/>
        </w:rPr>
        <w:t>муниципального образования                                                                       Ю.Р. Витер</w:t>
      </w:r>
    </w:p>
    <w:p w:rsidR="00FA41A6" w:rsidRPr="00FA41A6" w:rsidRDefault="00FA41A6" w:rsidP="00FA41A6">
      <w:pPr>
        <w:pStyle w:val="ConsPlusNormal"/>
        <w:ind w:firstLine="708"/>
        <w:jc w:val="both"/>
        <w:rPr>
          <w:sz w:val="24"/>
          <w:szCs w:val="24"/>
        </w:rPr>
      </w:pPr>
    </w:p>
    <w:p w:rsidR="00FA41A6" w:rsidRPr="00FA41A6" w:rsidRDefault="00FA41A6" w:rsidP="00FA41A6">
      <w:pPr>
        <w:pStyle w:val="ConsPlusNormal"/>
        <w:jc w:val="both"/>
        <w:rPr>
          <w:sz w:val="24"/>
          <w:szCs w:val="24"/>
        </w:rPr>
      </w:pPr>
      <w:r w:rsidRPr="00FA41A6">
        <w:rPr>
          <w:sz w:val="24"/>
          <w:szCs w:val="24"/>
        </w:rPr>
        <w:t xml:space="preserve">Председатель Думы Большереченского </w:t>
      </w:r>
    </w:p>
    <w:p w:rsidR="00FA41A6" w:rsidRPr="00FA41A6" w:rsidRDefault="00FA41A6" w:rsidP="00FA41A6">
      <w:pPr>
        <w:pStyle w:val="ConsPlusNormal"/>
        <w:jc w:val="both"/>
        <w:rPr>
          <w:sz w:val="24"/>
          <w:szCs w:val="24"/>
        </w:rPr>
      </w:pPr>
      <w:r w:rsidRPr="00FA41A6">
        <w:rPr>
          <w:sz w:val="24"/>
          <w:szCs w:val="24"/>
        </w:rPr>
        <w:t>муниципального образовании                                                                   Л.А. Гаврилов</w:t>
      </w:r>
    </w:p>
    <w:p w:rsidR="00FA41A6" w:rsidRPr="00FA41A6" w:rsidRDefault="00FA41A6" w:rsidP="00FA41A6">
      <w:pPr>
        <w:pStyle w:val="ConsPlusNormal"/>
        <w:jc w:val="both"/>
        <w:rPr>
          <w:sz w:val="24"/>
          <w:szCs w:val="24"/>
        </w:rPr>
      </w:pPr>
    </w:p>
    <w:p w:rsidR="00FA41A6" w:rsidRPr="00FA41A6" w:rsidRDefault="00FA41A6" w:rsidP="00FA41A6">
      <w:pPr>
        <w:pStyle w:val="ConsPlusNormal"/>
        <w:ind w:left="10" w:firstLine="841"/>
        <w:rPr>
          <w:sz w:val="24"/>
          <w:szCs w:val="24"/>
        </w:rPr>
      </w:pPr>
    </w:p>
    <w:p w:rsidR="00FA41A6" w:rsidRPr="00FA41A6" w:rsidRDefault="00FA41A6" w:rsidP="00FA41A6">
      <w:pPr>
        <w:pStyle w:val="ConsPlusNormal"/>
        <w:ind w:left="5664"/>
        <w:rPr>
          <w:sz w:val="18"/>
          <w:szCs w:val="18"/>
        </w:rPr>
      </w:pPr>
    </w:p>
    <w:p w:rsidR="00FA41A6" w:rsidRPr="00FA41A6" w:rsidRDefault="00FA41A6" w:rsidP="00FA41A6">
      <w:pPr>
        <w:pStyle w:val="ConsPlusNormal"/>
        <w:ind w:left="5664"/>
        <w:rPr>
          <w:sz w:val="18"/>
          <w:szCs w:val="18"/>
        </w:rPr>
      </w:pPr>
      <w:r w:rsidRPr="00FA41A6">
        <w:rPr>
          <w:sz w:val="18"/>
          <w:szCs w:val="18"/>
        </w:rPr>
        <w:t xml:space="preserve">Приложение № 1 к решению Думы Большереченского муниципального образования № 109-4/дгп от 15.06.2022   </w:t>
      </w:r>
    </w:p>
    <w:p w:rsidR="00FA41A6" w:rsidRDefault="00FA41A6" w:rsidP="00FA41A6">
      <w:pPr>
        <w:pStyle w:val="ConsPlusNormal"/>
        <w:ind w:left="5664"/>
      </w:pPr>
    </w:p>
    <w:p w:rsidR="00FA41A6" w:rsidRPr="00FA41A6" w:rsidRDefault="00FA41A6" w:rsidP="00FA41A6">
      <w:pPr>
        <w:spacing w:after="0" w:line="240" w:lineRule="auto"/>
        <w:jc w:val="center"/>
        <w:rPr>
          <w:rFonts w:ascii="Times New Roman" w:hAnsi="Times New Roman" w:cs="Times New Roman"/>
          <w:b/>
          <w:sz w:val="24"/>
          <w:szCs w:val="24"/>
        </w:rPr>
      </w:pPr>
      <w:r w:rsidRPr="00FA41A6">
        <w:rPr>
          <w:rFonts w:ascii="Times New Roman" w:hAnsi="Times New Roman" w:cs="Times New Roman"/>
          <w:b/>
          <w:sz w:val="24"/>
          <w:szCs w:val="24"/>
        </w:rPr>
        <w:t xml:space="preserve">ПРАВИЛА БЛАГОУСТРОЙСТВА </w:t>
      </w:r>
    </w:p>
    <w:p w:rsidR="00FA41A6" w:rsidRPr="00FA41A6" w:rsidRDefault="00FA41A6" w:rsidP="00FA41A6">
      <w:pPr>
        <w:spacing w:after="0" w:line="240" w:lineRule="auto"/>
        <w:jc w:val="center"/>
        <w:rPr>
          <w:rFonts w:ascii="Times New Roman" w:hAnsi="Times New Roman" w:cs="Times New Roman"/>
          <w:b/>
          <w:sz w:val="24"/>
          <w:szCs w:val="24"/>
        </w:rPr>
      </w:pPr>
      <w:r w:rsidRPr="00FA41A6">
        <w:rPr>
          <w:rFonts w:ascii="Times New Roman" w:hAnsi="Times New Roman" w:cs="Times New Roman"/>
          <w:b/>
          <w:sz w:val="24"/>
          <w:szCs w:val="24"/>
        </w:rPr>
        <w:t xml:space="preserve">ТЕРРИТОРИИ </w:t>
      </w:r>
    </w:p>
    <w:p w:rsidR="00FA41A6" w:rsidRPr="00FA41A6" w:rsidRDefault="00FA41A6" w:rsidP="00FA41A6">
      <w:pPr>
        <w:spacing w:after="0" w:line="240" w:lineRule="auto"/>
        <w:jc w:val="center"/>
        <w:rPr>
          <w:rFonts w:ascii="Times New Roman" w:hAnsi="Times New Roman" w:cs="Times New Roman"/>
          <w:b/>
          <w:sz w:val="24"/>
          <w:szCs w:val="24"/>
        </w:rPr>
      </w:pPr>
      <w:r w:rsidRPr="00FA41A6">
        <w:rPr>
          <w:rFonts w:ascii="Times New Roman" w:hAnsi="Times New Roman" w:cs="Times New Roman"/>
          <w:b/>
          <w:sz w:val="24"/>
          <w:szCs w:val="24"/>
        </w:rPr>
        <w:t xml:space="preserve">БОЛЬШЕРЕЧЕНСКОГО МУНИЦИПАЛЬНОГО ОБРАЗОВАНИЯ ИРКУТСКОГО РАЙОНА ИРКУИСКОЙ ОБЛАСТИ </w:t>
      </w:r>
    </w:p>
    <w:p w:rsidR="00FA41A6" w:rsidRPr="00FA41A6" w:rsidRDefault="00FA41A6" w:rsidP="00FA41A6">
      <w:pPr>
        <w:spacing w:after="0" w:line="240" w:lineRule="auto"/>
        <w:ind w:firstLine="709"/>
        <w:jc w:val="center"/>
        <w:rPr>
          <w:rFonts w:ascii="Times New Roman" w:hAnsi="Times New Roman" w:cs="Times New Roman"/>
          <w:b/>
          <w:sz w:val="24"/>
          <w:szCs w:val="24"/>
        </w:rPr>
      </w:pPr>
    </w:p>
    <w:p w:rsidR="00FA41A6" w:rsidRPr="00FA41A6" w:rsidRDefault="00FA41A6" w:rsidP="00FA41A6">
      <w:pPr>
        <w:spacing w:after="0" w:line="240" w:lineRule="auto"/>
        <w:ind w:firstLine="709"/>
        <w:jc w:val="center"/>
        <w:rPr>
          <w:rFonts w:ascii="Times New Roman" w:hAnsi="Times New Roman" w:cs="Times New Roman"/>
          <w:b/>
          <w:sz w:val="24"/>
          <w:szCs w:val="24"/>
        </w:rPr>
      </w:pPr>
      <w:r w:rsidRPr="00FA41A6">
        <w:rPr>
          <w:rFonts w:ascii="Times New Roman" w:hAnsi="Times New Roman" w:cs="Times New Roman"/>
          <w:b/>
          <w:sz w:val="24"/>
          <w:szCs w:val="24"/>
        </w:rPr>
        <w:t>ГЛАВА 1. ОБЩИЕ ПОЛОЖЕНИЯ</w:t>
      </w:r>
    </w:p>
    <w:p w:rsidR="00FA41A6" w:rsidRPr="00FA41A6" w:rsidRDefault="00FA41A6" w:rsidP="00FA41A6">
      <w:pPr>
        <w:spacing w:after="0" w:line="240" w:lineRule="auto"/>
        <w:ind w:firstLine="709"/>
        <w:jc w:val="center"/>
        <w:rPr>
          <w:rFonts w:ascii="Times New Roman" w:hAnsi="Times New Roman" w:cs="Times New Roman"/>
          <w:b/>
          <w:sz w:val="24"/>
          <w:szCs w:val="24"/>
        </w:rPr>
      </w:pPr>
    </w:p>
    <w:p w:rsidR="00FA41A6" w:rsidRPr="00FA41A6" w:rsidRDefault="00FA41A6" w:rsidP="00FA41A6">
      <w:pPr>
        <w:spacing w:after="0" w:line="240" w:lineRule="auto"/>
        <w:outlineLvl w:val="0"/>
        <w:rPr>
          <w:rFonts w:ascii="Times New Roman" w:eastAsia="Calibri" w:hAnsi="Times New Roman" w:cs="Times New Roman"/>
          <w:b/>
          <w:iCs/>
          <w:sz w:val="24"/>
          <w:szCs w:val="24"/>
        </w:rPr>
      </w:pPr>
      <w:bookmarkStart w:id="2" w:name="_Toc343193320"/>
      <w:bookmarkStart w:id="3" w:name="_Toc343193319"/>
      <w:r w:rsidRPr="00FA41A6">
        <w:rPr>
          <w:rFonts w:ascii="Times New Roman" w:eastAsia="Calibri" w:hAnsi="Times New Roman" w:cs="Times New Roman"/>
          <w:b/>
          <w:iCs/>
          <w:sz w:val="24"/>
          <w:szCs w:val="24"/>
        </w:rPr>
        <w:t>Статья 1.</w:t>
      </w:r>
      <w:bookmarkEnd w:id="2"/>
      <w:r w:rsidRPr="00FA41A6">
        <w:rPr>
          <w:rFonts w:ascii="Times New Roman" w:eastAsia="Calibri" w:hAnsi="Times New Roman" w:cs="Times New Roman"/>
          <w:b/>
          <w:iCs/>
          <w:sz w:val="24"/>
          <w:szCs w:val="24"/>
        </w:rPr>
        <w:t xml:space="preserve"> Общие принципы и подходы</w:t>
      </w:r>
    </w:p>
    <w:p w:rsidR="00FA41A6" w:rsidRPr="00FA41A6" w:rsidRDefault="00FA41A6" w:rsidP="00FA41A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_GoBack"/>
      <w:bookmarkEnd w:id="4"/>
      <w:r w:rsidRPr="00FA41A6">
        <w:rPr>
          <w:rFonts w:ascii="Times New Roman" w:eastAsia="Times New Roman" w:hAnsi="Times New Roman" w:cs="Times New Roman"/>
          <w:sz w:val="24"/>
          <w:szCs w:val="24"/>
          <w:lang w:eastAsia="ru-RU"/>
        </w:rPr>
        <w:t xml:space="preserve">1. Настоящие Правила благоустройства территории </w:t>
      </w:r>
      <w:r w:rsidRPr="00FA41A6">
        <w:rPr>
          <w:rFonts w:ascii="Times New Roman" w:hAnsi="Times New Roman" w:cs="Times New Roman"/>
          <w:sz w:val="24"/>
          <w:szCs w:val="24"/>
        </w:rPr>
        <w:t xml:space="preserve">Большереченского муниципального образования Иркутского района Иркутской области </w:t>
      </w:r>
      <w:r w:rsidRPr="00FA41A6">
        <w:rPr>
          <w:rFonts w:ascii="Times New Roman" w:eastAsia="Times New Roman" w:hAnsi="Times New Roman" w:cs="Times New Roman"/>
          <w:sz w:val="24"/>
          <w:szCs w:val="24"/>
          <w:lang w:eastAsia="ru-RU"/>
        </w:rPr>
        <w:t>(далее – Правила) регулируют вопросы:</w:t>
      </w:r>
    </w:p>
    <w:p w:rsidR="00FA41A6" w:rsidRPr="00FA41A6" w:rsidRDefault="00FA41A6" w:rsidP="00FA41A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sz w:val="24"/>
          <w:szCs w:val="24"/>
          <w:lang w:eastAsia="ru-RU"/>
        </w:rPr>
        <w:t>- подготовки и согласования проектной документации по благоустройству;</w:t>
      </w:r>
    </w:p>
    <w:p w:rsidR="00FA41A6" w:rsidRPr="00FA41A6" w:rsidRDefault="00FA41A6" w:rsidP="00FA41A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sz w:val="24"/>
          <w:szCs w:val="24"/>
          <w:lang w:eastAsia="ru-RU"/>
        </w:rPr>
        <w:t>- размещения объектов и элементов благоустройства;</w:t>
      </w:r>
    </w:p>
    <w:p w:rsidR="00FA41A6" w:rsidRPr="00FA41A6" w:rsidRDefault="00FA41A6" w:rsidP="00FA41A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sz w:val="24"/>
          <w:szCs w:val="24"/>
          <w:lang w:eastAsia="ru-RU"/>
        </w:rPr>
        <w:t>- контроля над содержанием объектов и элементов благоустройства;</w:t>
      </w:r>
    </w:p>
    <w:p w:rsidR="00FA41A6" w:rsidRPr="00FA41A6" w:rsidRDefault="00FA41A6" w:rsidP="00FA41A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sz w:val="24"/>
          <w:szCs w:val="24"/>
          <w:lang w:eastAsia="ru-RU"/>
        </w:rPr>
        <w:t xml:space="preserve">- иные вопросы и действия, связанные с реализацией прав и обязанностей физических и юридических лиц, а также полномочий органов местного самоуправления </w:t>
      </w:r>
      <w:r w:rsidRPr="00FA41A6">
        <w:rPr>
          <w:rFonts w:ascii="Times New Roman" w:eastAsia="Times New Roman" w:hAnsi="Times New Roman" w:cs="Times New Roman"/>
          <w:sz w:val="24"/>
          <w:szCs w:val="24"/>
          <w:lang w:eastAsia="ru-RU"/>
        </w:rPr>
        <w:br/>
        <w:t>в сфере благоустройства.</w:t>
      </w:r>
    </w:p>
    <w:p w:rsidR="00FA41A6" w:rsidRPr="00FA41A6" w:rsidRDefault="00FA41A6" w:rsidP="00FA41A6">
      <w:pPr>
        <w:spacing w:after="0" w:line="240" w:lineRule="auto"/>
        <w:ind w:firstLine="709"/>
        <w:jc w:val="both"/>
        <w:rPr>
          <w:rFonts w:ascii="Times New Roman" w:hAnsi="Times New Roman" w:cs="Times New Roman"/>
          <w:i/>
          <w:sz w:val="24"/>
          <w:szCs w:val="24"/>
        </w:rPr>
      </w:pPr>
      <w:r w:rsidRPr="00FA41A6">
        <w:rPr>
          <w:rFonts w:ascii="Times New Roman" w:hAnsi="Times New Roman" w:cs="Times New Roman"/>
          <w:sz w:val="24"/>
          <w:szCs w:val="24"/>
        </w:rPr>
        <w:t>2. Настоящие Правила действуют на всей территории Большереченского муниципального образования Иркутского района Иркутской области (далее Большереченского муниципального образования)</w:t>
      </w:r>
      <w:r w:rsidRPr="00FA41A6">
        <w:rPr>
          <w:rFonts w:ascii="Times New Roman" w:hAnsi="Times New Roman" w:cs="Times New Roman"/>
          <w:i/>
          <w:sz w:val="24"/>
          <w:szCs w:val="24"/>
        </w:rPr>
        <w:t>.</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Большереченского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Большереченского муниципального образования.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FA41A6">
        <w:rPr>
          <w:rFonts w:ascii="Times New Roman" w:hAnsi="Times New Roman" w:cs="Times New Roman"/>
          <w:sz w:val="24"/>
          <w:szCs w:val="24"/>
        </w:rPr>
        <w:br/>
        <w:t>их организаторами на территории Большереченского муниципального образования с соблюдением Правил.</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5. Правила обязательны при проектировании, экспертизе документации </w:t>
      </w:r>
      <w:r w:rsidRPr="00FA41A6">
        <w:rPr>
          <w:rFonts w:ascii="Times New Roman" w:hAnsi="Times New Roman" w:cs="Times New Roman"/>
          <w:sz w:val="24"/>
          <w:szCs w:val="24"/>
        </w:rPr>
        <w:br/>
        <w:t xml:space="preserve">по благоустройству территории, контроле за осуществлением благоустройства </w:t>
      </w:r>
      <w:r w:rsidRPr="00FA41A6">
        <w:rPr>
          <w:rFonts w:ascii="Times New Roman" w:hAnsi="Times New Roman" w:cs="Times New Roman"/>
          <w:sz w:val="24"/>
          <w:szCs w:val="24"/>
        </w:rPr>
        <w:br/>
        <w:t>на территории Большереченского муниципального образования, содержании благоустроенных территорий.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6. К основным задачам Правил относятся: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а) формирование комфортной, современной городской среды на территории Большереченского муниципального образования;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б) обеспечение и повышение комфортности условий проживания граждан;</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 поддержание и улучшение санитарного и эстетического состояния территории Большереченского муниципального образования;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г) формирование архитектурного облика с учетом особенностей пространственной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организации, исторических традиций и природного ландшафта;</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д) установление требований к благоустройству и элементам благоустройства территории Большереченского муниципального образования, установление перечня мероприятий по благоустройству территории, порядка и периодичности их проведения;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е) обеспечение доступности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ж) создание условий для ведения здорового образа жизни граждан, включая активный досуг и отдых, физическое развитие. </w:t>
      </w:r>
    </w:p>
    <w:p w:rsidR="00FA41A6" w:rsidRPr="00FA41A6" w:rsidRDefault="00FA41A6" w:rsidP="00FA41A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7. К потенциальным участникам деятельности по благоустройству территорий относятся следующие группы лиц: </w:t>
      </w:r>
    </w:p>
    <w:p w:rsidR="00FA41A6" w:rsidRPr="00FA41A6" w:rsidRDefault="00FA41A6" w:rsidP="00FA41A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а) жители Большереченского муниципального образования (граждане, их объединения - группы граждан, объединенные общим признаком или общей деятельностью, добровольцев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формирования активного и сплоченного сообщества местных жителей,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заинтересованного в развитии городской среды;</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б) представители Большереченского муниципального образования,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в) хозяйствующие субъекты, осуществляющие деятельность на территории Большереченского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формирования позитивного имиджа муниципального образования и его туристской и инвестиционной привлекательности;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lastRenderedPageBreak/>
        <w:t xml:space="preserve">г) представители профессионального сообщества, в том числе эксперты в сфере градостроительства, архитектуры, </w:t>
      </w:r>
      <w:proofErr w:type="spellStart"/>
      <w:r w:rsidRPr="00FA41A6">
        <w:rPr>
          <w:rFonts w:ascii="Times New Roman" w:hAnsi="Times New Roman" w:cs="Times New Roman"/>
          <w:color w:val="000000"/>
          <w:sz w:val="24"/>
          <w:szCs w:val="24"/>
        </w:rPr>
        <w:t>урбанистики</w:t>
      </w:r>
      <w:proofErr w:type="spellEnd"/>
      <w:r w:rsidRPr="00FA41A6">
        <w:rPr>
          <w:rFonts w:ascii="Times New Roman" w:hAnsi="Times New Roman" w:cs="Times New Roman"/>
          <w:color w:val="000000"/>
          <w:sz w:val="24"/>
          <w:szCs w:val="24"/>
        </w:rPr>
        <w:t>,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д) исполнители работ по разработке и реализации проектов благоустройства, специалисты по благоустройству и озеленению, в том числе возведению МАФ;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е) региональные центры компетенций;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ж) иные лиц. </w:t>
      </w:r>
    </w:p>
    <w:p w:rsidR="00FA41A6" w:rsidRPr="00FA41A6" w:rsidRDefault="00FA41A6" w:rsidP="00FA41A6">
      <w:pPr>
        <w:autoSpaceDE w:val="0"/>
        <w:autoSpaceDN w:val="0"/>
        <w:adjustRightInd w:val="0"/>
        <w:spacing w:after="0" w:line="240" w:lineRule="auto"/>
        <w:jc w:val="both"/>
        <w:rPr>
          <w:rFonts w:ascii="Times New Roman" w:hAnsi="Times New Roman" w:cs="Times New Roman"/>
          <w:b/>
          <w:iCs/>
          <w:sz w:val="24"/>
          <w:szCs w:val="24"/>
        </w:rPr>
      </w:pPr>
    </w:p>
    <w:p w:rsidR="00FA41A6" w:rsidRPr="00FA41A6" w:rsidRDefault="00FA41A6" w:rsidP="00FA41A6">
      <w:pPr>
        <w:spacing w:after="0" w:line="240" w:lineRule="auto"/>
        <w:jc w:val="both"/>
        <w:rPr>
          <w:rFonts w:ascii="Times New Roman" w:hAnsi="Times New Roman" w:cs="Times New Roman"/>
          <w:b/>
          <w:iCs/>
          <w:sz w:val="24"/>
          <w:szCs w:val="24"/>
        </w:rPr>
      </w:pPr>
      <w:r w:rsidRPr="00FA41A6">
        <w:rPr>
          <w:rFonts w:ascii="Times New Roman" w:hAnsi="Times New Roman" w:cs="Times New Roman"/>
          <w:b/>
          <w:iCs/>
          <w:sz w:val="24"/>
          <w:szCs w:val="24"/>
        </w:rPr>
        <w:t>Статья 2. Правовые основы организации благоустройства территории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Настоящие Правила разработаны в соответствии с Федеральным законом </w:t>
      </w:r>
      <w:r w:rsidRPr="00FA41A6">
        <w:rPr>
          <w:rFonts w:ascii="Times New Roman" w:hAnsi="Times New Roman" w:cs="Times New Roman"/>
          <w:sz w:val="24"/>
          <w:szCs w:val="24"/>
        </w:rPr>
        <w:br/>
        <w:t xml:space="preserve">от 06.10.2003 № 131-ФЗ «Об общих принципах организации местного самоуправления </w:t>
      </w:r>
      <w:r w:rsidRPr="00FA41A6">
        <w:rPr>
          <w:rFonts w:ascii="Times New Roman" w:hAnsi="Times New Roman" w:cs="Times New Roman"/>
          <w:sz w:val="24"/>
          <w:szCs w:val="24"/>
        </w:rPr>
        <w:br/>
        <w:t xml:space="preserve">в Российской Федерации», Федеральным законом от 24 июня 1998 года № 89-ФЗ </w:t>
      </w:r>
      <w:r w:rsidRPr="00FA41A6">
        <w:rPr>
          <w:rFonts w:ascii="Times New Roman" w:hAnsi="Times New Roman" w:cs="Times New Roman"/>
          <w:sz w:val="24"/>
          <w:szCs w:val="24"/>
        </w:rPr>
        <w:br/>
        <w:t xml:space="preserve">«Об отходах производства и потребления», Федеральным законом от 30 марта 1999 года </w:t>
      </w:r>
      <w:r w:rsidRPr="00FA41A6">
        <w:rPr>
          <w:rFonts w:ascii="Times New Roman" w:hAnsi="Times New Roman" w:cs="Times New Roman"/>
          <w:sz w:val="24"/>
          <w:szCs w:val="24"/>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w:t>
      </w:r>
      <w:r w:rsidRPr="00FA41A6">
        <w:rPr>
          <w:rFonts w:ascii="Times New Roman" w:hAnsi="Times New Roman" w:cs="Times New Roman"/>
          <w:sz w:val="24"/>
          <w:szCs w:val="24"/>
        </w:rPr>
        <w:br/>
        <w:t>от 29 декабря 2021 года № 1042/</w:t>
      </w:r>
      <w:proofErr w:type="spellStart"/>
      <w:r w:rsidRPr="00FA41A6">
        <w:rPr>
          <w:rFonts w:ascii="Times New Roman" w:hAnsi="Times New Roman" w:cs="Times New Roman"/>
          <w:sz w:val="24"/>
          <w:szCs w:val="24"/>
        </w:rPr>
        <w:t>пр</w:t>
      </w:r>
      <w:proofErr w:type="spellEnd"/>
      <w:r w:rsidRPr="00FA41A6">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w:t>
      </w:r>
    </w:p>
    <w:bookmarkEnd w:id="3"/>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3. Основные понятия и термины</w:t>
      </w:r>
    </w:p>
    <w:p w:rsidR="00FA41A6" w:rsidRPr="00FA41A6" w:rsidRDefault="00FA41A6" w:rsidP="00BF2AA9">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Для целей настоящих Правил используются следующие основные понятия:</w:t>
      </w:r>
    </w:p>
    <w:p w:rsidR="00FA41A6" w:rsidRPr="00FA41A6" w:rsidRDefault="00FA41A6" w:rsidP="00FA41A6">
      <w:pPr>
        <w:spacing w:after="0" w:line="240" w:lineRule="auto"/>
        <w:ind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b/>
          <w:sz w:val="24"/>
          <w:szCs w:val="24"/>
          <w:lang w:eastAsia="ru-RU"/>
        </w:rPr>
        <w:t xml:space="preserve">Благоустройство территории </w:t>
      </w:r>
      <w:r w:rsidRPr="00FA41A6">
        <w:rPr>
          <w:rFonts w:ascii="Times New Roman" w:hAnsi="Times New Roman" w:cs="Times New Roman"/>
          <w:b/>
          <w:sz w:val="24"/>
          <w:szCs w:val="24"/>
        </w:rPr>
        <w:t>Большереченского муниципального образования</w:t>
      </w:r>
      <w:r w:rsidRPr="00FA41A6">
        <w:rPr>
          <w:rFonts w:ascii="Times New Roman" w:eastAsia="Times New Roman" w:hAnsi="Times New Roman" w:cs="Times New Roman"/>
          <w:i/>
          <w:sz w:val="24"/>
          <w:szCs w:val="24"/>
          <w:lang w:eastAsia="ru-RU"/>
        </w:rPr>
        <w:t xml:space="preserve"> </w:t>
      </w:r>
      <w:r w:rsidRPr="00FA41A6">
        <w:rPr>
          <w:rFonts w:ascii="Times New Roman" w:eastAsia="Times New Roman" w:hAnsi="Times New Roman" w:cs="Times New Roman"/>
          <w:sz w:val="24"/>
          <w:szCs w:val="24"/>
          <w:lang w:eastAsia="ru-RU"/>
        </w:rPr>
        <w:t>- комплекс предусмотренных правилами благоустройства территории</w:t>
      </w:r>
      <w:r w:rsidRPr="00FA41A6">
        <w:rPr>
          <w:rFonts w:ascii="Times New Roman" w:eastAsia="Times New Roman" w:hAnsi="Times New Roman" w:cs="Times New Roman"/>
          <w:i/>
          <w:sz w:val="24"/>
          <w:szCs w:val="24"/>
          <w:lang w:eastAsia="ru-RU"/>
        </w:rPr>
        <w:t xml:space="preserve"> </w:t>
      </w:r>
      <w:r w:rsidRPr="00FA41A6">
        <w:rPr>
          <w:rFonts w:ascii="Times New Roman" w:hAnsi="Times New Roman" w:cs="Times New Roman"/>
          <w:sz w:val="24"/>
          <w:szCs w:val="24"/>
        </w:rPr>
        <w:t xml:space="preserve">Большереченского муниципального образования </w:t>
      </w:r>
      <w:r w:rsidRPr="00FA41A6">
        <w:rPr>
          <w:rFonts w:ascii="Times New Roman" w:eastAsia="Times New Roman" w:hAnsi="Times New Roman" w:cs="Times New Roman"/>
          <w:sz w:val="24"/>
          <w:szCs w:val="24"/>
          <w:lang w:eastAsia="ru-RU"/>
        </w:rPr>
        <w:t xml:space="preserve">мероприятий по содержанию территории, а также </w:t>
      </w:r>
      <w:r w:rsidRPr="00FA41A6">
        <w:rPr>
          <w:rFonts w:ascii="Times New Roman" w:eastAsia="Times New Roman" w:hAnsi="Times New Roman" w:cs="Times New Roman"/>
          <w:sz w:val="24"/>
          <w:szCs w:val="24"/>
          <w:lang w:eastAsia="ru-RU"/>
        </w:rPr>
        <w:br/>
        <w:t xml:space="preserve">по проектированию и размещению объектов благоустройства, направленных </w:t>
      </w:r>
      <w:r w:rsidRPr="00FA41A6">
        <w:rPr>
          <w:rFonts w:ascii="Times New Roman" w:eastAsia="Times New Roman" w:hAnsi="Times New Roman" w:cs="Times New Roman"/>
          <w:sz w:val="24"/>
          <w:szCs w:val="24"/>
          <w:lang w:eastAsia="ru-RU"/>
        </w:rPr>
        <w:br/>
        <w:t xml:space="preserve">на обеспечение и повышение комфортности условий проживания граждан, поддержание </w:t>
      </w:r>
      <w:r w:rsidRPr="00FA41A6">
        <w:rPr>
          <w:rFonts w:ascii="Times New Roman" w:eastAsia="Times New Roman" w:hAnsi="Times New Roman" w:cs="Times New Roman"/>
          <w:sz w:val="24"/>
          <w:szCs w:val="24"/>
          <w:lang w:eastAsia="ru-RU"/>
        </w:rPr>
        <w:br/>
        <w:t>и улучшение санитарного и эстетического состояния территории;</w:t>
      </w:r>
    </w:p>
    <w:p w:rsidR="00FA41A6" w:rsidRPr="00FA41A6" w:rsidRDefault="00FA41A6" w:rsidP="00FA41A6">
      <w:pPr>
        <w:spacing w:after="0" w:line="240" w:lineRule="auto"/>
        <w:ind w:firstLine="709"/>
        <w:jc w:val="both"/>
        <w:rPr>
          <w:rFonts w:ascii="Times New Roman" w:eastAsia="Times New Roman" w:hAnsi="Times New Roman" w:cs="Times New Roman"/>
          <w:b/>
          <w:bCs/>
          <w:sz w:val="24"/>
          <w:szCs w:val="24"/>
          <w:lang w:eastAsia="ru-RU"/>
        </w:rPr>
      </w:pPr>
      <w:r w:rsidRPr="00FA41A6">
        <w:rPr>
          <w:rFonts w:ascii="Times New Roman" w:eastAsia="Times New Roman" w:hAnsi="Times New Roman" w:cs="Times New Roman"/>
          <w:b/>
          <w:bCs/>
          <w:sz w:val="24"/>
          <w:szCs w:val="24"/>
          <w:lang w:eastAsia="ru-RU"/>
        </w:rPr>
        <w:t xml:space="preserve">Внутриквартальная территория - </w:t>
      </w:r>
      <w:r w:rsidRPr="00FA41A6">
        <w:rPr>
          <w:rFonts w:ascii="Times New Roman" w:eastAsia="Times New Roman" w:hAnsi="Times New Roman" w:cs="Times New Roman"/>
          <w:bCs/>
          <w:sz w:val="24"/>
          <w:szCs w:val="24"/>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FA41A6" w:rsidRPr="00FA41A6" w:rsidRDefault="00FA41A6" w:rsidP="00FA41A6">
      <w:pPr>
        <w:spacing w:after="0" w:line="240" w:lineRule="auto"/>
        <w:ind w:firstLine="709"/>
        <w:jc w:val="both"/>
        <w:rPr>
          <w:rFonts w:ascii="Times New Roman" w:eastAsia="Times New Roman" w:hAnsi="Times New Roman" w:cs="Times New Roman"/>
          <w:b/>
          <w:bCs/>
          <w:sz w:val="24"/>
          <w:szCs w:val="24"/>
          <w:lang w:eastAsia="ru-RU"/>
        </w:rPr>
      </w:pPr>
      <w:r w:rsidRPr="00FA41A6">
        <w:rPr>
          <w:rFonts w:ascii="Times New Roman" w:eastAsia="Times New Roman" w:hAnsi="Times New Roman" w:cs="Times New Roman"/>
          <w:b/>
          <w:bCs/>
          <w:sz w:val="24"/>
          <w:szCs w:val="24"/>
          <w:lang w:eastAsia="ru-RU"/>
        </w:rPr>
        <w:t xml:space="preserve">Внутриквартальный проезд – </w:t>
      </w:r>
      <w:r w:rsidRPr="00FA41A6">
        <w:rPr>
          <w:rFonts w:ascii="Times New Roman" w:eastAsia="Times New Roman" w:hAnsi="Times New Roman" w:cs="Times New Roman"/>
          <w:bCs/>
          <w:sz w:val="24"/>
          <w:szCs w:val="24"/>
          <w:lang w:eastAsia="ru-RU"/>
        </w:rPr>
        <w:t>проезд, включая тротуары, расположенный на территории за границами красных линий внутри квартала;</w:t>
      </w:r>
    </w:p>
    <w:p w:rsidR="00FA41A6" w:rsidRPr="00FA41A6" w:rsidRDefault="00FA41A6" w:rsidP="00FA41A6">
      <w:pPr>
        <w:spacing w:after="0" w:line="240" w:lineRule="auto"/>
        <w:ind w:right="-2" w:firstLine="709"/>
        <w:jc w:val="both"/>
        <w:rPr>
          <w:rFonts w:ascii="Times New Roman" w:eastAsia="Times New Roman" w:hAnsi="Times New Roman" w:cs="Times New Roman"/>
          <w:b/>
          <w:bCs/>
          <w:sz w:val="24"/>
          <w:szCs w:val="24"/>
          <w:lang w:eastAsia="ru-RU"/>
        </w:rPr>
      </w:pPr>
      <w:r w:rsidRPr="00FA41A6">
        <w:rPr>
          <w:rFonts w:ascii="Times New Roman" w:eastAsia="Times New Roman" w:hAnsi="Times New Roman" w:cs="Times New Roman"/>
          <w:b/>
          <w:bCs/>
          <w:sz w:val="24"/>
          <w:szCs w:val="24"/>
          <w:lang w:eastAsia="ru-RU"/>
        </w:rPr>
        <w:t xml:space="preserve">Газон - </w:t>
      </w:r>
      <w:r w:rsidRPr="00FA41A6">
        <w:rPr>
          <w:rFonts w:ascii="Times New Roman" w:eastAsia="Times New Roman" w:hAnsi="Times New Roman" w:cs="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FA41A6" w:rsidRPr="00FA41A6" w:rsidRDefault="00FA41A6" w:rsidP="00FA41A6">
      <w:pPr>
        <w:spacing w:after="0" w:line="240" w:lineRule="auto"/>
        <w:ind w:right="-2" w:firstLine="709"/>
        <w:jc w:val="both"/>
        <w:rPr>
          <w:rFonts w:ascii="Times New Roman" w:eastAsia="Times New Roman" w:hAnsi="Times New Roman" w:cs="Times New Roman"/>
          <w:b/>
          <w:bCs/>
          <w:sz w:val="24"/>
          <w:szCs w:val="24"/>
          <w:lang w:eastAsia="ru-RU"/>
        </w:rPr>
      </w:pPr>
      <w:r w:rsidRPr="00FA41A6">
        <w:rPr>
          <w:rFonts w:ascii="Times New Roman" w:eastAsia="Times New Roman" w:hAnsi="Times New Roman" w:cs="Times New Roman"/>
          <w:b/>
          <w:bCs/>
          <w:sz w:val="24"/>
          <w:szCs w:val="24"/>
          <w:lang w:eastAsia="ru-RU"/>
        </w:rPr>
        <w:t xml:space="preserve">Детская площадка – </w:t>
      </w:r>
      <w:r w:rsidRPr="00FA41A6">
        <w:rPr>
          <w:rFonts w:ascii="Times New Roman" w:eastAsia="Times New Roman" w:hAnsi="Times New Roman" w:cs="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FA41A6" w:rsidRPr="00FA41A6" w:rsidRDefault="00FA41A6" w:rsidP="00FA41A6">
      <w:pPr>
        <w:spacing w:after="0" w:line="240" w:lineRule="auto"/>
        <w:ind w:right="-2"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b/>
          <w:bCs/>
          <w:sz w:val="24"/>
          <w:szCs w:val="24"/>
          <w:lang w:eastAsia="ru-RU"/>
        </w:rPr>
        <w:t xml:space="preserve">Зеленая зона населенного пункта - </w:t>
      </w:r>
      <w:r w:rsidRPr="00FA41A6">
        <w:rPr>
          <w:rFonts w:ascii="Times New Roman" w:eastAsia="Times New Roman" w:hAnsi="Times New Roman" w:cs="Times New Roman"/>
          <w:sz w:val="24"/>
          <w:szCs w:val="24"/>
          <w:lang w:eastAsia="ru-RU"/>
        </w:rPr>
        <w:t>территория за пределами границы населенного пункта, расположенная на территории Большереченского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Контейнер для мусора - </w:t>
      </w:r>
      <w:r w:rsidRPr="00FA41A6">
        <w:rPr>
          <w:rFonts w:ascii="Times New Roman" w:eastAsia="Times New Roman" w:hAnsi="Times New Roman" w:cs="Times New Roman"/>
          <w:sz w:val="24"/>
          <w:szCs w:val="24"/>
          <w:lang w:eastAsia="ru-RU"/>
        </w:rPr>
        <w:t>емкость для сбора, накопления и временного хранения твердых коммунальных отходов, металлическая или пластиковая, объемом до 3 куб. м.;</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Крупногабаритные отходы (далее - КГО) – </w:t>
      </w:r>
      <w:r w:rsidRPr="00FA41A6">
        <w:rPr>
          <w:rFonts w:ascii="Times New Roman" w:eastAsia="Times New Roman" w:hAnsi="Times New Roman" w:cs="Times New Roman"/>
          <w:sz w:val="24"/>
          <w:szCs w:val="24"/>
          <w:lang w:eastAsia="ru-RU"/>
        </w:rPr>
        <w:t>отходы, габариты которых требуют специальных подходов и оборудования при обращении с ними;</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lastRenderedPageBreak/>
        <w:t xml:space="preserve">Малые архитектурные формы - </w:t>
      </w:r>
      <w:r w:rsidRPr="00FA41A6">
        <w:rPr>
          <w:rFonts w:ascii="Times New Roman" w:eastAsia="Times New Roman" w:hAnsi="Times New Roman" w:cs="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Маломобильные группы населения - </w:t>
      </w:r>
      <w:r w:rsidRPr="00FA41A6">
        <w:rPr>
          <w:rFonts w:ascii="Times New Roman" w:eastAsia="Times New Roman" w:hAnsi="Times New Roman" w:cs="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Механизированная уборка - </w:t>
      </w:r>
      <w:r w:rsidRPr="00FA41A6">
        <w:rPr>
          <w:rFonts w:ascii="Times New Roman" w:eastAsia="Times New Roman" w:hAnsi="Times New Roman" w:cs="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FA41A6">
        <w:rPr>
          <w:rFonts w:ascii="Times New Roman" w:eastAsia="Times New Roman" w:hAnsi="Times New Roman" w:cs="Times New Roman"/>
          <w:sz w:val="24"/>
          <w:szCs w:val="24"/>
          <w:lang w:eastAsia="ru-RU"/>
        </w:rPr>
        <w:t>пескоразбрасывателей</w:t>
      </w:r>
      <w:proofErr w:type="spellEnd"/>
      <w:r w:rsidRPr="00FA41A6">
        <w:rPr>
          <w:rFonts w:ascii="Times New Roman" w:eastAsia="Times New Roman" w:hAnsi="Times New Roman" w:cs="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FA41A6" w:rsidRPr="00FA41A6" w:rsidRDefault="00FA41A6" w:rsidP="00FA41A6">
      <w:pPr>
        <w:spacing w:after="0" w:line="240" w:lineRule="auto"/>
        <w:ind w:firstLine="709"/>
        <w:jc w:val="both"/>
        <w:rPr>
          <w:rFonts w:ascii="Times New Roman" w:eastAsia="Arial" w:hAnsi="Times New Roman" w:cs="Times New Roman"/>
          <w:sz w:val="24"/>
          <w:szCs w:val="24"/>
        </w:rPr>
      </w:pPr>
      <w:r w:rsidRPr="00FA41A6">
        <w:rPr>
          <w:rFonts w:ascii="Times New Roman" w:eastAsia="Arial" w:hAnsi="Times New Roman" w:cs="Times New Roman"/>
          <w:b/>
          <w:sz w:val="24"/>
          <w:szCs w:val="24"/>
        </w:rPr>
        <w:t>Наружное освещение</w:t>
      </w:r>
      <w:r w:rsidRPr="00FA41A6">
        <w:rPr>
          <w:rFonts w:ascii="Times New Roman" w:eastAsia="Arial" w:hAnsi="Times New Roman" w:cs="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Несанкционированная свалка мусора - </w:t>
      </w:r>
      <w:r w:rsidRPr="00FA41A6">
        <w:rPr>
          <w:rFonts w:ascii="Times New Roman" w:eastAsia="Times New Roman" w:hAnsi="Times New Roman" w:cs="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Отходы производства и потребления (далее - отходы) - </w:t>
      </w:r>
      <w:r w:rsidRPr="00FA41A6">
        <w:rPr>
          <w:rFonts w:ascii="Times New Roman" w:eastAsia="Times New Roman" w:hAnsi="Times New Roman" w:cs="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FA41A6" w:rsidRPr="00FA41A6" w:rsidRDefault="00FA41A6" w:rsidP="00FA41A6">
      <w:pPr>
        <w:spacing w:after="0" w:line="240" w:lineRule="auto"/>
        <w:ind w:right="-2"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b/>
          <w:sz w:val="24"/>
          <w:szCs w:val="24"/>
          <w:lang w:eastAsia="ru-RU"/>
        </w:rPr>
        <w:t>Объекты благоустройства</w:t>
      </w:r>
      <w:r w:rsidRPr="00FA41A6">
        <w:rPr>
          <w:rFonts w:ascii="Times New Roman" w:eastAsia="Times New Roman" w:hAnsi="Times New Roman" w:cs="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FA41A6" w:rsidRPr="00FA41A6" w:rsidRDefault="00FA41A6" w:rsidP="00FA41A6">
      <w:pPr>
        <w:spacing w:after="0" w:line="240" w:lineRule="auto"/>
        <w:ind w:right="-2" w:firstLine="709"/>
        <w:jc w:val="both"/>
        <w:rPr>
          <w:rFonts w:ascii="Times New Roman" w:eastAsia="Times New Roman" w:hAnsi="Times New Roman" w:cs="Times New Roman"/>
          <w:b/>
          <w:bCs/>
          <w:sz w:val="24"/>
          <w:szCs w:val="24"/>
          <w:lang w:eastAsia="ru-RU"/>
        </w:rPr>
      </w:pPr>
      <w:r w:rsidRPr="00FA41A6">
        <w:rPr>
          <w:rFonts w:ascii="Times New Roman" w:eastAsia="Times New Roman" w:hAnsi="Times New Roman" w:cs="Times New Roman"/>
          <w:b/>
          <w:bCs/>
          <w:sz w:val="24"/>
          <w:szCs w:val="24"/>
          <w:lang w:eastAsia="ru-RU"/>
        </w:rPr>
        <w:t xml:space="preserve">Очаговый навал мусора - </w:t>
      </w:r>
      <w:r w:rsidRPr="00FA41A6">
        <w:rPr>
          <w:rFonts w:ascii="Times New Roman" w:eastAsia="Times New Roman" w:hAnsi="Times New Roman" w:cs="Times New Roman"/>
          <w:bCs/>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FA41A6" w:rsidRPr="00FA41A6" w:rsidRDefault="00FA41A6" w:rsidP="00FA41A6">
      <w:pPr>
        <w:spacing w:after="0" w:line="240" w:lineRule="auto"/>
        <w:ind w:right="-2" w:firstLine="709"/>
        <w:jc w:val="both"/>
        <w:rPr>
          <w:rFonts w:ascii="Times New Roman" w:eastAsia="Times New Roman" w:hAnsi="Times New Roman" w:cs="Times New Roman"/>
          <w:b/>
          <w:bCs/>
          <w:sz w:val="24"/>
          <w:szCs w:val="24"/>
          <w:lang w:eastAsia="ru-RU"/>
        </w:rPr>
      </w:pPr>
      <w:r w:rsidRPr="00FA41A6">
        <w:rPr>
          <w:rFonts w:ascii="Times New Roman" w:eastAsia="Times New Roman" w:hAnsi="Times New Roman" w:cs="Times New Roman"/>
          <w:b/>
          <w:bCs/>
          <w:sz w:val="24"/>
          <w:szCs w:val="24"/>
          <w:lang w:eastAsia="ru-RU"/>
        </w:rPr>
        <w:t xml:space="preserve">Ремонт элемента благоустройства - </w:t>
      </w:r>
      <w:r w:rsidRPr="00FA41A6">
        <w:rPr>
          <w:rFonts w:ascii="Times New Roman" w:eastAsia="Times New Roman" w:hAnsi="Times New Roman" w:cs="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FA41A6" w:rsidRPr="00FA41A6" w:rsidRDefault="00FA41A6" w:rsidP="00FA41A6">
      <w:pPr>
        <w:spacing w:after="0" w:line="240" w:lineRule="auto"/>
        <w:ind w:right="-2" w:firstLine="709"/>
        <w:jc w:val="both"/>
        <w:rPr>
          <w:rFonts w:ascii="Times New Roman" w:eastAsia="Times New Roman" w:hAnsi="Times New Roman" w:cs="Times New Roman"/>
          <w:b/>
          <w:bCs/>
          <w:sz w:val="24"/>
          <w:szCs w:val="24"/>
          <w:lang w:eastAsia="ru-RU"/>
        </w:rPr>
      </w:pPr>
      <w:r w:rsidRPr="00FA41A6">
        <w:rPr>
          <w:rFonts w:ascii="Times New Roman" w:eastAsia="Times New Roman" w:hAnsi="Times New Roman" w:cs="Times New Roman"/>
          <w:b/>
          <w:bCs/>
          <w:sz w:val="24"/>
          <w:szCs w:val="24"/>
          <w:lang w:eastAsia="ru-RU"/>
        </w:rPr>
        <w:t xml:space="preserve">Ручная уборка - </w:t>
      </w:r>
      <w:r w:rsidRPr="00FA41A6">
        <w:rPr>
          <w:rFonts w:ascii="Times New Roman" w:eastAsia="Times New Roman" w:hAnsi="Times New Roman" w:cs="Times New Roman"/>
          <w:bCs/>
          <w:sz w:val="24"/>
          <w:szCs w:val="24"/>
          <w:lang w:eastAsia="ru-RU"/>
        </w:rPr>
        <w:t>уборка территорий ручным способом с применением средств малой механизации;</w:t>
      </w:r>
    </w:p>
    <w:p w:rsidR="00FA41A6" w:rsidRPr="00FA41A6" w:rsidRDefault="00FA41A6" w:rsidP="00FA41A6">
      <w:pPr>
        <w:spacing w:after="0" w:line="240" w:lineRule="auto"/>
        <w:ind w:right="-2"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b/>
          <w:bCs/>
          <w:sz w:val="24"/>
          <w:szCs w:val="24"/>
          <w:lang w:eastAsia="ru-RU"/>
        </w:rPr>
        <w:t xml:space="preserve">Система озелененных территорий населенного пункта - </w:t>
      </w:r>
      <w:r w:rsidRPr="00FA41A6">
        <w:rPr>
          <w:rFonts w:ascii="Times New Roman" w:eastAsia="Times New Roman" w:hAnsi="Times New Roman" w:cs="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Смет - </w:t>
      </w:r>
      <w:r w:rsidRPr="00FA41A6">
        <w:rPr>
          <w:rFonts w:ascii="Times New Roman" w:eastAsia="Times New Roman" w:hAnsi="Times New Roman" w:cs="Times New Roman"/>
          <w:sz w:val="24"/>
          <w:szCs w:val="24"/>
          <w:lang w:eastAsia="ru-RU"/>
        </w:rPr>
        <w:t>отходы (мусор, состоящий, как правило, из песка, пыли, листвы) от уборки территорий общего пользования;</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proofErr w:type="spellStart"/>
      <w:r w:rsidRPr="00FA41A6">
        <w:rPr>
          <w:rFonts w:ascii="Times New Roman" w:eastAsia="Times New Roman" w:hAnsi="Times New Roman" w:cs="Times New Roman"/>
          <w:b/>
          <w:sz w:val="24"/>
          <w:szCs w:val="24"/>
          <w:lang w:eastAsia="ru-RU"/>
        </w:rPr>
        <w:t>Снегоприемные</w:t>
      </w:r>
      <w:proofErr w:type="spellEnd"/>
      <w:r w:rsidRPr="00FA41A6">
        <w:rPr>
          <w:rFonts w:ascii="Times New Roman" w:eastAsia="Times New Roman" w:hAnsi="Times New Roman" w:cs="Times New Roman"/>
          <w:b/>
          <w:sz w:val="24"/>
          <w:szCs w:val="24"/>
          <w:lang w:eastAsia="ru-RU"/>
        </w:rPr>
        <w:t xml:space="preserve"> пункты, </w:t>
      </w:r>
      <w:proofErr w:type="spellStart"/>
      <w:r w:rsidRPr="00FA41A6">
        <w:rPr>
          <w:rFonts w:ascii="Times New Roman" w:eastAsia="Times New Roman" w:hAnsi="Times New Roman" w:cs="Times New Roman"/>
          <w:b/>
          <w:sz w:val="24"/>
          <w:szCs w:val="24"/>
          <w:lang w:eastAsia="ru-RU"/>
        </w:rPr>
        <w:t>снагоплавильные</w:t>
      </w:r>
      <w:proofErr w:type="spellEnd"/>
      <w:r w:rsidRPr="00FA41A6">
        <w:rPr>
          <w:rFonts w:ascii="Times New Roman" w:eastAsia="Times New Roman" w:hAnsi="Times New Roman" w:cs="Times New Roman"/>
          <w:b/>
          <w:sz w:val="24"/>
          <w:szCs w:val="24"/>
          <w:lang w:eastAsia="ru-RU"/>
        </w:rPr>
        <w:t xml:space="preserve"> станции - </w:t>
      </w:r>
      <w:r w:rsidRPr="00FA41A6">
        <w:rPr>
          <w:rFonts w:ascii="Times New Roman" w:eastAsia="Times New Roman" w:hAnsi="Times New Roman" w:cs="Times New Roman"/>
          <w:sz w:val="24"/>
          <w:szCs w:val="24"/>
          <w:lang w:eastAsia="ru-RU"/>
        </w:rPr>
        <w:t xml:space="preserve">подготовленные и </w:t>
      </w:r>
      <w:proofErr w:type="spellStart"/>
      <w:r w:rsidRPr="00FA41A6">
        <w:rPr>
          <w:rFonts w:ascii="Times New Roman" w:eastAsia="Times New Roman" w:hAnsi="Times New Roman" w:cs="Times New Roman"/>
          <w:sz w:val="24"/>
          <w:szCs w:val="24"/>
          <w:lang w:eastAsia="ru-RU"/>
        </w:rPr>
        <w:t>инженерно</w:t>
      </w:r>
      <w:proofErr w:type="spellEnd"/>
      <w:r w:rsidRPr="00FA41A6">
        <w:rPr>
          <w:rFonts w:ascii="Times New Roman" w:eastAsia="Times New Roman" w:hAnsi="Times New Roman" w:cs="Times New Roman"/>
          <w:sz w:val="24"/>
          <w:szCs w:val="24"/>
          <w:lang w:eastAsia="ru-RU"/>
        </w:rPr>
        <w:t xml:space="preserve"> оборудованные стационарные сооружения, площадки, предназначенные для приема и утилизации снега, льда;</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Снежный вал - </w:t>
      </w:r>
      <w:r w:rsidRPr="00FA41A6">
        <w:rPr>
          <w:rFonts w:ascii="Times New Roman" w:eastAsia="Times New Roman" w:hAnsi="Times New Roman" w:cs="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FA41A6" w:rsidRPr="00FA41A6" w:rsidRDefault="00FA41A6" w:rsidP="00FA41A6">
      <w:pPr>
        <w:spacing w:after="0" w:line="240" w:lineRule="auto"/>
        <w:ind w:right="-2"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b/>
          <w:sz w:val="24"/>
          <w:szCs w:val="24"/>
          <w:lang w:eastAsia="ru-RU"/>
        </w:rPr>
        <w:t xml:space="preserve">Содержание объекта благоустройства, элемента благоустройства - </w:t>
      </w:r>
      <w:r w:rsidRPr="00FA41A6">
        <w:rPr>
          <w:rFonts w:ascii="Times New Roman" w:eastAsia="Times New Roman" w:hAnsi="Times New Roman" w:cs="Times New Roman"/>
          <w:sz w:val="24"/>
          <w:szCs w:val="24"/>
          <w:lang w:eastAsia="ru-RU"/>
        </w:rPr>
        <w:t xml:space="preserve">выполнение в отношении объекта благоустройства, элемента благоустройства комплекса </w:t>
      </w:r>
      <w:r w:rsidRPr="00FA41A6">
        <w:rPr>
          <w:rFonts w:ascii="Times New Roman" w:eastAsia="Times New Roman" w:hAnsi="Times New Roman" w:cs="Times New Roman"/>
          <w:sz w:val="24"/>
          <w:szCs w:val="24"/>
          <w:lang w:eastAsia="ru-RU"/>
        </w:rPr>
        <w:lastRenderedPageBreak/>
        <w:t>работ, обеспечивающих его чистоту (в том числе удаление мусора и отходов), надлежащее физическое или техническое состояние и безопасность;</w:t>
      </w:r>
    </w:p>
    <w:p w:rsidR="00FA41A6" w:rsidRPr="00FA41A6" w:rsidRDefault="00FA41A6" w:rsidP="00FA41A6">
      <w:pPr>
        <w:spacing w:after="0" w:line="240" w:lineRule="auto"/>
        <w:ind w:right="-2"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b/>
          <w:sz w:val="24"/>
          <w:szCs w:val="24"/>
          <w:lang w:eastAsia="ru-RU"/>
        </w:rPr>
        <w:t>Озелененная территория общего пользования</w:t>
      </w:r>
      <w:r w:rsidRPr="00FA41A6">
        <w:rPr>
          <w:rFonts w:ascii="Times New Roman" w:eastAsia="Times New Roman" w:hAnsi="Times New Roman" w:cs="Times New Roman"/>
          <w:sz w:val="24"/>
          <w:szCs w:val="24"/>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FA41A6" w:rsidRPr="00FA41A6" w:rsidRDefault="00FA41A6" w:rsidP="00FA41A6">
      <w:pPr>
        <w:spacing w:after="0" w:line="240" w:lineRule="auto"/>
        <w:ind w:right="-2"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b/>
          <w:sz w:val="24"/>
          <w:szCs w:val="24"/>
          <w:lang w:eastAsia="ru-RU"/>
        </w:rPr>
        <w:t xml:space="preserve">Озелененная территория ограниченного пользования - </w:t>
      </w:r>
      <w:r w:rsidRPr="00FA41A6">
        <w:rPr>
          <w:rFonts w:ascii="Times New Roman" w:eastAsia="Times New Roman" w:hAnsi="Times New Roman" w:cs="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FA41A6" w:rsidRPr="00FA41A6" w:rsidRDefault="00FA41A6" w:rsidP="00FA41A6">
      <w:pPr>
        <w:spacing w:after="0" w:line="240" w:lineRule="auto"/>
        <w:ind w:right="-2"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Озелененная территория специального назначения - </w:t>
      </w:r>
      <w:r w:rsidRPr="00FA41A6">
        <w:rPr>
          <w:rFonts w:ascii="Times New Roman" w:eastAsia="Times New Roman" w:hAnsi="Times New Roman" w:cs="Times New Roman"/>
          <w:sz w:val="24"/>
          <w:szCs w:val="24"/>
          <w:lang w:eastAsia="ru-RU"/>
        </w:rPr>
        <w:t xml:space="preserve">озелененная территория санитарно-защитных, </w:t>
      </w:r>
      <w:proofErr w:type="spellStart"/>
      <w:r w:rsidRPr="00FA41A6">
        <w:rPr>
          <w:rFonts w:ascii="Times New Roman" w:eastAsia="Times New Roman" w:hAnsi="Times New Roman" w:cs="Times New Roman"/>
          <w:sz w:val="24"/>
          <w:szCs w:val="24"/>
          <w:lang w:eastAsia="ru-RU"/>
        </w:rPr>
        <w:t>водоохранных</w:t>
      </w:r>
      <w:proofErr w:type="spellEnd"/>
      <w:r w:rsidRPr="00FA41A6">
        <w:rPr>
          <w:rFonts w:ascii="Times New Roman" w:eastAsia="Times New Roman" w:hAnsi="Times New Roman" w:cs="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FA41A6" w:rsidRPr="00FA41A6" w:rsidRDefault="00FA41A6" w:rsidP="00FA41A6">
      <w:pPr>
        <w:spacing w:after="0" w:line="240" w:lineRule="auto"/>
        <w:ind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Переоборудование фасада здания, строения, сооружения - </w:t>
      </w:r>
      <w:r w:rsidRPr="00FA41A6">
        <w:rPr>
          <w:rFonts w:ascii="Times New Roman" w:eastAsia="Times New Roman" w:hAnsi="Times New Roman" w:cs="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FA41A6" w:rsidRPr="00FA41A6" w:rsidRDefault="00FA41A6" w:rsidP="00FA41A6">
      <w:pPr>
        <w:spacing w:after="0" w:line="240" w:lineRule="auto"/>
        <w:ind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Прилегающая территория - </w:t>
      </w:r>
      <w:r w:rsidRPr="00FA41A6">
        <w:rPr>
          <w:rFonts w:ascii="Times New Roman" w:eastAsia="Times New Roman" w:hAnsi="Times New Roman" w:cs="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FA41A6" w:rsidRPr="00FA41A6" w:rsidRDefault="00FA41A6" w:rsidP="00FA41A6">
      <w:pPr>
        <w:spacing w:after="0" w:line="240" w:lineRule="auto"/>
        <w:ind w:firstLine="709"/>
        <w:jc w:val="both"/>
        <w:rPr>
          <w:rFonts w:ascii="Times New Roman" w:eastAsia="Times New Roman" w:hAnsi="Times New Roman" w:cs="Times New Roman"/>
          <w:b/>
          <w:sz w:val="24"/>
          <w:szCs w:val="24"/>
          <w:lang w:eastAsia="ru-RU"/>
        </w:rPr>
      </w:pPr>
      <w:r w:rsidRPr="00FA41A6">
        <w:rPr>
          <w:rFonts w:ascii="Times New Roman" w:eastAsia="Times New Roman" w:hAnsi="Times New Roman" w:cs="Times New Roman"/>
          <w:b/>
          <w:sz w:val="24"/>
          <w:szCs w:val="24"/>
          <w:lang w:eastAsia="ru-RU"/>
        </w:rPr>
        <w:t xml:space="preserve">Фасад - </w:t>
      </w:r>
      <w:r w:rsidRPr="00FA41A6">
        <w:rPr>
          <w:rFonts w:ascii="Times New Roman" w:eastAsia="Times New Roman" w:hAnsi="Times New Roman" w:cs="Times New Roman"/>
          <w:sz w:val="24"/>
          <w:szCs w:val="24"/>
          <w:lang w:eastAsia="ru-RU"/>
        </w:rPr>
        <w:t>наружная стена здания, строения либо сооружения;</w:t>
      </w:r>
    </w:p>
    <w:p w:rsidR="00FA41A6" w:rsidRPr="00FA41A6" w:rsidRDefault="00FA41A6" w:rsidP="00FA41A6">
      <w:pPr>
        <w:spacing w:after="0" w:line="240" w:lineRule="auto"/>
        <w:ind w:firstLine="709"/>
        <w:jc w:val="both"/>
        <w:rPr>
          <w:rFonts w:ascii="Times New Roman" w:eastAsia="Times New Roman" w:hAnsi="Times New Roman" w:cs="Times New Roman"/>
          <w:sz w:val="24"/>
          <w:szCs w:val="24"/>
          <w:lang w:eastAsia="ru-RU"/>
        </w:rPr>
      </w:pPr>
      <w:r w:rsidRPr="00FA41A6">
        <w:rPr>
          <w:rFonts w:ascii="Times New Roman" w:eastAsia="Times New Roman" w:hAnsi="Times New Roman" w:cs="Times New Roman"/>
          <w:b/>
          <w:sz w:val="24"/>
          <w:szCs w:val="24"/>
          <w:lang w:eastAsia="ru-RU"/>
        </w:rPr>
        <w:t xml:space="preserve">Элементы благоустройства - </w:t>
      </w:r>
      <w:r w:rsidRPr="00FA41A6">
        <w:rPr>
          <w:rFonts w:ascii="Times New Roman" w:eastAsia="Times New Roman" w:hAnsi="Times New Roman" w:cs="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FA41A6" w:rsidRPr="00FA41A6" w:rsidRDefault="00FA41A6" w:rsidP="00FA41A6">
      <w:pPr>
        <w:spacing w:after="0" w:line="240" w:lineRule="auto"/>
        <w:ind w:firstLine="709"/>
        <w:jc w:val="both"/>
        <w:rPr>
          <w:rFonts w:ascii="Times New Roman" w:eastAsia="Times New Roman" w:hAnsi="Times New Roman" w:cs="Times New Roman"/>
          <w:sz w:val="24"/>
          <w:szCs w:val="24"/>
          <w:lang w:eastAsia="ru-RU"/>
        </w:rPr>
      </w:pPr>
    </w:p>
    <w:p w:rsidR="00FA41A6" w:rsidRPr="00FA41A6" w:rsidRDefault="00FA41A6" w:rsidP="00FA41A6">
      <w:pPr>
        <w:spacing w:after="0" w:line="240" w:lineRule="auto"/>
        <w:ind w:firstLine="709"/>
        <w:jc w:val="both"/>
        <w:rPr>
          <w:rFonts w:ascii="Times New Roman" w:eastAsia="Times New Roman" w:hAnsi="Times New Roman" w:cs="Times New Roman"/>
          <w:sz w:val="24"/>
          <w:szCs w:val="24"/>
          <w:lang w:eastAsia="ru-RU"/>
        </w:rPr>
      </w:pPr>
    </w:p>
    <w:p w:rsidR="00FA41A6" w:rsidRPr="00FA41A6" w:rsidRDefault="00FA41A6" w:rsidP="00FA41A6">
      <w:pPr>
        <w:spacing w:after="0" w:line="240" w:lineRule="auto"/>
        <w:ind w:firstLine="709"/>
        <w:jc w:val="both"/>
        <w:rPr>
          <w:rFonts w:ascii="Times New Roman" w:hAnsi="Times New Roman" w:cs="Times New Roman"/>
          <w:b/>
          <w:i/>
          <w:sz w:val="24"/>
          <w:szCs w:val="24"/>
        </w:rPr>
      </w:pPr>
    </w:p>
    <w:p w:rsidR="00FA41A6" w:rsidRPr="00FA41A6" w:rsidRDefault="00FA41A6" w:rsidP="00FA41A6">
      <w:pPr>
        <w:tabs>
          <w:tab w:val="left" w:pos="709"/>
        </w:tabs>
        <w:spacing w:line="240" w:lineRule="auto"/>
        <w:ind w:firstLine="708"/>
        <w:jc w:val="center"/>
        <w:rPr>
          <w:rFonts w:ascii="Times New Roman" w:hAnsi="Times New Roman" w:cs="Times New Roman"/>
          <w:b/>
          <w:sz w:val="24"/>
          <w:szCs w:val="24"/>
        </w:rPr>
      </w:pPr>
      <w:r w:rsidRPr="00FA41A6">
        <w:rPr>
          <w:rFonts w:ascii="Times New Roman" w:hAnsi="Times New Roman" w:cs="Times New Roman"/>
          <w:b/>
          <w:sz w:val="24"/>
          <w:szCs w:val="24"/>
        </w:rPr>
        <w:t>ГЛАВА 2. ПОЛОЖЕНИЕ О РЕГУЛИРОВАНИИ БЛАГОУСТРОЙСТВА ТЕРРИТОРИИ</w:t>
      </w:r>
    </w:p>
    <w:p w:rsidR="00FA41A6" w:rsidRPr="00FA41A6" w:rsidRDefault="00FA41A6" w:rsidP="00BF2AA9">
      <w:pPr>
        <w:overflowPunct w:val="0"/>
        <w:autoSpaceDE w:val="0"/>
        <w:autoSpaceDN w:val="0"/>
        <w:adjustRightInd w:val="0"/>
        <w:spacing w:before="120" w:after="0" w:line="240" w:lineRule="auto"/>
        <w:rPr>
          <w:rFonts w:ascii="Times New Roman" w:eastAsia="Times New Roman" w:hAnsi="Times New Roman" w:cs="Times New Roman"/>
          <w:b/>
          <w:iCs/>
          <w:sz w:val="24"/>
          <w:szCs w:val="24"/>
          <w:lang w:eastAsia="ru-RU"/>
        </w:rPr>
      </w:pPr>
      <w:r w:rsidRPr="00FA41A6">
        <w:rPr>
          <w:rFonts w:ascii="Times New Roman" w:eastAsia="Times New Roman" w:hAnsi="Times New Roman" w:cs="Times New Roman"/>
          <w:b/>
          <w:iCs/>
          <w:sz w:val="24"/>
          <w:szCs w:val="24"/>
          <w:lang w:eastAsia="ru-RU"/>
        </w:rPr>
        <w:t>Статья 4. Права и обязанности лиц, осуществляющих благоустройство территории</w:t>
      </w:r>
    </w:p>
    <w:p w:rsidR="00FA41A6" w:rsidRPr="00FA41A6" w:rsidRDefault="00FA41A6" w:rsidP="00BF2AA9">
      <w:pPr>
        <w:pStyle w:val="a7"/>
        <w:ind w:firstLine="709"/>
        <w:jc w:val="both"/>
        <w:rPr>
          <w:rFonts w:ascii="Times New Roman" w:hAnsi="Times New Roman"/>
          <w:sz w:val="24"/>
          <w:szCs w:val="24"/>
        </w:rPr>
      </w:pPr>
      <w:r w:rsidRPr="00FA41A6">
        <w:rPr>
          <w:rFonts w:ascii="Times New Roman" w:hAnsi="Times New Roman"/>
          <w:sz w:val="24"/>
          <w:szCs w:val="24"/>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lastRenderedPageBreak/>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5) на территориях, где ведется строительство, - лица, получившие разрешение на строительство;</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FA41A6" w:rsidRPr="00FA41A6" w:rsidRDefault="00FA41A6" w:rsidP="00FA41A6">
      <w:pPr>
        <w:pStyle w:val="a7"/>
        <w:ind w:firstLine="709"/>
        <w:jc w:val="both"/>
        <w:rPr>
          <w:rFonts w:ascii="Times New Roman" w:hAnsi="Times New Roman"/>
          <w:sz w:val="24"/>
          <w:szCs w:val="24"/>
        </w:rPr>
      </w:pPr>
      <w:r w:rsidRPr="00FA41A6">
        <w:rPr>
          <w:rFonts w:ascii="Times New Roman" w:hAnsi="Times New Roman"/>
          <w:sz w:val="24"/>
          <w:szCs w:val="24"/>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rsidR="00FA41A6" w:rsidRPr="00FA41A6" w:rsidRDefault="00FA41A6" w:rsidP="00FA41A6">
      <w:pPr>
        <w:pStyle w:val="a7"/>
        <w:ind w:firstLine="709"/>
        <w:jc w:val="both"/>
        <w:rPr>
          <w:rFonts w:ascii="Times New Roman" w:hAnsi="Times New Roman"/>
          <w:sz w:val="24"/>
          <w:szCs w:val="24"/>
        </w:rPr>
      </w:pPr>
      <w:bookmarkStart w:id="5" w:name="P50"/>
      <w:bookmarkEnd w:id="5"/>
      <w:r w:rsidRPr="00FA41A6">
        <w:rPr>
          <w:rFonts w:ascii="Times New Roman" w:hAnsi="Times New Roman"/>
          <w:sz w:val="24"/>
          <w:szCs w:val="24"/>
        </w:rPr>
        <w:t xml:space="preserve">3. </w:t>
      </w:r>
      <w:bookmarkStart w:id="6" w:name="P54"/>
      <w:bookmarkEnd w:id="6"/>
      <w:r w:rsidRPr="00FA41A6">
        <w:rPr>
          <w:rFonts w:ascii="Times New Roman" w:hAnsi="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Большереченского муниципального образования</w:t>
      </w:r>
      <w:r w:rsidRPr="00FA41A6">
        <w:rPr>
          <w:rFonts w:ascii="Times New Roman" w:hAnsi="Times New Roman"/>
          <w:i/>
          <w:sz w:val="24"/>
          <w:szCs w:val="24"/>
        </w:rPr>
        <w:t xml:space="preserve"> </w:t>
      </w:r>
      <w:r w:rsidRPr="00FA41A6">
        <w:rPr>
          <w:rFonts w:ascii="Times New Roman" w:hAnsi="Times New Roman"/>
          <w:sz w:val="24"/>
          <w:szCs w:val="24"/>
        </w:rPr>
        <w:t>в пределах своих полномочий, за счет средств, предусмотренных на эти цели в бюджете муниципального образования.</w:t>
      </w:r>
    </w:p>
    <w:p w:rsidR="00FA41A6" w:rsidRPr="00FA41A6" w:rsidRDefault="00FA41A6" w:rsidP="00FA41A6">
      <w:pPr>
        <w:pStyle w:val="a7"/>
        <w:ind w:firstLine="709"/>
        <w:jc w:val="both"/>
        <w:rPr>
          <w:rFonts w:ascii="Times New Roman" w:hAnsi="Times New Roman"/>
          <w:b/>
          <w:i/>
          <w:sz w:val="24"/>
          <w:szCs w:val="24"/>
        </w:rPr>
      </w:pPr>
    </w:p>
    <w:p w:rsidR="00FA41A6" w:rsidRPr="00FA41A6" w:rsidRDefault="00FA41A6" w:rsidP="00FA41A6">
      <w:pPr>
        <w:spacing w:before="120" w:after="120" w:line="240" w:lineRule="auto"/>
        <w:ind w:firstLine="709"/>
        <w:jc w:val="center"/>
        <w:rPr>
          <w:rFonts w:ascii="Times New Roman" w:hAnsi="Times New Roman" w:cs="Times New Roman"/>
          <w:b/>
          <w:sz w:val="24"/>
          <w:szCs w:val="24"/>
        </w:rPr>
      </w:pPr>
      <w:r w:rsidRPr="00FA41A6">
        <w:rPr>
          <w:rFonts w:ascii="Times New Roman" w:hAnsi="Times New Roman" w:cs="Times New Roman"/>
          <w:b/>
          <w:sz w:val="24"/>
          <w:szCs w:val="24"/>
        </w:rPr>
        <w:t>ГЛАВА 3. ПОРЯДОК УЧАСТИЯ ГРАЖДАН В БЛАГОУСТРОЙСТВЕ ПРИЛЕГАЮЩИХ ТЕРРИТОРИЙ</w:t>
      </w:r>
    </w:p>
    <w:p w:rsidR="00FA41A6" w:rsidRPr="00FA41A6" w:rsidRDefault="00FA41A6" w:rsidP="00FA41A6">
      <w:pPr>
        <w:spacing w:before="120" w:after="12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5. Формы участия граждан в благоустройстве территорий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Граждане на добровольной основе принимают участие в благоустройстве территории Большереченского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общественного участия на стадии проектирования или размещения элементов благоустройства;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FA41A6">
        <w:rPr>
          <w:rFonts w:ascii="Times New Roman" w:hAnsi="Times New Roman" w:cs="Times New Roman"/>
          <w:sz w:val="24"/>
          <w:szCs w:val="24"/>
        </w:rPr>
        <w:br/>
      </w:r>
      <w:r w:rsidRPr="00FA41A6">
        <w:rPr>
          <w:rFonts w:ascii="Times New Roman" w:hAnsi="Times New Roman" w:cs="Times New Roman"/>
          <w:sz w:val="24"/>
          <w:szCs w:val="24"/>
        </w:rPr>
        <w:lastRenderedPageBreak/>
        <w:t xml:space="preserve">о проведении работ по благоустройству прилегающей территории (далее - соглашение) </w:t>
      </w:r>
      <w:r w:rsidRPr="00FA41A6">
        <w:rPr>
          <w:rFonts w:ascii="Times New Roman" w:hAnsi="Times New Roman" w:cs="Times New Roman"/>
          <w:sz w:val="24"/>
          <w:szCs w:val="24"/>
        </w:rPr>
        <w:br/>
        <w:t xml:space="preserve">с администрацией Большереченского муниципального образования. </w:t>
      </w:r>
    </w:p>
    <w:p w:rsidR="00FA41A6" w:rsidRPr="00FA41A6" w:rsidRDefault="00FA41A6" w:rsidP="00FA41A6">
      <w:pPr>
        <w:spacing w:after="0" w:line="240" w:lineRule="auto"/>
        <w:ind w:firstLine="709"/>
        <w:jc w:val="both"/>
        <w:rPr>
          <w:rFonts w:ascii="Times New Roman" w:hAnsi="Times New Roman" w:cs="Times New Roman"/>
          <w:color w:val="000000"/>
          <w:sz w:val="24"/>
          <w:szCs w:val="24"/>
        </w:rPr>
      </w:pPr>
      <w:r w:rsidRPr="00FA41A6">
        <w:rPr>
          <w:rFonts w:ascii="Times New Roman" w:hAnsi="Times New Roman" w:cs="Times New Roman"/>
          <w:sz w:val="24"/>
          <w:szCs w:val="24"/>
        </w:rPr>
        <w:t>2</w:t>
      </w:r>
      <w:r w:rsidRPr="00FA41A6">
        <w:rPr>
          <w:rFonts w:ascii="Times New Roman" w:hAnsi="Times New Roman" w:cs="Times New Roman"/>
          <w:color w:val="000000"/>
          <w:sz w:val="24"/>
          <w:szCs w:val="24"/>
        </w:rPr>
        <w:t xml:space="preserve">. Вовлечение граждан и организаций к участию в реализации мероприятий по благоустройству территории происходит на всех этапах реализации проекта благоустройства. </w:t>
      </w:r>
    </w:p>
    <w:p w:rsidR="00FA41A6" w:rsidRPr="00FA41A6" w:rsidRDefault="00FA41A6" w:rsidP="00FA41A6">
      <w:pPr>
        <w:spacing w:after="0" w:line="240" w:lineRule="auto"/>
        <w:ind w:firstLine="709"/>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3.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информирование граждан и организаций обо всех планируемых мероприятиях по вовлечению осуществляется в доступной форме для наибольшего количества потенциальных пользователей благоустраиваемых территорий.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4.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5.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FA41A6">
        <w:rPr>
          <w:rFonts w:ascii="Times New Roman" w:hAnsi="Times New Roman" w:cs="Times New Roman"/>
          <w:sz w:val="24"/>
          <w:szCs w:val="24"/>
        </w:rPr>
        <w:br/>
        <w:t>с Правилами благоустройства территории Большереченского муниципального образования.</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6. Установление границ прилегающих территорий зданий (помещений в них) и сооружений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Границы прилегающей территории зданий (помещений в них) и сооружений устанавливаются в размере 10 метров по внешнему контуру отступа: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от границ обособленной территории - при наличии обособленной территории зданий и сооружений;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от внешнего контура зданий (помещений в них) и сооружений - при отсутствии обособленной территории.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Границы прилегающей территории зданий (помещений в них) и сооружений отображаются на схеме.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Схема изготавливается администрацией Большереченского муниципального образования</w:t>
      </w:r>
      <w:r w:rsidRPr="00FA41A6">
        <w:rPr>
          <w:rFonts w:ascii="Times New Roman" w:hAnsi="Times New Roman" w:cs="Times New Roman"/>
          <w:i/>
          <w:sz w:val="24"/>
          <w:szCs w:val="24"/>
        </w:rPr>
        <w:t xml:space="preserve"> </w:t>
      </w:r>
      <w:r w:rsidRPr="00FA41A6">
        <w:rPr>
          <w:rFonts w:ascii="Times New Roman" w:hAnsi="Times New Roman" w:cs="Times New Roman"/>
          <w:sz w:val="24"/>
          <w:szCs w:val="24"/>
        </w:rPr>
        <w:t>и утверждается постановлением администрации Большереченского муниципального образования.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FA41A6" w:rsidRPr="00FA41A6" w:rsidRDefault="00FA41A6" w:rsidP="00FA41A6">
      <w:pPr>
        <w:spacing w:after="0" w:line="240" w:lineRule="auto"/>
        <w:ind w:firstLine="709"/>
        <w:jc w:val="both"/>
        <w:rPr>
          <w:rFonts w:ascii="Times New Roman" w:hAnsi="Times New Roman" w:cs="Times New Roman"/>
          <w:sz w:val="24"/>
          <w:szCs w:val="24"/>
        </w:rPr>
      </w:pPr>
    </w:p>
    <w:p w:rsidR="00FA41A6" w:rsidRPr="00FA41A6" w:rsidRDefault="00FA41A6" w:rsidP="00FA41A6">
      <w:pPr>
        <w:spacing w:before="120" w:after="120" w:line="240" w:lineRule="auto"/>
        <w:ind w:firstLine="709"/>
        <w:jc w:val="center"/>
        <w:rPr>
          <w:rFonts w:ascii="Times New Roman" w:hAnsi="Times New Roman" w:cs="Times New Roman"/>
          <w:b/>
          <w:sz w:val="24"/>
          <w:szCs w:val="24"/>
        </w:rPr>
      </w:pPr>
      <w:r w:rsidRPr="00FA41A6">
        <w:rPr>
          <w:rFonts w:ascii="Times New Roman" w:hAnsi="Times New Roman" w:cs="Times New Roman"/>
          <w:b/>
          <w:sz w:val="24"/>
          <w:szCs w:val="24"/>
        </w:rPr>
        <w:t>ГЛАВА 4. ПОРЯДОК УЧАСТИЯ ГРАЖДАН В БЛАГОУСТРОЙСТВЕ ТЕРРИТОРИЙ НА СТАДИИ ПРОЕКТИРОВАНИЯ И РАЗМЕЩЕНИЯ БЛАГОУСТРОЙСТВА</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1. Все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FA41A6">
        <w:rPr>
          <w:rFonts w:ascii="Times New Roman" w:hAnsi="Times New Roman" w:cs="Times New Roman"/>
          <w:sz w:val="24"/>
          <w:szCs w:val="24"/>
        </w:rPr>
        <w:br/>
        <w:t>в проектировании любых изменений, на достижение согласия по целям и планам реализации проектов.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 xml:space="preserve">2 Открытое обсуждение документации по благоустройству территорий </w:t>
      </w:r>
      <w:r w:rsidRPr="00FA41A6">
        <w:rPr>
          <w:rFonts w:ascii="Times New Roman" w:hAnsi="Times New Roman" w:cs="Times New Roman"/>
          <w:sz w:val="24"/>
          <w:szCs w:val="24"/>
        </w:rPr>
        <w:br/>
        <w:t>и размещения элементов благоустройства организовывается на этапе формулирования задач.</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д) консультации по предполагаемым типам озеленения;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е) консультации по предполагаемым типам освещения и осветительного оборудования;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8. Информирование граждан о благоустройстве территорий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FA41A6" w:rsidRPr="00FA41A6" w:rsidRDefault="00FA41A6" w:rsidP="00FA41A6">
      <w:pPr>
        <w:spacing w:after="0" w:line="240" w:lineRule="auto"/>
        <w:ind w:firstLine="709"/>
        <w:jc w:val="both"/>
        <w:rPr>
          <w:rFonts w:ascii="Times New Roman" w:hAnsi="Times New Roman" w:cs="Times New Roman"/>
          <w:b/>
          <w:i/>
          <w:sz w:val="24"/>
          <w:szCs w:val="24"/>
        </w:rPr>
      </w:pPr>
      <w:r w:rsidRPr="00FA41A6">
        <w:rPr>
          <w:rFonts w:ascii="Times New Roman" w:hAnsi="Times New Roman" w:cs="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FA41A6" w:rsidRPr="00FA41A6" w:rsidRDefault="00FA41A6" w:rsidP="00FA41A6">
      <w:pPr>
        <w:spacing w:before="120" w:after="120" w:line="240" w:lineRule="auto"/>
        <w:ind w:firstLine="709"/>
        <w:jc w:val="center"/>
        <w:rPr>
          <w:rFonts w:ascii="Times New Roman" w:hAnsi="Times New Roman" w:cs="Times New Roman"/>
          <w:b/>
          <w:sz w:val="24"/>
          <w:szCs w:val="24"/>
        </w:rPr>
      </w:pPr>
      <w:r w:rsidRPr="00FA41A6">
        <w:rPr>
          <w:rFonts w:ascii="Times New Roman" w:hAnsi="Times New Roman" w:cs="Times New Roman"/>
          <w:b/>
          <w:sz w:val="24"/>
          <w:szCs w:val="24"/>
        </w:rPr>
        <w:t>ГЛАВА 5. БЛАГОУСТРОЙСТВО ТЕРРИТОРИИ</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9. Виды работ по благоустройству.</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К работам по благоустройству территории относятся: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проектирование объектов;</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размещение элементов благоустройства;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содержание и ремонт объектов благоустройства;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содержание и ремонт элементов благоустройства;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ликвидация несанкционированных свалок, очаговых навалов отходов;</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освобождение объектов благоустройства от самовольно размещенных элементов благоустройства;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lastRenderedPageBreak/>
        <w:t>- выявление, перемещение и утилизация разукомплектованных транспортных средств;</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содержание животных на территориях общего пользования;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восстановление нарушенного благоустройства.</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10. Запрещенные виды деятельности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На территории Большереченского муниципального образования</w:t>
      </w:r>
      <w:r w:rsidRPr="00FA41A6">
        <w:rPr>
          <w:rFonts w:ascii="Times New Roman" w:hAnsi="Times New Roman" w:cs="Times New Roman"/>
          <w:i/>
          <w:sz w:val="24"/>
          <w:szCs w:val="24"/>
        </w:rPr>
        <w:t xml:space="preserve"> </w:t>
      </w:r>
      <w:r w:rsidRPr="00FA41A6">
        <w:rPr>
          <w:rFonts w:ascii="Times New Roman" w:hAnsi="Times New Roman" w:cs="Times New Roman"/>
          <w:sz w:val="24"/>
          <w:szCs w:val="24"/>
        </w:rPr>
        <w:t>запрещено:</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засорение канализационных, водопроводных колодцев и других инженерных коммуникаций;</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мойка транспортных средств, их ремонт вне специально оборудованных для этого мест;</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загромождение проезжей части дорог при производстве земляных и строительных работ;</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засорение, засыпание водоемов или устройство на них запруд;</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засорение зон санитарной охраны водозаборных и водопроводных сооружений;</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установка </w:t>
      </w:r>
      <w:proofErr w:type="spellStart"/>
      <w:r w:rsidRPr="00FA41A6">
        <w:rPr>
          <w:rFonts w:ascii="Times New Roman" w:hAnsi="Times New Roman" w:cs="Times New Roman"/>
          <w:sz w:val="24"/>
          <w:szCs w:val="24"/>
        </w:rPr>
        <w:t>штендеров</w:t>
      </w:r>
      <w:proofErr w:type="spellEnd"/>
      <w:r w:rsidRPr="00FA41A6">
        <w:rPr>
          <w:rFonts w:ascii="Times New Roman" w:hAnsi="Times New Roman" w:cs="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FA41A6">
        <w:rPr>
          <w:rFonts w:ascii="Times New Roman" w:hAnsi="Times New Roman" w:cs="Times New Roman"/>
          <w:sz w:val="24"/>
          <w:szCs w:val="24"/>
        </w:rPr>
        <w:t>штендеров</w:t>
      </w:r>
      <w:proofErr w:type="spellEnd"/>
      <w:r w:rsidRPr="00FA41A6">
        <w:rPr>
          <w:rFonts w:ascii="Times New Roman" w:hAnsi="Times New Roman" w:cs="Times New Roman"/>
          <w:sz w:val="24"/>
          <w:szCs w:val="24"/>
        </w:rPr>
        <w:t xml:space="preserve"> у входа в здание, строение, сооружение, а также установка </w:t>
      </w:r>
      <w:proofErr w:type="spellStart"/>
      <w:r w:rsidRPr="00FA41A6">
        <w:rPr>
          <w:rFonts w:ascii="Times New Roman" w:hAnsi="Times New Roman" w:cs="Times New Roman"/>
          <w:sz w:val="24"/>
          <w:szCs w:val="24"/>
        </w:rPr>
        <w:t>штендеров</w:t>
      </w:r>
      <w:proofErr w:type="spellEnd"/>
      <w:r w:rsidRPr="00FA41A6">
        <w:rPr>
          <w:rFonts w:ascii="Times New Roman" w:hAnsi="Times New Roman" w:cs="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самовольное присоединение промышленных, хозяйственно-бытовых и иных объектов к сетям ливневой канализации;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производство земляных работ без ордера, выдаваемого администрацией Большереченского муниципального образования в порядке, установленном муниципальным правовым актом;</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размещение плакатов, афиш, объявлений, рекламных материалов, иной печатной продукции на зданиях, </w:t>
      </w:r>
      <w:proofErr w:type="gramStart"/>
      <w:r w:rsidRPr="00FA41A6">
        <w:rPr>
          <w:rFonts w:ascii="Times New Roman" w:hAnsi="Times New Roman" w:cs="Times New Roman"/>
          <w:sz w:val="24"/>
          <w:szCs w:val="24"/>
        </w:rPr>
        <w:t>строениях,  сооружениях</w:t>
      </w:r>
      <w:proofErr w:type="gramEnd"/>
      <w:r w:rsidRPr="00FA41A6">
        <w:rPr>
          <w:rFonts w:ascii="Times New Roman" w:hAnsi="Times New Roman" w:cs="Times New Roman"/>
          <w:sz w:val="24"/>
          <w:szCs w:val="24"/>
        </w:rPr>
        <w:t>,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Большереченского муниципального образования;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w:t>
      </w:r>
      <w:r w:rsidRPr="00FA41A6">
        <w:rPr>
          <w:rFonts w:ascii="Times New Roman" w:hAnsi="Times New Roman" w:cs="Times New Roman"/>
          <w:sz w:val="24"/>
          <w:szCs w:val="24"/>
        </w:rPr>
        <w:lastRenderedPageBreak/>
        <w:t>коммунальному комплексу от 27 сентября 2003 года N 170 и с нарушением требований настоящих Правил;</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нарушение требований по содержанию устройств наружного освещения, размещенных на зданиях, строениях, сооружениях;</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обустройство выгребных ям, уборных за территорией домовладений.</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11. Особые требования к доступности городской среды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12. Виды элементов благоустройства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Элементы благоустройства подразделяются на следующие виды:</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FA41A6">
        <w:rPr>
          <w:rFonts w:ascii="Times New Roman" w:hAnsi="Times New Roman" w:cs="Times New Roman"/>
          <w:sz w:val="24"/>
          <w:szCs w:val="24"/>
        </w:rPr>
        <w:t>сандрик</w:t>
      </w:r>
      <w:proofErr w:type="spellEnd"/>
      <w:r w:rsidRPr="00FA41A6">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аттракционы (не обладающие признаками капитальности);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водные устройства, не обладающие признаками капитальности, в том числе фонтаны, фонтанные комплексы, питьевые фонтанчики, бюветы;</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FA41A6">
        <w:rPr>
          <w:rFonts w:ascii="Times New Roman" w:hAnsi="Times New Roman" w:cs="Times New Roman"/>
          <w:sz w:val="24"/>
          <w:szCs w:val="24"/>
        </w:rPr>
        <w:t>перголы</w:t>
      </w:r>
      <w:proofErr w:type="spellEnd"/>
      <w:r w:rsidRPr="00FA41A6">
        <w:rPr>
          <w:rFonts w:ascii="Times New Roman" w:hAnsi="Times New Roman" w:cs="Times New Roman"/>
          <w:sz w:val="24"/>
          <w:szCs w:val="24"/>
        </w:rPr>
        <w:t>), вазоны, цветочницы;</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w:t>
      </w:r>
      <w:r w:rsidRPr="00FA41A6">
        <w:rPr>
          <w:rFonts w:ascii="Times New Roman" w:hAnsi="Times New Roman" w:cs="Times New Roman"/>
          <w:sz w:val="24"/>
          <w:szCs w:val="24"/>
        </w:rPr>
        <w:lastRenderedPageBreak/>
        <w:t xml:space="preserve">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FA41A6">
        <w:rPr>
          <w:rFonts w:ascii="Times New Roman" w:hAnsi="Times New Roman" w:cs="Times New Roman"/>
          <w:sz w:val="24"/>
          <w:szCs w:val="24"/>
        </w:rPr>
        <w:t>паркоматы</w:t>
      </w:r>
      <w:proofErr w:type="spellEnd"/>
      <w:r w:rsidRPr="00FA41A6">
        <w:rPr>
          <w:rFonts w:ascii="Times New Roman" w:hAnsi="Times New Roman" w:cs="Times New Roman"/>
          <w:sz w:val="24"/>
          <w:szCs w:val="24"/>
        </w:rPr>
        <w:t>);</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FA41A6">
        <w:rPr>
          <w:rFonts w:ascii="Times New Roman" w:hAnsi="Times New Roman" w:cs="Times New Roman"/>
          <w:sz w:val="24"/>
          <w:szCs w:val="24"/>
        </w:rPr>
        <w:t>перелезания</w:t>
      </w:r>
      <w:proofErr w:type="spellEnd"/>
      <w:r w:rsidRPr="00FA41A6">
        <w:rPr>
          <w:rFonts w:ascii="Times New Roman" w:hAnsi="Times New Roman" w:cs="Times New Roman"/>
          <w:sz w:val="24"/>
          <w:szCs w:val="24"/>
        </w:rPr>
        <w:t>,</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детский спортивный комплекс, комплекс спортивного оборудования, спираль, </w:t>
      </w:r>
      <w:proofErr w:type="spellStart"/>
      <w:r w:rsidRPr="00FA41A6">
        <w:rPr>
          <w:rFonts w:ascii="Times New Roman" w:hAnsi="Times New Roman" w:cs="Times New Roman"/>
          <w:sz w:val="24"/>
          <w:szCs w:val="24"/>
        </w:rPr>
        <w:t>рукоход</w:t>
      </w:r>
      <w:proofErr w:type="spellEnd"/>
      <w:r w:rsidRPr="00FA41A6">
        <w:rPr>
          <w:rFonts w:ascii="Times New Roman" w:hAnsi="Times New Roman" w:cs="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объекты для размещения информации, в том числе вывески, пилоны автозаправочных станций, пилоны автодилеров, указатели, информационные доски, меню, информационные щиты и стенды, знаки адресации;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опоры, в том числе опора дорожного знака, опора стационарного электрического освещения;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планировочное устройство: в том числе проезжая часть, велосипедная дорожка, сопряжения поверхностей (</w:t>
      </w:r>
      <w:proofErr w:type="spellStart"/>
      <w:r w:rsidRPr="00FA41A6">
        <w:rPr>
          <w:rFonts w:ascii="Times New Roman" w:hAnsi="Times New Roman" w:cs="Times New Roman"/>
          <w:sz w:val="24"/>
          <w:szCs w:val="24"/>
        </w:rPr>
        <w:t>отмостка</w:t>
      </w:r>
      <w:proofErr w:type="spellEnd"/>
      <w:r w:rsidRPr="00FA41A6">
        <w:rPr>
          <w:rFonts w:ascii="Times New Roman" w:hAnsi="Times New Roman" w:cs="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растительный компонент, в том числе дерево, кустарник, травянистое растение, лиана, цветы;</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FA41A6">
        <w:rPr>
          <w:rFonts w:ascii="Times New Roman" w:hAnsi="Times New Roman" w:cs="Times New Roman"/>
          <w:sz w:val="24"/>
          <w:szCs w:val="24"/>
        </w:rPr>
        <w:t>лайтпостер</w:t>
      </w:r>
      <w:proofErr w:type="spellEnd"/>
      <w:r w:rsidRPr="00FA41A6">
        <w:rPr>
          <w:rFonts w:ascii="Times New Roman" w:hAnsi="Times New Roman" w:cs="Times New Roman"/>
          <w:sz w:val="24"/>
          <w:szCs w:val="24"/>
        </w:rPr>
        <w:t xml:space="preserve">, театральный афишный стенд, линза, тумба, </w:t>
      </w:r>
      <w:proofErr w:type="spellStart"/>
      <w:r w:rsidRPr="00FA41A6">
        <w:rPr>
          <w:rFonts w:ascii="Times New Roman" w:hAnsi="Times New Roman" w:cs="Times New Roman"/>
          <w:sz w:val="24"/>
          <w:szCs w:val="24"/>
        </w:rPr>
        <w:t>ситиборд</w:t>
      </w:r>
      <w:proofErr w:type="spellEnd"/>
      <w:r w:rsidRPr="00FA41A6">
        <w:rPr>
          <w:rFonts w:ascii="Times New Roman" w:hAnsi="Times New Roman" w:cs="Times New Roman"/>
          <w:sz w:val="24"/>
          <w:szCs w:val="24"/>
        </w:rPr>
        <w:t xml:space="preserve">, </w:t>
      </w:r>
      <w:proofErr w:type="spellStart"/>
      <w:r w:rsidRPr="00FA41A6">
        <w:rPr>
          <w:rFonts w:ascii="Times New Roman" w:hAnsi="Times New Roman" w:cs="Times New Roman"/>
          <w:sz w:val="24"/>
          <w:szCs w:val="24"/>
        </w:rPr>
        <w:t>биллборд</w:t>
      </w:r>
      <w:proofErr w:type="spellEnd"/>
      <w:r w:rsidRPr="00FA41A6">
        <w:rPr>
          <w:rFonts w:ascii="Times New Roman" w:hAnsi="Times New Roman" w:cs="Times New Roman"/>
          <w:sz w:val="24"/>
          <w:szCs w:val="24"/>
        </w:rPr>
        <w:t xml:space="preserve">, </w:t>
      </w:r>
      <w:proofErr w:type="spellStart"/>
      <w:r w:rsidRPr="00FA41A6">
        <w:rPr>
          <w:rFonts w:ascii="Times New Roman" w:hAnsi="Times New Roman" w:cs="Times New Roman"/>
          <w:sz w:val="24"/>
          <w:szCs w:val="24"/>
        </w:rPr>
        <w:t>суперсайт</w:t>
      </w:r>
      <w:proofErr w:type="spellEnd"/>
      <w:r w:rsidRPr="00FA41A6">
        <w:rPr>
          <w:rFonts w:ascii="Times New Roman" w:hAnsi="Times New Roman" w:cs="Times New Roman"/>
          <w:sz w:val="24"/>
          <w:szCs w:val="24"/>
        </w:rPr>
        <w:t>, флаг, стела, пилон);</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lastRenderedPageBreak/>
        <w:t>- устройства наружного освещения и подсветки, в том числе объекты, предназначенные для освещения автомобильных дорог;</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FA41A6">
        <w:rPr>
          <w:rFonts w:ascii="Times New Roman" w:hAnsi="Times New Roman" w:cs="Times New Roman"/>
          <w:sz w:val="24"/>
          <w:szCs w:val="24"/>
        </w:rPr>
        <w:t>металлодекор</w:t>
      </w:r>
      <w:proofErr w:type="spellEnd"/>
      <w:r w:rsidRPr="00FA41A6">
        <w:rPr>
          <w:rFonts w:ascii="Times New Roman" w:hAnsi="Times New Roman" w:cs="Times New Roman"/>
          <w:sz w:val="24"/>
          <w:szCs w:val="24"/>
        </w:rPr>
        <w:t>, отделка фасадов (штукатурка, облицовка, окраска);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-элементы оформления населенного пункта к мероприятиям поселенческого, всероссийского и международного значения.</w:t>
      </w:r>
    </w:p>
    <w:p w:rsidR="00FA41A6" w:rsidRPr="00FA41A6" w:rsidRDefault="00FA41A6" w:rsidP="00FA41A6">
      <w:pPr>
        <w:spacing w:after="0" w:line="240" w:lineRule="auto"/>
        <w:ind w:firstLine="709"/>
        <w:jc w:val="both"/>
        <w:rPr>
          <w:rFonts w:ascii="Times New Roman" w:hAnsi="Times New Roman" w:cs="Times New Roman"/>
          <w:sz w:val="24"/>
          <w:szCs w:val="24"/>
        </w:rPr>
      </w:pPr>
    </w:p>
    <w:p w:rsidR="00FA41A6" w:rsidRPr="00FA41A6" w:rsidRDefault="00FA41A6" w:rsidP="00FA41A6">
      <w:pPr>
        <w:spacing w:before="120" w:after="120" w:line="240" w:lineRule="auto"/>
        <w:ind w:firstLine="709"/>
        <w:jc w:val="center"/>
        <w:rPr>
          <w:rFonts w:ascii="Times New Roman" w:hAnsi="Times New Roman" w:cs="Times New Roman"/>
          <w:b/>
          <w:sz w:val="24"/>
          <w:szCs w:val="24"/>
        </w:rPr>
      </w:pPr>
      <w:r w:rsidRPr="00FA41A6">
        <w:rPr>
          <w:rFonts w:ascii="Times New Roman" w:hAnsi="Times New Roman" w:cs="Times New Roman"/>
          <w:b/>
          <w:sz w:val="24"/>
          <w:szCs w:val="24"/>
        </w:rPr>
        <w:t>ГЛАВА 6. ТРЕБОВАНИЯ К БЛАГОУСТРОЙСТВУ В ГРАНИЦАХ ФУНКЦИОНАЛЬНЫХ ЗОН</w:t>
      </w:r>
    </w:p>
    <w:p w:rsidR="00FA41A6" w:rsidRPr="00FA41A6" w:rsidRDefault="00FA41A6" w:rsidP="00FA41A6">
      <w:pPr>
        <w:spacing w:after="0" w:line="240" w:lineRule="auto"/>
        <w:rPr>
          <w:rFonts w:ascii="Times New Roman" w:hAnsi="Times New Roman" w:cs="Times New Roman"/>
          <w:b/>
          <w:sz w:val="24"/>
          <w:szCs w:val="24"/>
        </w:rPr>
      </w:pPr>
      <w:r w:rsidRPr="00FA41A6">
        <w:rPr>
          <w:rFonts w:ascii="Times New Roman" w:hAnsi="Times New Roman" w:cs="Times New Roman"/>
          <w:b/>
          <w:sz w:val="24"/>
          <w:szCs w:val="24"/>
        </w:rPr>
        <w:t>Статья 13. Требования к благоустройству в границах территорий общественного назначения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1. Объектами благоустройства на территориях общественного назначения являются: </w:t>
      </w:r>
      <w:r w:rsidRPr="00FA41A6">
        <w:rPr>
          <w:rFonts w:ascii="Times New Roman" w:hAnsi="Times New Roman" w:cs="Times New Roman"/>
          <w:color w:val="000000"/>
          <w:sz w:val="24"/>
          <w:szCs w:val="24"/>
        </w:rPr>
        <w:t xml:space="preserve">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FA41A6">
        <w:rPr>
          <w:rFonts w:ascii="Times New Roman" w:hAnsi="Times New Roman" w:cs="Times New Roman"/>
          <w:color w:val="000000"/>
          <w:sz w:val="24"/>
          <w:szCs w:val="24"/>
        </w:rPr>
        <w:t>примагистральные</w:t>
      </w:r>
      <w:proofErr w:type="spellEnd"/>
      <w:r w:rsidRPr="00FA41A6">
        <w:rPr>
          <w:rFonts w:ascii="Times New Roman" w:hAnsi="Times New Roman" w:cs="Times New Roman"/>
          <w:color w:val="000000"/>
          <w:sz w:val="24"/>
          <w:szCs w:val="24"/>
        </w:rPr>
        <w:t xml:space="preserve"> и специализированные общественные зоны муниципального образования.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 </w:t>
      </w:r>
      <w:r w:rsidRPr="00FA41A6">
        <w:rPr>
          <w:rFonts w:ascii="Times New Roman" w:hAnsi="Times New Roman" w:cs="Times New Roman"/>
          <w:color w:val="000000"/>
          <w:sz w:val="24"/>
          <w:szCs w:val="24"/>
        </w:rPr>
        <w:t>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highlight w:val="cyan"/>
        </w:rPr>
      </w:pPr>
      <w:r w:rsidRPr="00FA41A6">
        <w:rPr>
          <w:rFonts w:ascii="Times New Roman" w:hAnsi="Times New Roman" w:cs="Times New Roman"/>
          <w:color w:val="000000"/>
          <w:sz w:val="24"/>
          <w:szCs w:val="24"/>
        </w:rPr>
        <w:t xml:space="preserve">            4.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5.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При этом рекомендуется учитывать </w:t>
      </w:r>
      <w:proofErr w:type="spellStart"/>
      <w:r w:rsidRPr="00FA41A6">
        <w:rPr>
          <w:rFonts w:ascii="Times New Roman" w:hAnsi="Times New Roman" w:cs="Times New Roman"/>
          <w:color w:val="000000"/>
          <w:sz w:val="24"/>
          <w:szCs w:val="24"/>
        </w:rPr>
        <w:t>экологичность</w:t>
      </w:r>
      <w:proofErr w:type="spellEnd"/>
      <w:r w:rsidRPr="00FA41A6">
        <w:rPr>
          <w:rFonts w:ascii="Times New Roman" w:hAnsi="Times New Roman" w:cs="Times New Roman"/>
          <w:color w:val="000000"/>
          <w:sz w:val="24"/>
          <w:szCs w:val="24"/>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 </w:t>
      </w:r>
    </w:p>
    <w:p w:rsidR="00FA41A6" w:rsidRPr="00FA41A6" w:rsidRDefault="00FA41A6" w:rsidP="00FA41A6">
      <w:pPr>
        <w:autoSpaceDE w:val="0"/>
        <w:autoSpaceDN w:val="0"/>
        <w:adjustRightInd w:val="0"/>
        <w:spacing w:after="0" w:line="240" w:lineRule="auto"/>
        <w:jc w:val="both"/>
        <w:rPr>
          <w:rFonts w:ascii="Times New Roman" w:hAnsi="Times New Roman" w:cs="Times New Roman"/>
          <w:b/>
          <w:sz w:val="24"/>
          <w:szCs w:val="24"/>
        </w:rPr>
      </w:pPr>
      <w:r w:rsidRPr="00FA41A6">
        <w:rPr>
          <w:rFonts w:ascii="Times New Roman" w:hAnsi="Times New Roman" w:cs="Times New Roman"/>
          <w:color w:val="000000"/>
          <w:sz w:val="24"/>
          <w:szCs w:val="24"/>
        </w:rPr>
        <w:t xml:space="preserve">            6. 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w:t>
      </w:r>
      <w:r w:rsidRPr="00FA41A6">
        <w:rPr>
          <w:rFonts w:ascii="Times New Roman" w:hAnsi="Times New Roman" w:cs="Times New Roman"/>
          <w:color w:val="000000"/>
          <w:sz w:val="24"/>
          <w:szCs w:val="24"/>
        </w:rPr>
        <w:lastRenderedPageBreak/>
        <w:t>информации, рекламы и вывесок, размещаемых на внешних поверхностях зданий, строений, сооружений (далее - дизайн-код населенного пункта).</w:t>
      </w:r>
    </w:p>
    <w:p w:rsidR="00FA41A6" w:rsidRPr="00FA41A6" w:rsidRDefault="00FA41A6" w:rsidP="00FA41A6">
      <w:pPr>
        <w:spacing w:after="0" w:line="240" w:lineRule="auto"/>
        <w:ind w:firstLine="709"/>
        <w:jc w:val="both"/>
        <w:rPr>
          <w:rFonts w:ascii="Times New Roman" w:hAnsi="Times New Roman" w:cs="Times New Roman"/>
          <w:b/>
          <w:sz w:val="24"/>
          <w:szCs w:val="24"/>
        </w:rPr>
      </w:pPr>
    </w:p>
    <w:p w:rsidR="00FA41A6" w:rsidRPr="00FA41A6" w:rsidRDefault="00FA41A6" w:rsidP="00FA41A6">
      <w:pPr>
        <w:spacing w:after="0" w:line="240" w:lineRule="auto"/>
        <w:jc w:val="both"/>
        <w:rPr>
          <w:rFonts w:ascii="Times New Roman" w:hAnsi="Times New Roman" w:cs="Times New Roman"/>
          <w:b/>
          <w:sz w:val="24"/>
          <w:szCs w:val="24"/>
        </w:rPr>
      </w:pPr>
      <w:r w:rsidRPr="00FA41A6">
        <w:rPr>
          <w:rFonts w:ascii="Times New Roman" w:hAnsi="Times New Roman" w:cs="Times New Roman"/>
          <w:b/>
          <w:sz w:val="24"/>
          <w:szCs w:val="24"/>
        </w:rPr>
        <w:t>Статья 14. Требования к благоустройству на территориях жилого назначения.</w:t>
      </w:r>
    </w:p>
    <w:p w:rsidR="00FA41A6" w:rsidRPr="00FA41A6" w:rsidRDefault="00FA41A6" w:rsidP="00FA41A6">
      <w:pPr>
        <w:pStyle w:val="a8"/>
        <w:numPr>
          <w:ilvl w:val="0"/>
          <w:numId w:val="36"/>
        </w:numPr>
        <w:spacing w:after="0" w:line="240" w:lineRule="auto"/>
        <w:jc w:val="both"/>
        <w:rPr>
          <w:rFonts w:ascii="Times New Roman" w:hAnsi="Times New Roman"/>
          <w:sz w:val="24"/>
          <w:szCs w:val="24"/>
        </w:rPr>
      </w:pPr>
      <w:r w:rsidRPr="00FA41A6">
        <w:rPr>
          <w:rFonts w:ascii="Times New Roman" w:hAnsi="Times New Roman"/>
          <w:sz w:val="24"/>
          <w:szCs w:val="24"/>
        </w:rPr>
        <w:t xml:space="preserve">Объектами благоустройства на территориях жилого назначения являются: </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color w:val="000000"/>
          <w:sz w:val="24"/>
          <w:szCs w:val="24"/>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Возможно размещение средств наружной рекламы, некапитальных нестационарных сооружений.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hAnsi="Times New Roman" w:cs="Times New Roman"/>
          <w:color w:val="000000"/>
          <w:sz w:val="24"/>
          <w:szCs w:val="24"/>
        </w:rPr>
        <w:t xml:space="preserve">            4. При озеленении территорий детских садов и школ не рекомендуется использовать растения с ядовитыми плодами, а также с колючками и шипами.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9.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10.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11.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12. 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r w:rsidRPr="00FA41A6">
        <w:rPr>
          <w:rFonts w:ascii="Times New Roman" w:hAnsi="Times New Roman" w:cs="Times New Roman"/>
          <w:color w:val="000000"/>
          <w:sz w:val="24"/>
          <w:szCs w:val="24"/>
        </w:rPr>
        <w:t>Недопущение остановки, стоянки и хранения автомототранспортных средств на газонах, клумбах, иных участках с зелеными насаждениями.</w:t>
      </w:r>
    </w:p>
    <w:p w:rsidR="00FA41A6" w:rsidRPr="00FA41A6" w:rsidRDefault="00FA41A6" w:rsidP="00FA41A6">
      <w:pPr>
        <w:spacing w:after="0" w:line="240" w:lineRule="auto"/>
        <w:ind w:firstLine="709"/>
        <w:jc w:val="both"/>
        <w:rPr>
          <w:rFonts w:ascii="Times New Roman" w:hAnsi="Times New Roman" w:cs="Times New Roman"/>
          <w:sz w:val="24"/>
          <w:szCs w:val="24"/>
        </w:rPr>
      </w:pPr>
    </w:p>
    <w:p w:rsidR="00FA41A6" w:rsidRPr="00FA41A6" w:rsidRDefault="00FA41A6" w:rsidP="00FA41A6">
      <w:pPr>
        <w:spacing w:after="0" w:line="240" w:lineRule="auto"/>
        <w:rPr>
          <w:rFonts w:ascii="Times New Roman" w:hAnsi="Times New Roman" w:cs="Times New Roman"/>
          <w:b/>
          <w:sz w:val="24"/>
          <w:szCs w:val="24"/>
        </w:rPr>
      </w:pPr>
      <w:r w:rsidRPr="00FA41A6">
        <w:rPr>
          <w:rFonts w:ascii="Times New Roman" w:hAnsi="Times New Roman" w:cs="Times New Roman"/>
          <w:b/>
          <w:sz w:val="24"/>
          <w:szCs w:val="24"/>
        </w:rPr>
        <w:t>Статья 15. Требования к благоустройству в границах территорий рекреационного назначения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лесопарковые зоны.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При реконструкции объектов рекреации рекомендуется предусматривать:</w:t>
      </w:r>
    </w:p>
    <w:p w:rsidR="00FA41A6" w:rsidRPr="00FA41A6" w:rsidRDefault="00FA41A6" w:rsidP="00FA41A6">
      <w:pPr>
        <w:autoSpaceDE w:val="0"/>
        <w:autoSpaceDN w:val="0"/>
        <w:adjustRightInd w:val="0"/>
        <w:spacing w:after="0" w:line="240" w:lineRule="auto"/>
        <w:rPr>
          <w:rFonts w:ascii="Times New Roman" w:hAnsi="Times New Roman" w:cs="Times New Roman"/>
          <w:sz w:val="24"/>
          <w:szCs w:val="24"/>
        </w:rPr>
      </w:pPr>
      <w:r w:rsidRPr="00FA41A6">
        <w:rPr>
          <w:rFonts w:ascii="Times New Roman" w:hAnsi="Times New Roman" w:cs="Times New Roman"/>
          <w:sz w:val="24"/>
          <w:szCs w:val="24"/>
        </w:rPr>
        <w:t xml:space="preserve">- для лесопарков: </w:t>
      </w:r>
      <w:r w:rsidRPr="00FA41A6">
        <w:rPr>
          <w:rFonts w:ascii="Times New Roman" w:hAnsi="Times New Roman" w:cs="Times New Roman"/>
          <w:color w:val="000000"/>
          <w:sz w:val="24"/>
          <w:szCs w:val="24"/>
        </w:rPr>
        <w:t xml:space="preserve">сохранение природной среды, </w:t>
      </w:r>
      <w:r w:rsidRPr="00FA41A6">
        <w:rPr>
          <w:rFonts w:ascii="Times New Roman" w:hAnsi="Times New Roman" w:cs="Times New Roman"/>
          <w:sz w:val="24"/>
          <w:szCs w:val="24"/>
        </w:rPr>
        <w:t>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FA41A6">
        <w:rPr>
          <w:rFonts w:ascii="Times New Roman" w:hAnsi="Times New Roman" w:cs="Times New Roman"/>
          <w:sz w:val="24"/>
          <w:szCs w:val="24"/>
        </w:rPr>
        <w:t>разреживание</w:t>
      </w:r>
      <w:proofErr w:type="spellEnd"/>
      <w:r w:rsidRPr="00FA41A6">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w:t>
      </w:r>
      <w:r w:rsidRPr="00FA41A6">
        <w:rPr>
          <w:rFonts w:ascii="Times New Roman" w:hAnsi="Times New Roman" w:cs="Times New Roman"/>
          <w:color w:val="000000"/>
          <w:sz w:val="24"/>
          <w:szCs w:val="24"/>
        </w:rPr>
        <w:t xml:space="preserve">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r w:rsidRPr="00FA41A6">
        <w:rPr>
          <w:rFonts w:ascii="Times New Roman" w:hAnsi="Times New Roman" w:cs="Times New Roman"/>
          <w:color w:val="000000"/>
          <w:sz w:val="24"/>
          <w:szCs w:val="24"/>
        </w:rPr>
        <w:t>создание пешеходных коммуникаций;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 При проектировании озеленения территории объектов рекомендуется: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 произвести выявление сухих поврежденных вредителями древесных растений, разработать мероприятия по их удалению с объектов;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A41A6" w:rsidRPr="00FA41A6" w:rsidRDefault="00FA41A6" w:rsidP="00FA41A6">
      <w:pPr>
        <w:autoSpaceDE w:val="0"/>
        <w:autoSpaceDN w:val="0"/>
        <w:adjustRightInd w:val="0"/>
        <w:spacing w:after="0" w:line="240" w:lineRule="auto"/>
        <w:rPr>
          <w:rFonts w:ascii="Times New Roman" w:hAnsi="Times New Roman" w:cs="Times New Roman"/>
          <w:sz w:val="24"/>
          <w:szCs w:val="24"/>
        </w:rPr>
      </w:pPr>
      <w:r w:rsidRPr="00FA41A6">
        <w:rPr>
          <w:rFonts w:ascii="Times New Roman" w:hAnsi="Times New Roman" w:cs="Times New Roman"/>
          <w:sz w:val="24"/>
          <w:szCs w:val="24"/>
        </w:rPr>
        <w:t xml:space="preserve">            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8. Рекомендации по созданию и содержанию некапитальных, в том числе нестационарных строений и сооружений: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8.1.  При создании некапитальных нестационарных строений и сооружений,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8.2. Некапитальные объекты мелкорозничной торговли, бытового обслуживания и питания, летние (сезонные) кафе размещать на территориях пешеходных зон, в парках, садах, на бульварах населенного пункта. 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Некапитальные сооружения питания рекомендуется также оборудовать туалетными кабинами.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8.3.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8.4.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8.5. При проектировании мини-</w:t>
      </w:r>
      <w:proofErr w:type="spellStart"/>
      <w:r w:rsidRPr="00FA41A6">
        <w:rPr>
          <w:rFonts w:ascii="Times New Roman" w:hAnsi="Times New Roman" w:cs="Times New Roman"/>
          <w:color w:val="000000"/>
          <w:sz w:val="24"/>
          <w:szCs w:val="24"/>
        </w:rPr>
        <w:t>маркетов</w:t>
      </w:r>
      <w:proofErr w:type="spellEnd"/>
      <w:r w:rsidRPr="00FA41A6">
        <w:rPr>
          <w:rFonts w:ascii="Times New Roman" w:hAnsi="Times New Roman" w:cs="Times New Roman"/>
          <w:color w:val="000000"/>
          <w:sz w:val="24"/>
          <w:szCs w:val="24"/>
        </w:rPr>
        <w:t xml:space="preserve">,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      </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hAnsi="Times New Roman" w:cs="Times New Roman"/>
          <w:color w:val="000000"/>
          <w:sz w:val="24"/>
          <w:szCs w:val="24"/>
        </w:rPr>
        <w:t xml:space="preserve">            8.6.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w:t>
      </w:r>
      <w:r w:rsidRPr="00FA41A6">
        <w:rPr>
          <w:rFonts w:ascii="Times New Roman" w:hAnsi="Times New Roman" w:cs="Times New Roman"/>
          <w:color w:val="000000"/>
          <w:sz w:val="24"/>
          <w:szCs w:val="24"/>
        </w:rPr>
        <w:lastRenderedPageBreak/>
        <w:t xml:space="preserve">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9. На территории </w:t>
      </w:r>
      <w:r w:rsidRPr="00FA41A6">
        <w:rPr>
          <w:rFonts w:ascii="Times New Roman" w:eastAsia="Times New Roman" w:hAnsi="Times New Roman" w:cs="Times New Roman"/>
          <w:sz w:val="24"/>
          <w:szCs w:val="24"/>
          <w:lang w:eastAsia="ru-RU"/>
        </w:rPr>
        <w:t>Большереченского муниципального образования</w:t>
      </w:r>
      <w:r w:rsidRPr="00FA41A6">
        <w:rPr>
          <w:rFonts w:ascii="Times New Roman" w:hAnsi="Times New Roman" w:cs="Times New Roman"/>
          <w:sz w:val="24"/>
          <w:szCs w:val="24"/>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10.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11.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FA41A6">
        <w:rPr>
          <w:rFonts w:ascii="Times New Roman" w:hAnsi="Times New Roman" w:cs="Times New Roman"/>
          <w:sz w:val="24"/>
          <w:szCs w:val="24"/>
        </w:rPr>
        <w:t>перголы</w:t>
      </w:r>
      <w:proofErr w:type="spellEnd"/>
      <w:r w:rsidRPr="00FA41A6">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14.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15.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16.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17.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18. Возможно предусматривать размещение ограждения, некапитальных нестационарных сооружений питания (летние кафе).</w:t>
      </w:r>
      <w:r w:rsidRPr="00FA41A6">
        <w:rPr>
          <w:rFonts w:ascii="Times New Roman" w:hAnsi="Times New Roman" w:cs="Times New Roman"/>
          <w:color w:val="000000"/>
          <w:sz w:val="24"/>
          <w:szCs w:val="24"/>
        </w:rPr>
        <w:t xml:space="preserve">     </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19.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20.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w:t>
      </w:r>
      <w:r w:rsidRPr="00FA41A6">
        <w:rPr>
          <w:rFonts w:ascii="Times New Roman" w:hAnsi="Times New Roman" w:cs="Times New Roman"/>
          <w:sz w:val="24"/>
          <w:szCs w:val="24"/>
        </w:rPr>
        <w:lastRenderedPageBreak/>
        <w:t>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A41A6" w:rsidRPr="00FA41A6" w:rsidRDefault="00FA41A6" w:rsidP="00FA41A6">
      <w:pPr>
        <w:spacing w:after="0" w:line="240" w:lineRule="auto"/>
        <w:jc w:val="both"/>
        <w:rPr>
          <w:rFonts w:ascii="Times New Roman" w:hAnsi="Times New Roman" w:cs="Times New Roman"/>
          <w:b/>
          <w:sz w:val="24"/>
          <w:szCs w:val="24"/>
        </w:rPr>
      </w:pPr>
    </w:p>
    <w:p w:rsidR="00FA41A6" w:rsidRPr="00FA41A6" w:rsidRDefault="00FA41A6" w:rsidP="00FA41A6">
      <w:pPr>
        <w:spacing w:after="0" w:line="240" w:lineRule="auto"/>
        <w:jc w:val="both"/>
        <w:rPr>
          <w:rFonts w:ascii="Times New Roman" w:hAnsi="Times New Roman" w:cs="Times New Roman"/>
          <w:b/>
          <w:sz w:val="24"/>
          <w:szCs w:val="24"/>
        </w:rPr>
      </w:pPr>
      <w:r w:rsidRPr="00FA41A6">
        <w:rPr>
          <w:rFonts w:ascii="Times New Roman" w:hAnsi="Times New Roman" w:cs="Times New Roman"/>
          <w:b/>
          <w:sz w:val="24"/>
          <w:szCs w:val="24"/>
        </w:rPr>
        <w:t>Статья 16. Требования к благоустройству на территориях транспортной и инженерной инфраструктуры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FA41A6" w:rsidRPr="00FA41A6" w:rsidRDefault="00FA41A6" w:rsidP="00FA41A6">
      <w:pPr>
        <w:spacing w:after="0" w:line="240" w:lineRule="auto"/>
        <w:ind w:firstLine="709"/>
        <w:jc w:val="both"/>
        <w:rPr>
          <w:rFonts w:ascii="Times New Roman" w:hAnsi="Times New Roman" w:cs="Times New Roman"/>
          <w:sz w:val="24"/>
          <w:szCs w:val="24"/>
        </w:rPr>
      </w:pPr>
    </w:p>
    <w:p w:rsidR="00FA41A6" w:rsidRPr="00FA41A6" w:rsidRDefault="00FA41A6" w:rsidP="00FA41A6">
      <w:pPr>
        <w:autoSpaceDE w:val="0"/>
        <w:autoSpaceDN w:val="0"/>
        <w:adjustRightInd w:val="0"/>
        <w:spacing w:after="0" w:line="240" w:lineRule="auto"/>
        <w:jc w:val="both"/>
        <w:rPr>
          <w:rFonts w:ascii="Times New Roman" w:hAnsi="Times New Roman" w:cs="Times New Roman"/>
          <w:b/>
          <w:bCs/>
          <w:color w:val="000000"/>
          <w:sz w:val="24"/>
          <w:szCs w:val="24"/>
        </w:rPr>
      </w:pPr>
      <w:r w:rsidRPr="00FA41A6">
        <w:rPr>
          <w:rFonts w:ascii="Times New Roman" w:hAnsi="Times New Roman" w:cs="Times New Roman"/>
          <w:b/>
          <w:bCs/>
          <w:color w:val="000000"/>
          <w:sz w:val="24"/>
          <w:szCs w:val="24"/>
        </w:rPr>
        <w:t xml:space="preserve">Статья 17. Организации пешеходных коммуникаций, в том числе тротуаров, аллей, дорожек, тропинок </w:t>
      </w:r>
    </w:p>
    <w:p w:rsidR="00FA41A6" w:rsidRPr="00FA41A6" w:rsidRDefault="00FA41A6" w:rsidP="00FA41A6">
      <w:pPr>
        <w:pStyle w:val="a8"/>
        <w:numPr>
          <w:ilvl w:val="0"/>
          <w:numId w:val="40"/>
        </w:numPr>
        <w:autoSpaceDE w:val="0"/>
        <w:autoSpaceDN w:val="0"/>
        <w:adjustRightInd w:val="0"/>
        <w:spacing w:after="0" w:line="240" w:lineRule="auto"/>
        <w:jc w:val="both"/>
        <w:rPr>
          <w:rFonts w:ascii="Times New Roman" w:hAnsi="Times New Roman"/>
          <w:color w:val="000000"/>
          <w:sz w:val="24"/>
          <w:szCs w:val="24"/>
        </w:rPr>
      </w:pPr>
      <w:r w:rsidRPr="00FA41A6">
        <w:rPr>
          <w:rFonts w:ascii="Times New Roman" w:hAnsi="Times New Roman"/>
          <w:color w:val="000000"/>
          <w:sz w:val="24"/>
          <w:szCs w:val="24"/>
        </w:rPr>
        <w:t xml:space="preserve">Пешеходные коммуникации на территории жилой застройки рекомендуется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проектировать с учетом создания основных и второстепенных пешеходных коммуникаций.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FA41A6" w:rsidRPr="00FA41A6" w:rsidRDefault="00FA41A6" w:rsidP="00FA41A6">
      <w:pPr>
        <w:pStyle w:val="a8"/>
        <w:numPr>
          <w:ilvl w:val="0"/>
          <w:numId w:val="40"/>
        </w:numPr>
        <w:autoSpaceDE w:val="0"/>
        <w:autoSpaceDN w:val="0"/>
        <w:adjustRightInd w:val="0"/>
        <w:spacing w:after="0" w:line="240" w:lineRule="auto"/>
        <w:jc w:val="both"/>
        <w:rPr>
          <w:rFonts w:ascii="Times New Roman" w:hAnsi="Times New Roman"/>
          <w:color w:val="000000"/>
          <w:sz w:val="24"/>
          <w:szCs w:val="24"/>
        </w:rPr>
      </w:pPr>
      <w:r w:rsidRPr="00FA41A6">
        <w:rPr>
          <w:rFonts w:ascii="Times New Roman" w:hAnsi="Times New Roman"/>
          <w:color w:val="000000"/>
          <w:sz w:val="24"/>
          <w:szCs w:val="24"/>
        </w:rPr>
        <w:t xml:space="preserve">Перед проектированием пешеходных коммуникаций рекомендуется составить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Рекомендуется учитывать интенсивность пешеходных потоков в различное время суток.</w:t>
      </w:r>
    </w:p>
    <w:p w:rsidR="00FA41A6" w:rsidRPr="00FA41A6" w:rsidRDefault="00FA41A6" w:rsidP="00FA41A6">
      <w:pPr>
        <w:pStyle w:val="a8"/>
        <w:numPr>
          <w:ilvl w:val="0"/>
          <w:numId w:val="40"/>
        </w:numPr>
        <w:autoSpaceDE w:val="0"/>
        <w:autoSpaceDN w:val="0"/>
        <w:adjustRightInd w:val="0"/>
        <w:spacing w:after="0" w:line="240" w:lineRule="auto"/>
        <w:jc w:val="both"/>
        <w:rPr>
          <w:rFonts w:ascii="Times New Roman" w:hAnsi="Times New Roman"/>
          <w:color w:val="000000"/>
          <w:sz w:val="24"/>
          <w:szCs w:val="24"/>
        </w:rPr>
      </w:pPr>
      <w:r w:rsidRPr="00FA41A6">
        <w:rPr>
          <w:rFonts w:ascii="Times New Roman" w:hAnsi="Times New Roman"/>
          <w:color w:val="000000"/>
          <w:sz w:val="24"/>
          <w:szCs w:val="24"/>
        </w:rPr>
        <w:t xml:space="preserve">При проектировании и благоустройстве системы пешеходных коммуникаций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рекомендуется обеспечить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4.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5.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6. Перечень элементов благоустройства пешеходных коммуникаций: покрытие, элементы сопряжения поверхностей, осветительное оборудование, скамьи, малые </w:t>
      </w:r>
      <w:r w:rsidRPr="00FA41A6">
        <w:rPr>
          <w:rFonts w:ascii="Times New Roman" w:hAnsi="Times New Roman" w:cs="Times New Roman"/>
          <w:color w:val="000000"/>
          <w:sz w:val="24"/>
          <w:szCs w:val="24"/>
        </w:rPr>
        <w:lastRenderedPageBreak/>
        <w:t>контейнеры для мусора, урны, информационные указатели. Количество элементов благоустройства рекомендуется определить с учетом интенсивности пешеходного движения.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7. Покрытие пешеходных дорожек рекомендуется предусматривать удобным при ходьбе и устойчивым к износу.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8. Пешеходные дорожки и тротуары в составе активно используемых общественных территорий в целях </w:t>
      </w:r>
      <w:proofErr w:type="spellStart"/>
      <w:r w:rsidRPr="00FA41A6">
        <w:rPr>
          <w:rFonts w:ascii="Times New Roman" w:hAnsi="Times New Roman" w:cs="Times New Roman"/>
          <w:color w:val="000000"/>
          <w:sz w:val="24"/>
          <w:szCs w:val="24"/>
        </w:rPr>
        <w:t>избежания</w:t>
      </w:r>
      <w:proofErr w:type="spellEnd"/>
      <w:r w:rsidRPr="00FA41A6">
        <w:rPr>
          <w:rFonts w:ascii="Times New Roman" w:hAnsi="Times New Roman" w:cs="Times New Roman"/>
          <w:color w:val="000000"/>
          <w:sz w:val="24"/>
          <w:szCs w:val="24"/>
        </w:rPr>
        <w:t xml:space="preserve"> скопления людей рекомендуется предусматривать шириной не менее 2 метров.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На тротуарах с активным потоком пешеходов уличную мебель рекомендуется располагать в порядке, способствующем свободному движению пешеходов.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9. Пешеходные коммуникации в составе общественных территорий рекомендуется предусмотреть хорошо просматриваемыми и освещенными.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10.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11.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12. При создании основных пешеходных коммуникаций рекомендуется использовать твердые виды покрытия. 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13. При создании второстепенных пешеходных коммуникаций рекомендуется использовать различные виды покрытия: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а) дорожки скверов, бульваров, садов рекомендуется устраивать с твердыми видами покрытия и элементами сопряжения поверхностей;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14.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15.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16. При создании сети велосипедных и </w:t>
      </w:r>
      <w:proofErr w:type="spellStart"/>
      <w:r w:rsidRPr="00FA41A6">
        <w:rPr>
          <w:rFonts w:ascii="Times New Roman" w:hAnsi="Times New Roman" w:cs="Times New Roman"/>
          <w:color w:val="000000"/>
          <w:sz w:val="24"/>
          <w:szCs w:val="24"/>
        </w:rPr>
        <w:t>велопешеходных</w:t>
      </w:r>
      <w:proofErr w:type="spellEnd"/>
      <w:r w:rsidRPr="00FA41A6">
        <w:rPr>
          <w:rFonts w:ascii="Times New Roman" w:hAnsi="Times New Roman" w:cs="Times New Roman"/>
          <w:color w:val="000000"/>
          <w:sz w:val="24"/>
          <w:szCs w:val="24"/>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FA41A6">
        <w:rPr>
          <w:rFonts w:ascii="Times New Roman" w:hAnsi="Times New Roman" w:cs="Times New Roman"/>
          <w:color w:val="000000"/>
          <w:sz w:val="24"/>
          <w:szCs w:val="24"/>
        </w:rPr>
        <w:t>велодвижение</w:t>
      </w:r>
      <w:proofErr w:type="spellEnd"/>
      <w:r w:rsidRPr="00FA41A6">
        <w:rPr>
          <w:rFonts w:ascii="Times New Roman" w:hAnsi="Times New Roman" w:cs="Times New Roman"/>
          <w:color w:val="000000"/>
          <w:sz w:val="24"/>
          <w:szCs w:val="24"/>
        </w:rPr>
        <w:t xml:space="preserve">. В зависимости от этих факторов могут применяться различные решения устройства велодорожек и (или) </w:t>
      </w:r>
      <w:proofErr w:type="spellStart"/>
      <w:r w:rsidRPr="00FA41A6">
        <w:rPr>
          <w:rFonts w:ascii="Times New Roman" w:hAnsi="Times New Roman" w:cs="Times New Roman"/>
          <w:color w:val="000000"/>
          <w:sz w:val="24"/>
          <w:szCs w:val="24"/>
        </w:rPr>
        <w:t>велополос</w:t>
      </w:r>
      <w:proofErr w:type="spellEnd"/>
      <w:r w:rsidRPr="00FA41A6">
        <w:rPr>
          <w:rFonts w:ascii="Times New Roman" w:hAnsi="Times New Roman" w:cs="Times New Roman"/>
          <w:color w:val="000000"/>
          <w:sz w:val="24"/>
          <w:szCs w:val="24"/>
        </w:rPr>
        <w:t>.</w:t>
      </w:r>
    </w:p>
    <w:p w:rsidR="00FA41A6" w:rsidRPr="00FA41A6" w:rsidRDefault="00FA41A6" w:rsidP="00FA41A6">
      <w:pPr>
        <w:tabs>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17. Перечень элементов благоустройства велодорожек: твердый тип покрытия, элементы сопряжения поверхности велодорожки с прилегающими территориями. На велодорожках, размещаемых вдоль улиц и дорог, рекомендуется предусматривать освещение, на территориях рекреационного назначения - озеленение.</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lastRenderedPageBreak/>
        <w:t xml:space="preserve">               18. Для эффективного использования велосипедных коммуникаций рекомендуется предусматривать:</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а) маршруты велодорожек, интегрированные в единую замкнутую систему;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б) комфортные и безопасные пересечения </w:t>
      </w:r>
      <w:proofErr w:type="spellStart"/>
      <w:r w:rsidRPr="00FA41A6">
        <w:rPr>
          <w:rFonts w:ascii="Times New Roman" w:hAnsi="Times New Roman" w:cs="Times New Roman"/>
          <w:color w:val="000000"/>
          <w:sz w:val="24"/>
          <w:szCs w:val="24"/>
        </w:rPr>
        <w:t>веломаршрутов</w:t>
      </w:r>
      <w:proofErr w:type="spellEnd"/>
      <w:r w:rsidRPr="00FA41A6">
        <w:rPr>
          <w:rFonts w:ascii="Times New Roman" w:hAnsi="Times New Roman" w:cs="Times New Roman"/>
          <w:color w:val="000000"/>
          <w:sz w:val="24"/>
          <w:szCs w:val="24"/>
        </w:rPr>
        <w:t xml:space="preserve"> на перекрестках с пешеходными и автомобильными коммуникациями;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в) снижение общей скорости движения автомобильного транспорта на территории, в которую интегрируется </w:t>
      </w:r>
      <w:proofErr w:type="spellStart"/>
      <w:r w:rsidRPr="00FA41A6">
        <w:rPr>
          <w:rFonts w:ascii="Times New Roman" w:hAnsi="Times New Roman" w:cs="Times New Roman"/>
          <w:color w:val="000000"/>
          <w:sz w:val="24"/>
          <w:szCs w:val="24"/>
        </w:rPr>
        <w:t>велодвижение</w:t>
      </w:r>
      <w:proofErr w:type="spellEnd"/>
      <w:r w:rsidRPr="00FA41A6">
        <w:rPr>
          <w:rFonts w:ascii="Times New Roman" w:hAnsi="Times New Roman" w:cs="Times New Roman"/>
          <w:color w:val="000000"/>
          <w:sz w:val="24"/>
          <w:szCs w:val="24"/>
        </w:rPr>
        <w:t>;</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г) организацию </w:t>
      </w:r>
      <w:proofErr w:type="spellStart"/>
      <w:r w:rsidRPr="00FA41A6">
        <w:rPr>
          <w:rFonts w:ascii="Times New Roman" w:hAnsi="Times New Roman" w:cs="Times New Roman"/>
          <w:color w:val="000000"/>
          <w:sz w:val="24"/>
          <w:szCs w:val="24"/>
        </w:rPr>
        <w:t>безбарьерной</w:t>
      </w:r>
      <w:proofErr w:type="spellEnd"/>
      <w:r w:rsidRPr="00FA41A6">
        <w:rPr>
          <w:rFonts w:ascii="Times New Roman" w:hAnsi="Times New Roman" w:cs="Times New Roman"/>
          <w:color w:val="000000"/>
          <w:sz w:val="24"/>
          <w:szCs w:val="24"/>
        </w:rPr>
        <w:t xml:space="preserve"> среды в зонах перепада высот на маршруте;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д) организацию велодорожек на маршрутах., ведущих к зонам транспортно- пересадочных узлов и остановкам внеуличного транспорта; </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hAnsi="Times New Roman" w:cs="Times New Roman"/>
          <w:color w:val="000000"/>
          <w:sz w:val="24"/>
          <w:szCs w:val="24"/>
        </w:rPr>
        <w:t xml:space="preserve">е) безопасные </w:t>
      </w:r>
      <w:proofErr w:type="spellStart"/>
      <w:r w:rsidRPr="00FA41A6">
        <w:rPr>
          <w:rFonts w:ascii="Times New Roman" w:hAnsi="Times New Roman" w:cs="Times New Roman"/>
          <w:color w:val="000000"/>
          <w:sz w:val="24"/>
          <w:szCs w:val="24"/>
        </w:rPr>
        <w:t>велопарковки</w:t>
      </w:r>
      <w:proofErr w:type="spellEnd"/>
      <w:r w:rsidRPr="00FA41A6">
        <w:rPr>
          <w:rFonts w:ascii="Times New Roman" w:hAnsi="Times New Roman" w:cs="Times New Roman"/>
          <w:color w:val="000000"/>
          <w:sz w:val="24"/>
          <w:szCs w:val="24"/>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 </w:t>
      </w:r>
    </w:p>
    <w:p w:rsidR="00FA41A6" w:rsidRPr="00FA41A6" w:rsidRDefault="00FA41A6" w:rsidP="00FA41A6">
      <w:pPr>
        <w:spacing w:before="120" w:after="120" w:line="240" w:lineRule="auto"/>
        <w:ind w:firstLine="709"/>
        <w:jc w:val="center"/>
        <w:rPr>
          <w:rFonts w:ascii="Times New Roman" w:hAnsi="Times New Roman" w:cs="Times New Roman"/>
          <w:b/>
          <w:sz w:val="24"/>
          <w:szCs w:val="24"/>
        </w:rPr>
      </w:pPr>
      <w:r w:rsidRPr="00FA41A6">
        <w:rPr>
          <w:rFonts w:ascii="Times New Roman" w:hAnsi="Times New Roman" w:cs="Times New Roman"/>
          <w:b/>
          <w:sz w:val="24"/>
          <w:szCs w:val="24"/>
        </w:rPr>
        <w:t>Глава 7. Правила содержания территории</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18. Общие положения по уборке территорий</w:t>
      </w:r>
    </w:p>
    <w:p w:rsidR="00FA41A6" w:rsidRPr="00FA41A6" w:rsidRDefault="00FA41A6" w:rsidP="00FA41A6">
      <w:pPr>
        <w:spacing w:after="0" w:line="240" w:lineRule="auto"/>
        <w:ind w:firstLine="709"/>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1. Содержание территории </w:t>
      </w:r>
      <w:r w:rsidRPr="00FA41A6">
        <w:rPr>
          <w:rFonts w:ascii="Times New Roman" w:hAnsi="Times New Roman" w:cs="Times New Roman"/>
          <w:sz w:val="24"/>
          <w:szCs w:val="24"/>
        </w:rPr>
        <w:t>Большереченского муниципального образования</w:t>
      </w:r>
      <w:r w:rsidRPr="00FA41A6">
        <w:rPr>
          <w:rFonts w:ascii="Times New Roman" w:eastAsia="Arial" w:hAnsi="Times New Roman" w:cs="Times New Roman"/>
          <w:sz w:val="24"/>
          <w:szCs w:val="24"/>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FA41A6" w:rsidRPr="00FA41A6" w:rsidRDefault="00FA41A6" w:rsidP="00FA41A6">
      <w:pPr>
        <w:spacing w:after="0" w:line="240" w:lineRule="auto"/>
        <w:ind w:firstLine="709"/>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2. Объектами содержания территории </w:t>
      </w:r>
      <w:r w:rsidRPr="00FA41A6">
        <w:rPr>
          <w:rFonts w:ascii="Times New Roman" w:hAnsi="Times New Roman" w:cs="Times New Roman"/>
          <w:sz w:val="24"/>
          <w:szCs w:val="24"/>
        </w:rPr>
        <w:t>Большереченского муниципального образования</w:t>
      </w:r>
      <w:r w:rsidRPr="00FA41A6">
        <w:rPr>
          <w:rFonts w:ascii="Times New Roman" w:eastAsia="Arial" w:hAnsi="Times New Roman" w:cs="Times New Roman"/>
          <w:i/>
          <w:sz w:val="24"/>
          <w:szCs w:val="24"/>
        </w:rPr>
        <w:t xml:space="preserve"> </w:t>
      </w:r>
      <w:r w:rsidRPr="00FA41A6">
        <w:rPr>
          <w:rFonts w:ascii="Times New Roman" w:eastAsia="Arial" w:hAnsi="Times New Roman" w:cs="Times New Roman"/>
          <w:sz w:val="24"/>
          <w:szCs w:val="24"/>
        </w:rPr>
        <w:t xml:space="preserve">являются: </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проезжая часть и тротуары улиц и переулков;</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площади, мосты, набережные, дворы, придомовая территория;</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скамейки, детские площадки;</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 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 остановки и павильоны общественного транспорта; </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гаражи, автостоянки, места парковок;</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места уличной торговли, киоски, лотки, палатки, рынки;</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фасады, крыши зданий, жилых домов и надворных построек;</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 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спортивные площадки, стадионы, корты;</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детские площадки;</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 малые архитектурные формы (беседки, цветочницы, рабатки, скамейки и др.); </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скверы, сады, деревья, газоны, кустарники;</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 водоемы (реки, пруды и др.); </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кладбища;</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контейнеры, контейнерные площадки;</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фонари и опоры уличного освещения;</w:t>
      </w:r>
    </w:p>
    <w:p w:rsidR="00FA41A6" w:rsidRPr="00FA41A6" w:rsidRDefault="00FA41A6" w:rsidP="00FA41A6">
      <w:pPr>
        <w:spacing w:after="0" w:line="240" w:lineRule="auto"/>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иные объекты коммунальной инфраструктуры.</w:t>
      </w:r>
    </w:p>
    <w:p w:rsidR="00FA41A6" w:rsidRPr="00FA41A6" w:rsidRDefault="00FA41A6" w:rsidP="00FA41A6">
      <w:pPr>
        <w:spacing w:after="0" w:line="240" w:lineRule="auto"/>
        <w:ind w:firstLine="709"/>
        <w:jc w:val="both"/>
        <w:rPr>
          <w:rFonts w:ascii="Times New Roman" w:hAnsi="Times New Roman" w:cs="Times New Roman"/>
          <w:b/>
          <w:i/>
          <w:sz w:val="24"/>
          <w:szCs w:val="24"/>
        </w:rPr>
      </w:pPr>
      <w:r w:rsidRPr="00FA41A6">
        <w:rPr>
          <w:rFonts w:ascii="Times New Roman" w:eastAsia="Arial" w:hAnsi="Times New Roman" w:cs="Times New Roman"/>
          <w:sz w:val="24"/>
          <w:szCs w:val="24"/>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sidRPr="00FA41A6">
        <w:rPr>
          <w:rFonts w:ascii="Times New Roman" w:eastAsia="Times New Roman" w:hAnsi="Times New Roman" w:cs="Times New Roman"/>
          <w:sz w:val="24"/>
          <w:szCs w:val="24"/>
          <w:lang w:eastAsia="ru-RU"/>
        </w:rPr>
        <w:t>Большереченского муниципального образования</w:t>
      </w:r>
      <w:r w:rsidRPr="00FA41A6">
        <w:rPr>
          <w:rFonts w:ascii="Times New Roman" w:eastAsia="Arial" w:hAnsi="Times New Roman" w:cs="Times New Roman"/>
          <w:sz w:val="24"/>
          <w:szCs w:val="24"/>
        </w:rPr>
        <w:t>.</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lastRenderedPageBreak/>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highlight w:val="cyan"/>
        </w:rPr>
      </w:pPr>
    </w:p>
    <w:p w:rsidR="00FA41A6" w:rsidRPr="00FA41A6" w:rsidRDefault="00FA41A6" w:rsidP="00FA41A6">
      <w:pPr>
        <w:spacing w:after="0" w:line="240" w:lineRule="auto"/>
        <w:contextualSpacing/>
        <w:rPr>
          <w:rFonts w:ascii="Times New Roman" w:eastAsia="Arial" w:hAnsi="Times New Roman" w:cs="Times New Roman"/>
          <w:b/>
          <w:i/>
          <w:sz w:val="24"/>
          <w:szCs w:val="24"/>
        </w:rPr>
      </w:pPr>
      <w:r w:rsidRPr="00FA41A6">
        <w:rPr>
          <w:rFonts w:ascii="Times New Roman" w:eastAsia="Arial" w:hAnsi="Times New Roman" w:cs="Times New Roman"/>
          <w:b/>
          <w:sz w:val="24"/>
          <w:szCs w:val="24"/>
        </w:rPr>
        <w:t>Статья 19. Размер прилегающей территории устанавливается администрацией</w:t>
      </w:r>
      <w:r w:rsidRPr="00FA41A6">
        <w:rPr>
          <w:rFonts w:ascii="Times New Roman" w:eastAsia="Arial" w:hAnsi="Times New Roman" w:cs="Times New Roman"/>
          <w:b/>
          <w:i/>
          <w:sz w:val="24"/>
          <w:szCs w:val="24"/>
        </w:rPr>
        <w:t xml:space="preserve"> </w:t>
      </w:r>
      <w:r w:rsidRPr="00FA41A6">
        <w:rPr>
          <w:rFonts w:ascii="Times New Roman" w:hAnsi="Times New Roman" w:cs="Times New Roman"/>
          <w:b/>
          <w:sz w:val="24"/>
          <w:szCs w:val="24"/>
        </w:rPr>
        <w:t>Большереченского муниципального образования</w:t>
      </w:r>
      <w:r w:rsidRPr="00FA41A6">
        <w:rPr>
          <w:rFonts w:ascii="Times New Roman" w:eastAsia="Arial" w:hAnsi="Times New Roman" w:cs="Times New Roman"/>
          <w:b/>
          <w:i/>
          <w:sz w:val="24"/>
          <w:szCs w:val="24"/>
        </w:rPr>
        <w:t>.</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1.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FA41A6">
        <w:rPr>
          <w:rFonts w:ascii="Times New Roman" w:hAnsi="Times New Roman" w:cs="Times New Roman"/>
          <w:sz w:val="24"/>
          <w:szCs w:val="24"/>
        </w:rPr>
        <w:t>Большереченского муниципального образования</w:t>
      </w:r>
      <w:r w:rsidRPr="00FA41A6">
        <w:rPr>
          <w:rFonts w:ascii="Times New Roman" w:eastAsia="Arial" w:hAnsi="Times New Roman" w:cs="Times New Roman"/>
          <w:sz w:val="24"/>
          <w:szCs w:val="24"/>
        </w:rPr>
        <w:t xml:space="preserve"> в соответствии </w:t>
      </w:r>
      <w:r w:rsidRPr="00FA41A6">
        <w:rPr>
          <w:rFonts w:ascii="Times New Roman" w:eastAsia="Arial" w:hAnsi="Times New Roman" w:cs="Times New Roman"/>
          <w:sz w:val="24"/>
          <w:szCs w:val="24"/>
        </w:rPr>
        <w:br/>
        <w:t>с компетенцией.</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2. Работы по содержанию территорий в порядке, определенном настоящими Правилами, осуществляют:</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прилегающих территориях многоквартирных домов - собственники помещений в многоквартирном доме либо лицо, ими уполномоченное;</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территориях садоводческих объединений граждан - соответствующие объединения;</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FA41A6">
        <w:rPr>
          <w:rFonts w:ascii="Times New Roman" w:hAnsi="Times New Roman" w:cs="Times New Roman"/>
          <w:sz w:val="24"/>
          <w:szCs w:val="24"/>
        </w:rPr>
        <w:t>Большереченского муниципального образования</w:t>
      </w:r>
      <w:r w:rsidRPr="00FA41A6">
        <w:rPr>
          <w:rFonts w:ascii="Times New Roman" w:eastAsia="Arial" w:hAnsi="Times New Roman" w:cs="Times New Roman"/>
          <w:sz w:val="24"/>
          <w:szCs w:val="24"/>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lastRenderedPageBreak/>
        <w:t>- на прилегающих территориях, въездах и выездах с АЗС, АЗГС - владельцы указанных объектов;</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FA41A6" w:rsidRPr="00FA41A6" w:rsidRDefault="00FA41A6" w:rsidP="00FA41A6">
      <w:pPr>
        <w:tabs>
          <w:tab w:val="left" w:pos="666"/>
        </w:tabs>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на территориях, прилегающих к отдельно стоящим объектам для размещения рекламы и иной информации - владельцы рекламных конструкций.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eastAsia="Arial" w:hAnsi="Times New Roman" w:cs="Times New Roman"/>
          <w:sz w:val="24"/>
          <w:szCs w:val="24"/>
        </w:rPr>
        <w:t xml:space="preserve">            3. </w:t>
      </w:r>
      <w:r w:rsidRPr="00FA41A6">
        <w:rPr>
          <w:rFonts w:ascii="Times New Roman" w:hAnsi="Times New Roman" w:cs="Times New Roman"/>
          <w:color w:val="000000"/>
          <w:sz w:val="24"/>
          <w:szCs w:val="24"/>
        </w:rPr>
        <w:t>При определении размера прилегающей территории рекомендуется не допускать: а) пересечение границ прилегающих территорий;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в) ограждение прилегающей территории;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г) установление размера прилегающей территории для подъездов (съездов) с автомобильных дорог общего пользования, превышающего размер прилегающей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территории объекта, к которому подъезд (съезд) обеспечивает доступность;</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д) установление размера прилегающей территории, превышающего размер охранной зоны линейного объекта.</w:t>
      </w:r>
    </w:p>
    <w:p w:rsidR="00FA41A6" w:rsidRPr="00FA41A6" w:rsidRDefault="00FA41A6" w:rsidP="00FA41A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4.  Не рекомендуется включать в границы прилегающей территории: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а) отдельные части, фрагменты элементов благоустройства;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б) объекты транспортной инфраструктуры;</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г) зоны с особыми условиями использования объектов инженерной инфраструктуры;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д) водные объекты. </w:t>
      </w:r>
    </w:p>
    <w:p w:rsidR="00FA41A6" w:rsidRPr="00FA41A6" w:rsidRDefault="00FA41A6" w:rsidP="00FA41A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5. Требования к подготовке и определению схемы границ прилегающих территорий рекомендуется установить в нормативном правовом акте субъекта Российской Федерации.</w:t>
      </w:r>
    </w:p>
    <w:p w:rsidR="00FA41A6" w:rsidRPr="00FA41A6" w:rsidRDefault="00FA41A6" w:rsidP="00FA41A6">
      <w:pPr>
        <w:autoSpaceDE w:val="0"/>
        <w:autoSpaceDN w:val="0"/>
        <w:adjustRightInd w:val="0"/>
        <w:spacing w:after="0" w:line="240" w:lineRule="auto"/>
        <w:jc w:val="both"/>
        <w:rPr>
          <w:rFonts w:ascii="Times New Roman" w:eastAsia="Arial" w:hAnsi="Times New Roman" w:cs="Times New Roman"/>
          <w:sz w:val="24"/>
          <w:szCs w:val="24"/>
        </w:rPr>
      </w:pPr>
      <w:r w:rsidRPr="00FA41A6">
        <w:rPr>
          <w:rFonts w:ascii="Times New Roman" w:hAnsi="Times New Roman" w:cs="Times New Roman"/>
          <w:color w:val="000000"/>
          <w:sz w:val="24"/>
          <w:szCs w:val="24"/>
        </w:rPr>
        <w:t xml:space="preserve">Подготовку и формирование схемы границ прилегающих территорий рекомендуется осуществлять, в том числе, в электронной форме. </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6.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7.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8.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9.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10. Вывоз скола асфальта при проведении дорожно-ремонтных работ производится организациями, проводящими работы:</w:t>
      </w:r>
    </w:p>
    <w:p w:rsidR="00FA41A6" w:rsidRPr="00FA41A6" w:rsidRDefault="00FA41A6" w:rsidP="00FA41A6">
      <w:pPr>
        <w:tabs>
          <w:tab w:val="left" w:pos="993"/>
        </w:tabs>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 с улиц </w:t>
      </w:r>
      <w:r w:rsidRPr="00FA41A6">
        <w:rPr>
          <w:rFonts w:ascii="Times New Roman" w:hAnsi="Times New Roman" w:cs="Times New Roman"/>
          <w:sz w:val="24"/>
          <w:szCs w:val="24"/>
        </w:rPr>
        <w:t>Большереченского муниципального образования</w:t>
      </w:r>
      <w:r w:rsidRPr="00FA41A6">
        <w:rPr>
          <w:rFonts w:ascii="Times New Roman" w:eastAsia="Arial" w:hAnsi="Times New Roman" w:cs="Times New Roman"/>
          <w:sz w:val="24"/>
          <w:szCs w:val="24"/>
        </w:rPr>
        <w:t xml:space="preserve"> - незамедлительно (в ходе работ);</w:t>
      </w:r>
    </w:p>
    <w:p w:rsidR="00FA41A6" w:rsidRPr="00FA41A6" w:rsidRDefault="00FA41A6" w:rsidP="00FA41A6">
      <w:pPr>
        <w:tabs>
          <w:tab w:val="left" w:pos="1276"/>
        </w:tabs>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с внутриквартальных территорий - в течение суток с момента его образования для последующей утилизации на полигон ТБО.</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lastRenderedPageBreak/>
        <w:t>11.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FA41A6" w:rsidRPr="00FA41A6" w:rsidRDefault="00FA41A6" w:rsidP="00FA41A6">
      <w:pPr>
        <w:spacing w:after="0" w:line="240" w:lineRule="auto"/>
        <w:ind w:firstLine="709"/>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12.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13.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FA41A6" w:rsidRPr="00FA41A6" w:rsidRDefault="00FA41A6" w:rsidP="00FA41A6">
      <w:pPr>
        <w:spacing w:after="0" w:line="240" w:lineRule="auto"/>
        <w:ind w:left="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14. Виды и периодичность работ по содержанию и ремонту объектов </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благоустройства:</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ежедневно:</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ежегодно:</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по мере необходимости:</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исправление повреждений отдельных элементов объектов благоустройства;</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восстановление объектов наружного освещения, окраска опор наружного освещения.</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установка, замена, восстановление малых архитектурных форм и их отдельных элементов;</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восстановление, замена, ремонт покрытий дорог, проездов, внутриквартальных проездов, тротуаров и их конструктивных элементов;</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мероприятия по уходу за деревьями и кустарниками, газонами, цветниками (полив, стрижка газонов и т.д.) по установленным нормативам;</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покос травы при достижении высоты более 20 сантиметров;</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FA41A6">
        <w:rPr>
          <w:rFonts w:ascii="Times New Roman" w:eastAsia="Arial" w:hAnsi="Times New Roman" w:cs="Times New Roman"/>
          <w:sz w:val="24"/>
          <w:szCs w:val="24"/>
        </w:rPr>
        <w:t>кронирование</w:t>
      </w:r>
      <w:proofErr w:type="spellEnd"/>
      <w:r w:rsidRPr="00FA41A6">
        <w:rPr>
          <w:rFonts w:ascii="Times New Roman" w:eastAsia="Arial" w:hAnsi="Times New Roman" w:cs="Times New Roman"/>
          <w:sz w:val="24"/>
          <w:szCs w:val="24"/>
        </w:rPr>
        <w:t xml:space="preserve"> живой изгороди, лечение ран;</w:t>
      </w:r>
    </w:p>
    <w:p w:rsidR="00FA41A6" w:rsidRPr="00FA41A6" w:rsidRDefault="00FA41A6" w:rsidP="00FA41A6">
      <w:pPr>
        <w:spacing w:after="0" w:line="240" w:lineRule="auto"/>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ремонт и восстановление разрушенных ограждений и оборудования спортивных, хозяйственных площадок и площадок для отдыха граждан.</w:t>
      </w:r>
    </w:p>
    <w:p w:rsidR="00FA41A6" w:rsidRPr="00FA41A6" w:rsidRDefault="00FA41A6" w:rsidP="00FA41A6">
      <w:pPr>
        <w:autoSpaceDE w:val="0"/>
        <w:autoSpaceDN w:val="0"/>
        <w:adjustRightInd w:val="0"/>
        <w:spacing w:after="0" w:line="240" w:lineRule="auto"/>
        <w:rPr>
          <w:rFonts w:ascii="Times New Roman" w:eastAsia="Arial" w:hAnsi="Times New Roman" w:cs="Times New Roman"/>
          <w:sz w:val="24"/>
          <w:szCs w:val="24"/>
        </w:rPr>
      </w:pPr>
      <w:r w:rsidRPr="00FA41A6">
        <w:rPr>
          <w:rFonts w:ascii="Times New Roman" w:hAnsi="Times New Roman" w:cs="Times New Roman"/>
          <w:color w:val="000000"/>
          <w:sz w:val="24"/>
          <w:szCs w:val="24"/>
        </w:rPr>
        <w:t xml:space="preserve">            15. При уборке территории муниципального образования в ночное время рекомендуется принимать меры, предупреждающие шум. </w:t>
      </w:r>
    </w:p>
    <w:p w:rsidR="00FA41A6" w:rsidRPr="00FA41A6" w:rsidRDefault="00FA41A6" w:rsidP="00FA41A6">
      <w:pPr>
        <w:tabs>
          <w:tab w:val="left" w:pos="284"/>
        </w:tabs>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lastRenderedPageBreak/>
        <w:t>16.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17.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18.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20. Зимняя уборка территории</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1. Период осенне-зимней уборки территории </w:t>
      </w:r>
      <w:r w:rsidRPr="00FA41A6">
        <w:rPr>
          <w:rFonts w:ascii="Times New Roman" w:hAnsi="Times New Roman" w:cs="Times New Roman"/>
          <w:sz w:val="24"/>
          <w:szCs w:val="24"/>
        </w:rPr>
        <w:t>Большереченского муниципального образования</w:t>
      </w:r>
      <w:r w:rsidRPr="00FA41A6">
        <w:rPr>
          <w:rFonts w:ascii="Times New Roman" w:eastAsia="Arial" w:hAnsi="Times New Roman" w:cs="Times New Roman"/>
          <w:sz w:val="24"/>
          <w:szCs w:val="24"/>
        </w:rPr>
        <w:t xml:space="preserve"> устанавливается администрацией </w:t>
      </w:r>
      <w:r w:rsidRPr="00FA41A6">
        <w:rPr>
          <w:rFonts w:ascii="Times New Roman" w:hAnsi="Times New Roman" w:cs="Times New Roman"/>
          <w:sz w:val="24"/>
          <w:szCs w:val="24"/>
        </w:rPr>
        <w:t>Большереченского муниципального образования</w:t>
      </w:r>
      <w:r w:rsidRPr="00FA41A6">
        <w:rPr>
          <w:rFonts w:ascii="Times New Roman" w:eastAsia="Arial" w:hAnsi="Times New Roman" w:cs="Times New Roman"/>
          <w:sz w:val="24"/>
          <w:szCs w:val="24"/>
        </w:rPr>
        <w:t xml:space="preserve"> в зависимости от климатических условий и предусматривает уборку и вывоз мусора, снега и льда, грязи.</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2. Укладка свежевыпавшего снега в валы и кучи разрешена на всех улицах, площадях.</w:t>
      </w:r>
    </w:p>
    <w:p w:rsidR="00FA41A6" w:rsidRPr="00FA41A6" w:rsidRDefault="00FA41A6" w:rsidP="00FA41A6">
      <w:pPr>
        <w:spacing w:after="0" w:line="240" w:lineRule="auto"/>
        <w:ind w:firstLine="709"/>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sidRPr="00FA41A6">
        <w:rPr>
          <w:rFonts w:ascii="Times New Roman" w:eastAsia="Times New Roman" w:hAnsi="Times New Roman" w:cs="Times New Roman"/>
          <w:sz w:val="24"/>
          <w:szCs w:val="24"/>
          <w:lang w:eastAsia="ru-RU"/>
        </w:rPr>
        <w:t>Большереченского муниципального образования</w:t>
      </w:r>
      <w:r w:rsidRPr="00FA41A6">
        <w:rPr>
          <w:rFonts w:ascii="Times New Roman" w:eastAsia="Arial" w:hAnsi="Times New Roman" w:cs="Times New Roman"/>
          <w:sz w:val="24"/>
          <w:szCs w:val="24"/>
        </w:rPr>
        <w:t>, должна быть очищена от снега и наледи.</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7. Складирование снега на </w:t>
      </w:r>
      <w:proofErr w:type="spellStart"/>
      <w:r w:rsidRPr="00FA41A6">
        <w:rPr>
          <w:rFonts w:ascii="Times New Roman" w:eastAsia="Arial" w:hAnsi="Times New Roman" w:cs="Times New Roman"/>
          <w:sz w:val="24"/>
          <w:szCs w:val="24"/>
        </w:rPr>
        <w:t>внутридворовых</w:t>
      </w:r>
      <w:proofErr w:type="spellEnd"/>
      <w:r w:rsidRPr="00FA41A6">
        <w:rPr>
          <w:rFonts w:ascii="Times New Roman" w:eastAsia="Arial" w:hAnsi="Times New Roman" w:cs="Times New Roman"/>
          <w:sz w:val="24"/>
          <w:szCs w:val="24"/>
        </w:rPr>
        <w:t xml:space="preserve"> территориях должно предусматривать отвод талых вод.</w:t>
      </w:r>
    </w:p>
    <w:p w:rsidR="00FA41A6" w:rsidRPr="00FA41A6" w:rsidRDefault="00FA41A6" w:rsidP="00FA41A6">
      <w:pPr>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8. В зимний период года организацией, осуществляющей содержание жилищного фонда </w:t>
      </w:r>
      <w:r w:rsidRPr="00FA41A6">
        <w:rPr>
          <w:rFonts w:ascii="Times New Roman" w:eastAsia="Times New Roman" w:hAnsi="Times New Roman" w:cs="Times New Roman"/>
          <w:sz w:val="24"/>
          <w:szCs w:val="24"/>
          <w:lang w:eastAsia="ru-RU"/>
        </w:rPr>
        <w:t>Большереченского муниципального образования</w:t>
      </w:r>
      <w:r w:rsidRPr="00FA41A6">
        <w:rPr>
          <w:rFonts w:ascii="Times New Roman" w:eastAsia="Arial" w:hAnsi="Times New Roman" w:cs="Times New Roman"/>
          <w:sz w:val="24"/>
          <w:szCs w:val="24"/>
        </w:rPr>
        <w:t>,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FA41A6" w:rsidRPr="00FA41A6" w:rsidRDefault="00FA41A6" w:rsidP="00FA41A6">
      <w:pPr>
        <w:spacing w:after="0" w:line="240" w:lineRule="auto"/>
        <w:ind w:firstLine="709"/>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FA41A6" w:rsidRPr="00FA41A6" w:rsidRDefault="00FA41A6" w:rsidP="00FA41A6">
      <w:pPr>
        <w:spacing w:after="0" w:line="240" w:lineRule="auto"/>
        <w:ind w:firstLine="709"/>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10. Кровли с наружным водостоком необходимо очищать от снега, не допуская его накопления.</w:t>
      </w:r>
    </w:p>
    <w:p w:rsidR="00FA41A6" w:rsidRPr="00FA41A6" w:rsidRDefault="00FA41A6" w:rsidP="00FA41A6">
      <w:pPr>
        <w:tabs>
          <w:tab w:val="left" w:pos="851"/>
        </w:tabs>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w:t>
      </w:r>
      <w:r w:rsidRPr="00FA41A6">
        <w:rPr>
          <w:rFonts w:ascii="Times New Roman" w:eastAsia="Arial" w:hAnsi="Times New Roman" w:cs="Times New Roman"/>
          <w:sz w:val="24"/>
          <w:szCs w:val="24"/>
        </w:rPr>
        <w:lastRenderedPageBreak/>
        <w:t>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FA41A6" w:rsidRPr="00FA41A6" w:rsidRDefault="00FA41A6" w:rsidP="00FA41A6">
      <w:pPr>
        <w:tabs>
          <w:tab w:val="left" w:pos="851"/>
        </w:tabs>
        <w:spacing w:after="240" w:line="240" w:lineRule="auto"/>
        <w:ind w:firstLine="709"/>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12.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21. Летняя уборка территории</w:t>
      </w:r>
    </w:p>
    <w:p w:rsidR="00FA41A6" w:rsidRPr="00FA41A6" w:rsidRDefault="00FA41A6" w:rsidP="00FA41A6">
      <w:pPr>
        <w:tabs>
          <w:tab w:val="left" w:pos="0"/>
        </w:tabs>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FA41A6" w:rsidRPr="00FA41A6" w:rsidRDefault="00FA41A6" w:rsidP="00FA41A6">
      <w:pPr>
        <w:tabs>
          <w:tab w:val="left" w:pos="0"/>
        </w:tabs>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 xml:space="preserve">2. Период летней уборки устанавливается администрацией Большереченского муниципального образования в зависимости от климатических условий и предусматривает </w:t>
      </w:r>
      <w:proofErr w:type="spellStart"/>
      <w:r w:rsidRPr="00FA41A6">
        <w:rPr>
          <w:rFonts w:ascii="Times New Roman" w:eastAsia="Arial" w:hAnsi="Times New Roman" w:cs="Times New Roman"/>
          <w:sz w:val="24"/>
          <w:szCs w:val="24"/>
        </w:rPr>
        <w:t>обкос</w:t>
      </w:r>
      <w:proofErr w:type="spellEnd"/>
      <w:r w:rsidRPr="00FA41A6">
        <w:rPr>
          <w:rFonts w:ascii="Times New Roman" w:eastAsia="Arial" w:hAnsi="Times New Roman" w:cs="Times New Roman"/>
          <w:sz w:val="24"/>
          <w:szCs w:val="24"/>
        </w:rPr>
        <w:t xml:space="preserve"> сорной растительности, уборку и вывоз КГО и мусора.</w:t>
      </w:r>
    </w:p>
    <w:p w:rsidR="00FA41A6" w:rsidRPr="00FA41A6" w:rsidRDefault="00FA41A6" w:rsidP="00FA41A6">
      <w:pPr>
        <w:tabs>
          <w:tab w:val="left" w:pos="0"/>
        </w:tabs>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3. В случае изменения погодных условий сроки начала и окончания летней уборки корректируются.</w:t>
      </w:r>
    </w:p>
    <w:p w:rsidR="00FA41A6" w:rsidRPr="00FA41A6" w:rsidRDefault="00FA41A6" w:rsidP="00FA41A6">
      <w:pPr>
        <w:tabs>
          <w:tab w:val="left" w:pos="0"/>
        </w:tabs>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4. Обочины дорог должны быть очищены от КГО и другого мусора.</w:t>
      </w:r>
    </w:p>
    <w:p w:rsidR="00FA41A6" w:rsidRPr="00FA41A6" w:rsidRDefault="00FA41A6" w:rsidP="00FA41A6">
      <w:pPr>
        <w:tabs>
          <w:tab w:val="left" w:pos="0"/>
        </w:tabs>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5. Высота травяного покрова на обочинах дорог не должна превышать 20 сантиметров.</w:t>
      </w:r>
    </w:p>
    <w:p w:rsidR="00FA41A6" w:rsidRPr="00FA41A6" w:rsidRDefault="00FA41A6" w:rsidP="00FA41A6">
      <w:pPr>
        <w:tabs>
          <w:tab w:val="left" w:pos="0"/>
        </w:tabs>
        <w:spacing w:after="0" w:line="240" w:lineRule="auto"/>
        <w:ind w:firstLine="709"/>
        <w:contextualSpacing/>
        <w:jc w:val="both"/>
        <w:rPr>
          <w:rFonts w:ascii="Times New Roman" w:eastAsia="Arial" w:hAnsi="Times New Roman" w:cs="Times New Roman"/>
          <w:sz w:val="24"/>
          <w:szCs w:val="24"/>
        </w:rPr>
      </w:pPr>
      <w:r w:rsidRPr="00FA41A6">
        <w:rPr>
          <w:rFonts w:ascii="Times New Roman" w:eastAsia="Arial" w:hAnsi="Times New Roman" w:cs="Times New Roman"/>
          <w:sz w:val="24"/>
          <w:szCs w:val="24"/>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22. Организация сбора и вывоза отходов</w:t>
      </w:r>
    </w:p>
    <w:p w:rsidR="00FA41A6" w:rsidRPr="00FA41A6" w:rsidRDefault="00FA41A6" w:rsidP="00BF2AA9">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Основными системами сбора отходов являются: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1.1. Сбор отходов на контейнерных площадках: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в сменяемых контейнерах;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 Сбор жидких коммунальных отходов в выгребных ямах.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При использовании системы раздельного сбора отходов контейнеры должны иметь различный цвет с указанием вида собираемых отходов.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Сбор КГО и строительных отходов осуществляется на специально отведенных площадках или в специально оборудованных контейнерах.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 Юридические лица, индивидуальные предприниматели, иные хозяйствующие субъекты, физические лица, осуществляющие свою деятельность на территории Большереченского муниципального образования, обязаны заключать договоры на оказание услуг по обращению с твердыми коммунальными отходами.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 Содержание контейнерных площадок осуществляется собственниками многоквартирного дома или в случае, если территория, на которой расположены контейнерные площадки не разграничена – администрацией Большереченского муниципального образования.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Большереченского муниципального образования, заключенному в соответствии с действующим законодательством.</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sz w:val="24"/>
          <w:szCs w:val="24"/>
        </w:rPr>
        <w:t xml:space="preserve">            9.</w:t>
      </w:r>
      <w:r w:rsidRPr="00FA41A6">
        <w:rPr>
          <w:rFonts w:ascii="Times New Roman" w:hAnsi="Times New Roman" w:cs="Times New Roman"/>
          <w:color w:val="000000"/>
          <w:sz w:val="24"/>
          <w:szCs w:val="24"/>
        </w:rPr>
        <w:t xml:space="preserve"> 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Контейнерные площадки рекомендуется оборудовать твердым покрытием, аналогичным покрытию проездов, без выбоин, </w:t>
      </w:r>
      <w:proofErr w:type="spellStart"/>
      <w:r w:rsidRPr="00FA41A6">
        <w:rPr>
          <w:rFonts w:ascii="Times New Roman" w:hAnsi="Times New Roman" w:cs="Times New Roman"/>
          <w:color w:val="000000"/>
          <w:sz w:val="24"/>
          <w:szCs w:val="24"/>
        </w:rPr>
        <w:t>просадков</w:t>
      </w:r>
      <w:proofErr w:type="spellEnd"/>
      <w:r w:rsidRPr="00FA41A6">
        <w:rPr>
          <w:rFonts w:ascii="Times New Roman" w:hAnsi="Times New Roman" w:cs="Times New Roman"/>
          <w:color w:val="000000"/>
          <w:sz w:val="24"/>
          <w:szCs w:val="24"/>
        </w:rPr>
        <w:t>, проломов, сдвигов, волн, гребенок, колей и сорной растительности.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Ограждение контейнерных площадок не рекомендуется устраивать из сварной сетки, сетки-</w:t>
      </w:r>
      <w:proofErr w:type="spellStart"/>
      <w:r w:rsidRPr="00FA41A6">
        <w:rPr>
          <w:rFonts w:ascii="Times New Roman" w:hAnsi="Times New Roman" w:cs="Times New Roman"/>
          <w:color w:val="000000"/>
          <w:sz w:val="24"/>
          <w:szCs w:val="24"/>
        </w:rPr>
        <w:t>рабицы</w:t>
      </w:r>
      <w:proofErr w:type="spellEnd"/>
      <w:r w:rsidRPr="00FA41A6">
        <w:rPr>
          <w:rFonts w:ascii="Times New Roman" w:hAnsi="Times New Roman" w:cs="Times New Roman"/>
          <w:color w:val="000000"/>
          <w:sz w:val="24"/>
          <w:szCs w:val="24"/>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Внешние поверхности элементов благоустройства контейнерных площадок</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рекомендуется поддерживать чистыми, без визуально воспринимаемых</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hAnsi="Times New Roman" w:cs="Times New Roman"/>
          <w:color w:val="000000"/>
          <w:sz w:val="24"/>
          <w:szCs w:val="24"/>
        </w:rPr>
        <w:t>деформаций.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Площадки для размещения контейнеров должны иметь водонепроницаемое покрытие, ограждение не менее чем с трех сторон, быть удобными для подъезда специального транспорта и производства погрузочно-разгрузочных работ.</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Расположение выгребной ямы должно позволять ассенизационному транспорту свободный и беспрепятственный подъезд.</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в период летней уборки - ежедневно;</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в период зимней уборки - не реже одного раза в три дня.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Очистка урн должна производиться систематически по мере их наполнения, но не реже одного раза в сутки.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Уборка территории вокруг урн для мусора производится не реже одного раза в сутки.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Выгребные ямы должны очищаться по мере их заполнения, но не реже одного раза в полгода.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 При организации сбора и вывоза отходов необходимо:</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12.1. Обеспечить требуемое СанПиН содержание сменных контейнеров.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12.2. Применять транспортные средства и спецоборудование в техническом исправном и не загрязненном состоянии.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 Запрещается: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13.1. Сбрасывать крупногабаритные, а также строительные отходы в контейнеры и на контейнерные площадки для сбора коммунальных отходов.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13.2. Складывать (хранить) КГО и строительные отходы на территории автомобильных дорог, зеленых насаждений, вне специально отведенных мест.</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13.3. Размещать, складировать тару в неустановленных местах.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13.4.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13.5 Сброс жидких нечистот на дворовой территории, тротуарах, проезжей части, в местах общего пользования.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15. Контейнеры для сбора коммунальных отходов необходимо промывать в период летней уборки: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при сменяемой системе сбора - после каждого опорожнения;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при несменяемой системе сбора - не реже одного раза в 10 дней.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23. Ликвидация несанкционированных свалок и очаговых навалов, отходов изменить номер</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На территории Большереченского муниципального образования запрещается накапливать и размещать отходы производства и потребления в несанкционированных местах.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4. Физические лица в случае обнаружения лиц, осуществляющих размещение отходов в несанкционированных местах на территории Большереченского муниципального образования, имеют право осуществить фото-, </w:t>
      </w:r>
      <w:proofErr w:type="spellStart"/>
      <w:r w:rsidRPr="00FA41A6">
        <w:rPr>
          <w:rFonts w:ascii="Times New Roman" w:hAnsi="Times New Roman" w:cs="Times New Roman"/>
          <w:sz w:val="24"/>
          <w:szCs w:val="24"/>
        </w:rPr>
        <w:t>видеофиксацию</w:t>
      </w:r>
      <w:proofErr w:type="spellEnd"/>
      <w:r w:rsidRPr="00FA41A6">
        <w:rPr>
          <w:rFonts w:ascii="Times New Roman" w:hAnsi="Times New Roman" w:cs="Times New Roman"/>
          <w:sz w:val="24"/>
          <w:szCs w:val="24"/>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sidRPr="00FA41A6">
        <w:rPr>
          <w:rFonts w:ascii="Times New Roman" w:hAnsi="Times New Roman" w:cs="Times New Roman"/>
          <w:sz w:val="24"/>
          <w:szCs w:val="24"/>
        </w:rPr>
        <w:t>видеофиксации</w:t>
      </w:r>
      <w:proofErr w:type="spellEnd"/>
      <w:r w:rsidRPr="00FA41A6">
        <w:rPr>
          <w:rFonts w:ascii="Times New Roman" w:hAnsi="Times New Roman" w:cs="Times New Roman"/>
          <w:sz w:val="24"/>
          <w:szCs w:val="24"/>
        </w:rPr>
        <w:t>.</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 xml:space="preserve">Статья 24. Содержание фасадов зданий, строений, сооружений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 xml:space="preserve">3.2. Очистка и промывка фасадов при загрязнении более 50% площади фасада, но не реже 3 раз в год.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3.3. Смывка несанкционированных надписей и рисунков по мере их появления на фасадах.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3.4. Текущий ремонт фасадов.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Текущий ремонт выполняется в случаях:</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локальных повреждений, утраты отделочного слоя (штукатурки, облицовка);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повреждения, утраты, выветривания примыканий, соединений и стыков отделки (швы стен облицовки), облицовки фасадов;</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повреждения и утрат цоколя в камне, облицовки с предварительной очисткой и последующей </w:t>
      </w:r>
      <w:proofErr w:type="spellStart"/>
      <w:r w:rsidRPr="00FA41A6">
        <w:rPr>
          <w:rFonts w:ascii="Times New Roman" w:hAnsi="Times New Roman" w:cs="Times New Roman"/>
          <w:sz w:val="24"/>
          <w:szCs w:val="24"/>
        </w:rPr>
        <w:t>гидрофобизацией</w:t>
      </w:r>
      <w:proofErr w:type="spellEnd"/>
      <w:r w:rsidRPr="00FA41A6">
        <w:rPr>
          <w:rFonts w:ascii="Times New Roman" w:hAnsi="Times New Roman" w:cs="Times New Roman"/>
          <w:sz w:val="24"/>
          <w:szCs w:val="24"/>
        </w:rPr>
        <w:t xml:space="preserve"> на всем цоколе;</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повреждения, локальных утрат архитектурных деталей;</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локальных повреждений, утрат конструктивных элементов от площади поверхности элементов, не влияющих на несущую способность элементов;</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повреждения, утраты покрытия кровли;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повреждения, утраты покрытия (отливы) единично или на всем объекте;</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повреждения, утраты элементов, деталей единично или полностью; ремонт </w:t>
      </w:r>
      <w:proofErr w:type="spellStart"/>
      <w:r w:rsidRPr="00FA41A6">
        <w:rPr>
          <w:rFonts w:ascii="Times New Roman" w:hAnsi="Times New Roman" w:cs="Times New Roman"/>
          <w:sz w:val="24"/>
          <w:szCs w:val="24"/>
        </w:rPr>
        <w:t>отмостки</w:t>
      </w:r>
      <w:proofErr w:type="spellEnd"/>
      <w:r w:rsidRPr="00FA41A6">
        <w:rPr>
          <w:rFonts w:ascii="Times New Roman" w:hAnsi="Times New Roman" w:cs="Times New Roman"/>
          <w:sz w:val="24"/>
          <w:szCs w:val="24"/>
        </w:rPr>
        <w:t xml:space="preserve"> здания локально или полная замена;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3.5. Капитальный ремонт фасадов.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Капитальный ремонт фасадов не должен содержать виды работ по капитальному ремонту здания, строения, сооружения.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Капитальный ремонт проводится одновременно в отношении всех фасадов здания, строения, сооружения.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Капитальный ремонт фасадов осуществляется на основании проекта благоустройства или утвержденного паспорта фасадов.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Проект благоустройства фасадов подлежит согласованию в установленном настоящими Правилами порядке.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FA41A6" w:rsidRPr="00FA41A6" w:rsidRDefault="00FA41A6" w:rsidP="00FA41A6">
      <w:pPr>
        <w:autoSpaceDE w:val="0"/>
        <w:autoSpaceDN w:val="0"/>
        <w:adjustRightInd w:val="0"/>
        <w:spacing w:after="0" w:line="240" w:lineRule="auto"/>
        <w:rPr>
          <w:rFonts w:ascii="Times New Roman" w:hAnsi="Times New Roman" w:cs="Times New Roman"/>
          <w:sz w:val="24"/>
          <w:szCs w:val="24"/>
        </w:rPr>
      </w:pPr>
      <w:r w:rsidRPr="00FA41A6">
        <w:rPr>
          <w:rFonts w:ascii="Times New Roman" w:hAnsi="Times New Roman" w:cs="Times New Roman"/>
          <w:color w:val="000000"/>
          <w:sz w:val="24"/>
          <w:szCs w:val="24"/>
        </w:rPr>
        <w:t xml:space="preserve">           4. 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Большереченского муниципального образования.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5.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25. Содержание дорог и элементов благоустройства, расположенных на них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Содержание автомобильной дороги осуществляется в ее границах в соответствии с утвержденными паспортами автомобильных дорог.</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Состав работ по содержанию автомобильных работ утверждается уполномоченным федеральным органом исполнительной власти.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Сроки и периодичность проведения работ по содержанию дорог, включая уборку, устанавливается настоящими Правилами.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Покрытия дорог должны содержаться в следующем порядке: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и предотвращение запыленности придорожных слоев воздуха в летнее время года.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4.2. Неусовершенствованные дорожные покрытия должны быть спланированы, с исправной системой водоотвода, не иметь деформаций и разрушений.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5. Очистка обочин, кюветов, водоприемных устройств автомобильных дорог должна производиться регулярно для отвода воды с проезжей части.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1-й этап - немедленное перемещение указанных предметов, обеспечивающее беспрепятственное и безопасное движение транспорта и пешеходов;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2-й этап – вывоз (установка) указанных предметов в течение 24 часов в установленные места.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Большереченского муниципального образования, осуществляют:</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FA41A6">
        <w:rPr>
          <w:rFonts w:ascii="Times New Roman" w:hAnsi="Times New Roman" w:cs="Times New Roman"/>
          <w:sz w:val="24"/>
          <w:szCs w:val="24"/>
        </w:rPr>
        <w:t>обеспыливанию</w:t>
      </w:r>
      <w:proofErr w:type="spellEnd"/>
      <w:r w:rsidRPr="00FA41A6">
        <w:rPr>
          <w:rFonts w:ascii="Times New Roman" w:hAnsi="Times New Roman" w:cs="Times New Roman"/>
          <w:sz w:val="24"/>
          <w:szCs w:val="24"/>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FA41A6">
        <w:rPr>
          <w:rFonts w:ascii="Times New Roman" w:hAnsi="Times New Roman" w:cs="Times New Roman"/>
          <w:sz w:val="24"/>
          <w:szCs w:val="24"/>
        </w:rPr>
        <w:t>противогололедных</w:t>
      </w:r>
      <w:proofErr w:type="spellEnd"/>
      <w:r w:rsidRPr="00FA41A6">
        <w:rPr>
          <w:rFonts w:ascii="Times New Roman" w:hAnsi="Times New Roman" w:cs="Times New Roman"/>
          <w:sz w:val="24"/>
          <w:szCs w:val="24"/>
        </w:rPr>
        <w:t xml:space="preserve"> материалов, очистке от снега и льда, борьбе с наледями в соответствии с утвержденными адресными программами.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8.4. Удаление трупов животных с территории Большереченского муниципального образования (санитарную очистку территории).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8.5. Установку, содержание и очистку урн на обслуживаемой территории.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9. Организации, осуществляющие эксплуатацию искусственных дорожных сооружений, обеспечивают:</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9.1. Содержание искусственных дорожных сооружений.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9.2. Очистку и промывку парапетов, ограждений и опор мостов, стенок и спусков набережных.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9.3. Очистку крышек люков и амбразур патрубков дождевой канализации, расположенных на искусственных дорожных сооружениях.</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26. Содержание зеленых насаждений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Настоящие Правила распространяются на: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озелененные территории общего пользования;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озелененные территории ограниченного пользования;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озелененные территории специального назначения (далее по тексту - зеленые насаждения, находящиеся на земельных участках, расположенных на территории </w:t>
      </w:r>
      <w:r w:rsidRPr="00FA41A6">
        <w:rPr>
          <w:rFonts w:ascii="Times New Roman" w:eastAsia="Times New Roman" w:hAnsi="Times New Roman" w:cs="Times New Roman"/>
          <w:sz w:val="24"/>
          <w:szCs w:val="24"/>
          <w:lang w:eastAsia="ru-RU"/>
        </w:rPr>
        <w:t>Большереченского муниципального образования</w:t>
      </w:r>
      <w:r w:rsidRPr="00FA41A6">
        <w:rPr>
          <w:rFonts w:ascii="Times New Roman" w:hAnsi="Times New Roman" w:cs="Times New Roman"/>
          <w:sz w:val="24"/>
          <w:szCs w:val="24"/>
        </w:rPr>
        <w:t>).</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сохранять и содержать зеленые насаждения в соответствии с настоящими Правилами;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обеспечивать квалифицированный уход за существующими зелеными насаждениями;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сохранять окружающую среду;</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выполнять валку сухих и аварийных деревьев, вырезку сухих и поломанных сучьев и веток, замазку ран, дупел на деревьях;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не допускать </w:t>
      </w:r>
      <w:proofErr w:type="spellStart"/>
      <w:r w:rsidRPr="00FA41A6">
        <w:rPr>
          <w:rFonts w:ascii="Times New Roman" w:hAnsi="Times New Roman" w:cs="Times New Roman"/>
          <w:sz w:val="24"/>
          <w:szCs w:val="24"/>
        </w:rPr>
        <w:t>вытаптывания</w:t>
      </w:r>
      <w:proofErr w:type="spellEnd"/>
      <w:r w:rsidRPr="00FA41A6">
        <w:rPr>
          <w:rFonts w:ascii="Times New Roman" w:hAnsi="Times New Roman" w:cs="Times New Roman"/>
          <w:sz w:val="24"/>
          <w:szCs w:val="24"/>
        </w:rPr>
        <w:t xml:space="preserve"> газонов, складирования на них песка, материалов, снега, сколов льда.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собственниками помещений в многоквартирном доме либо лицом, ими уполномоченным, на территориях, прилегающих к многоквартирным домам;</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администрацией Большереченского муниципального образования на озелененных территориях общего пользования, в границах дорог общего пользования местного значения Большереченского муниципального образования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5. На земельных участках, на которых расположены зеленые насаждения, категорически запрещается: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уничтожать и повреждать деревья, кустарники и газоны, срывать цветы;</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lastRenderedPageBreak/>
        <w:t>- выгуливать собак на газонах;</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производить выпас домашнего скота;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складировать строительные материалы;</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производить перемещение малых архитектурных форм;</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устраивать стоянки автотранспорта на газонах;</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6. Выдача разрешения на снос зеленых насаждений осуществляется в порядке на основании </w:t>
      </w:r>
      <w:r w:rsidRPr="00FA41A6">
        <w:rPr>
          <w:rFonts w:ascii="Times New Roman" w:eastAsia="Calibri" w:hAnsi="Times New Roman" w:cs="Times New Roman"/>
          <w:sz w:val="24"/>
          <w:szCs w:val="24"/>
        </w:rPr>
        <w:t>Порядок содержания и охраны зеленых насаждений</w:t>
      </w:r>
      <w:r w:rsidRPr="00FA41A6">
        <w:rPr>
          <w:rFonts w:ascii="Times New Roman" w:hAnsi="Times New Roman" w:cs="Times New Roman"/>
          <w:sz w:val="24"/>
          <w:szCs w:val="24"/>
        </w:rPr>
        <w:t xml:space="preserve">, утвержденного администрацией Большереченского муниципального образования.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7. При организации озеленения рекомендуется сохранять существующие ландшафты.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8. Содержание озелененных территорий путем привлечения специализированных организаций, а также местных жителей, в том числе добровольцев (волонтеров), и других заинтересованных лиц.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w:t>
      </w:r>
    </w:p>
    <w:p w:rsidR="00FA41A6" w:rsidRPr="00FA41A6" w:rsidRDefault="00FA41A6" w:rsidP="00FA41A6">
      <w:pPr>
        <w:autoSpaceDE w:val="0"/>
        <w:autoSpaceDN w:val="0"/>
        <w:adjustRightInd w:val="0"/>
        <w:spacing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27. Содержание внутриквартальной территории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5. Мойка тротуаров должна быть завершена до начала следующей технологической операции (мойка проезжей части).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 Высота травяного покрова на газонах не должна превышать 10 - 15 см.</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 Зимняя уборка внутриквартальных территорий и внутриквартальных проездов.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7.2. </w:t>
      </w:r>
      <w:r w:rsidRPr="00FA41A6">
        <w:rPr>
          <w:rStyle w:val="FontStyle55"/>
          <w:sz w:val="24"/>
          <w:szCs w:val="24"/>
        </w:rPr>
        <w:t xml:space="preserve">Применение технической соли и жидкого хлористого кальция в чистом виде в качестве </w:t>
      </w:r>
      <w:proofErr w:type="spellStart"/>
      <w:r w:rsidRPr="00FA41A6">
        <w:rPr>
          <w:rStyle w:val="FontStyle55"/>
          <w:sz w:val="24"/>
          <w:szCs w:val="24"/>
        </w:rPr>
        <w:t>противогололедного</w:t>
      </w:r>
      <w:proofErr w:type="spellEnd"/>
      <w:r w:rsidRPr="00FA41A6">
        <w:rPr>
          <w:rStyle w:val="FontStyle55"/>
          <w:sz w:val="24"/>
          <w:szCs w:val="24"/>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запрещено.</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7.3. Снегоуборочные работы на внутриквартальных проездах, тротуаров, пешеходных дорожках начинаются сразу по окончании снегопада.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7.6. Уборка газонных покрытий осуществляется вручную, в том числе обеспечивается подбор мусора.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7.8. Элементы благоустройства в целях безопасности граждан поддерживаются в исправном состоянии и очищаются от снега и наледи.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7.9. Контейнерные площадки очищаются от снега до твердого покрытия.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7.11. Складирование снега на внутриквартальных территориях должно предусматривать отвод талых вод.</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7.13. Организации, осуществляющие содержание внутриквартальной территории с наступлением весны должны организовать:</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систематический сгон талой воды;</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общую очистку внутриквартальных территорий после окончания таяния снега, собирая и удаляя мусор, оставшийся снег и лед.</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 Основные требования к содержанию территорий в летний период</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8.1. В период летней уборки основной задачей является удаление загрязнений, скапливающихся на территориях.</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8.3. Территории с усовершенствованным покрытием, промываются и полностью очищаются от песка и всякого вида загрязнений.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8.4. После завершения работ по уборке и промывке территорий после зимнего периода засоренность не должна превышать 100 г/кв. м.</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8.5. Территории с неусовершенствованными покрытиями убираются от мусора вручную.</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8.6. Газонные покрытия очищаются от опавшей листвы и мусора вручную. Выкашивание травы на газонах производится при высоте травяного покрова на газонном </w:t>
      </w:r>
      <w:r w:rsidRPr="00FA41A6">
        <w:rPr>
          <w:rFonts w:ascii="Times New Roman" w:hAnsi="Times New Roman" w:cs="Times New Roman"/>
          <w:sz w:val="24"/>
          <w:szCs w:val="24"/>
        </w:rPr>
        <w:lastRenderedPageBreak/>
        <w:t>покрытии выше 10 см. Допускается хранение скошенной травы на газонах не более 3 суток.</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8.7. После завершения работ по уборке газонов от опавшей листвы осуществляется ее погрузка и вывоз.</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8.8. Контейнерные площадки промываются и полностью очищаются от песка и всякого вида загрязнений.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8.9. Урны содержатся чистыми, в исправном состоянии, без дефектов, окрашиваются по мере необходимости.</w:t>
      </w:r>
    </w:p>
    <w:p w:rsidR="00FA41A6" w:rsidRPr="00FA41A6" w:rsidRDefault="00FA41A6" w:rsidP="00BF2AA9">
      <w:pPr>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28. Содержание и ремонт детских, спортивных площадок</w:t>
      </w:r>
    </w:p>
    <w:p w:rsidR="00FA41A6" w:rsidRPr="00FA41A6" w:rsidRDefault="00FA41A6" w:rsidP="00FA41A6">
      <w:pPr>
        <w:pStyle w:val="a8"/>
        <w:numPr>
          <w:ilvl w:val="0"/>
          <w:numId w:val="37"/>
        </w:numPr>
        <w:autoSpaceDE w:val="0"/>
        <w:autoSpaceDN w:val="0"/>
        <w:adjustRightInd w:val="0"/>
        <w:spacing w:after="0" w:line="240" w:lineRule="auto"/>
        <w:jc w:val="both"/>
        <w:rPr>
          <w:rFonts w:ascii="Times New Roman" w:hAnsi="Times New Roman"/>
          <w:color w:val="000000"/>
          <w:sz w:val="24"/>
          <w:szCs w:val="24"/>
        </w:rPr>
      </w:pPr>
      <w:r w:rsidRPr="00FA41A6">
        <w:rPr>
          <w:rFonts w:ascii="Times New Roman" w:hAnsi="Times New Roman"/>
          <w:color w:val="000000"/>
          <w:sz w:val="24"/>
          <w:szCs w:val="24"/>
        </w:rPr>
        <w:t xml:space="preserve">Проектирование, строительство, реконструкцию, капитальный ремонт,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содержание и эксплуатацию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A41A6" w:rsidRPr="00FA41A6" w:rsidRDefault="00FA41A6" w:rsidP="00FA41A6">
      <w:pPr>
        <w:tabs>
          <w:tab w:val="left" w:pos="567"/>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2. При планировании размеров площадок (функциональных зон площадок) учитываются: </w:t>
      </w:r>
    </w:p>
    <w:p w:rsidR="00FA41A6" w:rsidRPr="00FA41A6" w:rsidRDefault="00FA41A6" w:rsidP="00FA41A6">
      <w:pPr>
        <w:tabs>
          <w:tab w:val="left" w:pos="567"/>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а) размеры территории, на которой будет располагаться площадка;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б) функциональное предназначение и состав оборудования;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 требования документов по безопасности площадок (зоны безопасности оборудования);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г) наличие других элементов благоустройства разделение различных функциональных зон);</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д) расположение подходов к площадке;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е) пропускную способность площадки.</w:t>
      </w:r>
    </w:p>
    <w:p w:rsidR="00FA41A6" w:rsidRPr="00FA41A6" w:rsidRDefault="00FA41A6" w:rsidP="00FA41A6">
      <w:pPr>
        <w:tabs>
          <w:tab w:val="left" w:pos="426"/>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3. Площадки изолируются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которой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5. 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о пропускную способность площадки и большую</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привлекательность оборудования площадки.</w:t>
      </w:r>
    </w:p>
    <w:p w:rsidR="00FA41A6" w:rsidRPr="00FA41A6" w:rsidRDefault="00FA41A6" w:rsidP="00FA41A6">
      <w:pPr>
        <w:autoSpaceDE w:val="0"/>
        <w:autoSpaceDN w:val="0"/>
        <w:adjustRightInd w:val="0"/>
        <w:spacing w:after="0" w:line="240" w:lineRule="auto"/>
        <w:jc w:val="both"/>
        <w:rPr>
          <w:rFonts w:ascii="Times New Roman" w:hAnsi="Times New Roman" w:cs="Times New Roman"/>
          <w:b/>
          <w:iCs/>
          <w:sz w:val="24"/>
          <w:szCs w:val="24"/>
        </w:rPr>
      </w:pPr>
      <w:r w:rsidRPr="00FA41A6">
        <w:rPr>
          <w:rFonts w:ascii="Times New Roman" w:hAnsi="Times New Roman" w:cs="Times New Roman"/>
          <w:color w:val="000000"/>
          <w:sz w:val="24"/>
          <w:szCs w:val="24"/>
        </w:rPr>
        <w:t xml:space="preserve">            Подбор и размещение на площадках детского игрового, спортивно- 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 </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6.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а) первичный осмотр и проверку оборудования перед вводом в эксплуатацию;</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 Визуальный осмотр элементов благоустройства площадок проводится ежедневно.</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9. 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10.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11.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12.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13. Вся эксплуатационная документация (паспорт, акт осмотра и проверки, графики осмотров, журнал и т.п.) подлежит постоянному хранению.</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14. Мероприятия по содержанию площадок и элементов благоустройства, расположенных на них, включают:</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проверку и подтягивание узлов крепления;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обновление окраски элементов благоустройства;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обслуживание </w:t>
      </w:r>
      <w:proofErr w:type="spellStart"/>
      <w:r w:rsidRPr="00FA41A6">
        <w:rPr>
          <w:rFonts w:ascii="Times New Roman" w:hAnsi="Times New Roman" w:cs="Times New Roman"/>
          <w:sz w:val="24"/>
          <w:szCs w:val="24"/>
        </w:rPr>
        <w:t>ударопоглощающих</w:t>
      </w:r>
      <w:proofErr w:type="spellEnd"/>
      <w:r w:rsidRPr="00FA41A6">
        <w:rPr>
          <w:rFonts w:ascii="Times New Roman" w:hAnsi="Times New Roman" w:cs="Times New Roman"/>
          <w:sz w:val="24"/>
          <w:szCs w:val="24"/>
        </w:rPr>
        <w:t xml:space="preserve"> покрытий;</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смазку подшипников;</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нанесение на элементы благоустройства маркировок, обозначающих требуемый уровень </w:t>
      </w:r>
      <w:proofErr w:type="spellStart"/>
      <w:r w:rsidRPr="00FA41A6">
        <w:rPr>
          <w:rFonts w:ascii="Times New Roman" w:hAnsi="Times New Roman" w:cs="Times New Roman"/>
          <w:sz w:val="24"/>
          <w:szCs w:val="24"/>
        </w:rPr>
        <w:t>ударопоглощающих</w:t>
      </w:r>
      <w:proofErr w:type="spellEnd"/>
      <w:r w:rsidRPr="00FA41A6">
        <w:rPr>
          <w:rFonts w:ascii="Times New Roman" w:hAnsi="Times New Roman" w:cs="Times New Roman"/>
          <w:sz w:val="24"/>
          <w:szCs w:val="24"/>
        </w:rPr>
        <w:t xml:space="preserve"> покрытий из сыпучих материалов;</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обеспечение чистоты элементов благоустройства, включая покрытие площадки и прилегающей территории;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восстановление </w:t>
      </w:r>
      <w:proofErr w:type="spellStart"/>
      <w:r w:rsidRPr="00FA41A6">
        <w:rPr>
          <w:rFonts w:ascii="Times New Roman" w:hAnsi="Times New Roman" w:cs="Times New Roman"/>
          <w:sz w:val="24"/>
          <w:szCs w:val="24"/>
        </w:rPr>
        <w:t>ударопоглощающих</w:t>
      </w:r>
      <w:proofErr w:type="spellEnd"/>
      <w:r w:rsidRPr="00FA41A6">
        <w:rPr>
          <w:rFonts w:ascii="Times New Roman" w:hAnsi="Times New Roman" w:cs="Times New Roman"/>
          <w:sz w:val="24"/>
          <w:szCs w:val="24"/>
        </w:rPr>
        <w:t xml:space="preserve"> покрытий из сыпучих материалов и корректировка их уровня;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площадки должны быть оборудованы урнами. Мусор из урн удаляется в утренние часы, по мере необходимости, но не реже одного раза в сутки;</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w:t>
      </w:r>
      <w:r w:rsidRPr="00FA41A6">
        <w:rPr>
          <w:rFonts w:ascii="Times New Roman" w:hAnsi="Times New Roman" w:cs="Times New Roman"/>
          <w:sz w:val="24"/>
          <w:szCs w:val="24"/>
        </w:rPr>
        <w:lastRenderedPageBreak/>
        <w:t>механических повреждений и ржавчины, плафоны должны быть чистыми и не иметь трещин и сколов.</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15. Ремонт площадок и элементов благоустройства, распложенных на них, включает:</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замену крепежных деталей;</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сварку поврежденных элементов благоустройства;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замену частей элементов благоустройства (например, изношенных желобов горок).</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17. На территории площадок запрещается:</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размещать постоянно или временно механические транспортные средства;</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складировать снег, смет, листвы, порубочных остатков;</w:t>
      </w:r>
    </w:p>
    <w:p w:rsidR="00FA41A6" w:rsidRPr="00FA41A6" w:rsidRDefault="00FA41A6" w:rsidP="00FA41A6">
      <w:pPr>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складировать отходы производства и потребления.</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FA41A6" w:rsidRPr="00FA41A6" w:rsidRDefault="00FA41A6" w:rsidP="00FA41A6">
      <w:pPr>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19.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FA41A6" w:rsidRPr="00FA41A6" w:rsidRDefault="00FA41A6" w:rsidP="00BF2AA9">
      <w:pPr>
        <w:tabs>
          <w:tab w:val="left" w:pos="1560"/>
        </w:tabs>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29. Содержание территории жилых домов частного жилищного фонда</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 установить на жилом доме знаки адресации и поддерживать его в исправном состоянии;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 включать фонари освещения в темное время суток (при их наличии);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1.4. содержать в порядке территорию домовладения и обеспечивать надлежащее санитарное состояние прилегающей территории;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1.6. очищать канавы и трубы для стока воды, в весенний период обеспечивать проход талых и ливневых вод;</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1.8. заключать договоры на своевременный сбор и вывоз твердых бытовых и крупногабаритных отходов за счет собственных средств.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На территории жилых домов частного жилищного фонда не допускается: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 размещать ограждение за границами домовладения;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2.2. сжигать листву, любые виды отходов и мусор на территориях домовладений и на прилегающих к ним территориях;</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2.4. разрушать и портить элементы благоустройства территории, засорять водоемы;</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2.5. хранить разукомплектованное (неисправное) транспортное средство за территорией домовладения;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2.6. складировать на прилегающей территории отходы, мусор.</w:t>
      </w:r>
    </w:p>
    <w:p w:rsidR="00FA41A6" w:rsidRPr="00FA41A6" w:rsidRDefault="00FA41A6" w:rsidP="00BF2AA9">
      <w:pPr>
        <w:tabs>
          <w:tab w:val="left" w:pos="1560"/>
        </w:tabs>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30. Содержание строительных площадок, площадок производства работ</w:t>
      </w:r>
    </w:p>
    <w:p w:rsidR="00FA41A6" w:rsidRPr="00FA41A6" w:rsidRDefault="00FA41A6" w:rsidP="00BF2AA9">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  При производстве строительных, земляных, ремонтных и иных работ обязательно выполнение следующих требований:</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 Принятие мер по недопущению загрязнения прилегающей к зоне производства работ (строительной площадке) территории.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 Большереченского муниципального образования.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1.8. Сбор, вывоз и размещение грунта и строительных отходов в установленном Администрацией</w:t>
      </w:r>
      <w:r w:rsidRPr="00FA41A6">
        <w:rPr>
          <w:rFonts w:ascii="Times New Roman" w:hAnsi="Times New Roman" w:cs="Times New Roman"/>
          <w:i/>
          <w:sz w:val="24"/>
          <w:szCs w:val="24"/>
        </w:rPr>
        <w:t xml:space="preserve"> </w:t>
      </w:r>
      <w:r w:rsidRPr="00FA41A6">
        <w:rPr>
          <w:rFonts w:ascii="Times New Roman" w:hAnsi="Times New Roman" w:cs="Times New Roman"/>
          <w:sz w:val="24"/>
          <w:szCs w:val="24"/>
        </w:rPr>
        <w:t>Большереченского муниципального образования</w:t>
      </w:r>
      <w:r w:rsidRPr="00FA41A6">
        <w:rPr>
          <w:rFonts w:ascii="Times New Roman" w:hAnsi="Times New Roman" w:cs="Times New Roman"/>
          <w:i/>
          <w:sz w:val="24"/>
          <w:szCs w:val="24"/>
        </w:rPr>
        <w:t xml:space="preserve"> </w:t>
      </w:r>
      <w:r w:rsidRPr="00FA41A6">
        <w:rPr>
          <w:rFonts w:ascii="Times New Roman" w:hAnsi="Times New Roman" w:cs="Times New Roman"/>
          <w:sz w:val="24"/>
          <w:szCs w:val="24"/>
        </w:rPr>
        <w:t>порядке.</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1.9. Оборудование благоустроенных подъездов к площадке производства работ, внутриплощадочных проездов;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1.10. Обеспечение укрепления стенок траншей и котлованов в соответствии с требованиями СП 104-34-96 «Производство земляных работ».</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Не допускается: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2.2. Сжигать мусор и утилизировать строительные отходы вне специальных мест;</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2.5. Загрязнять прилегающую территорию</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2.6. Содержать территории площадки в загрязненном состоянии.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FA41A6" w:rsidRPr="00FA41A6" w:rsidRDefault="00FA41A6" w:rsidP="00FA41A6">
      <w:pPr>
        <w:autoSpaceDE w:val="0"/>
        <w:autoSpaceDN w:val="0"/>
        <w:adjustRightInd w:val="0"/>
        <w:spacing w:after="0" w:line="240" w:lineRule="auto"/>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4. Земляные работы проводятся при наличии разрешения администрации Большереченского муниципального образования на проведение земляных работ.</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eastAsia="Calibri" w:hAnsi="Times New Roman" w:cs="Times New Roman"/>
          <w:bCs/>
          <w:sz w:val="24"/>
          <w:szCs w:val="24"/>
        </w:rPr>
        <w:t xml:space="preserve">          5. </w:t>
      </w:r>
      <w:r w:rsidRPr="00FA41A6">
        <w:rPr>
          <w:rFonts w:ascii="Times New Roman" w:hAnsi="Times New Roman" w:cs="Times New Roman"/>
          <w:sz w:val="24"/>
          <w:szCs w:val="24"/>
        </w:rPr>
        <w:t xml:space="preserve">Земляные работы – работы, связанные со вскрытием грунта на глубину более </w:t>
      </w:r>
      <w:smartTag w:uri="urn:schemas-microsoft-com:office:smarttags" w:element="metricconverter">
        <w:smartTagPr>
          <w:attr w:name="ProductID" w:val="30 сантиметров"/>
        </w:smartTagPr>
        <w:r w:rsidRPr="00FA41A6">
          <w:rPr>
            <w:rFonts w:ascii="Times New Roman" w:hAnsi="Times New Roman" w:cs="Times New Roman"/>
            <w:sz w:val="24"/>
            <w:szCs w:val="24"/>
          </w:rPr>
          <w:t>30 сантиметров</w:t>
        </w:r>
      </w:smartTag>
      <w:r w:rsidRPr="00FA41A6">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коммуникаций, а равно связанные с отсыпкой грунтом на высоту более </w:t>
      </w:r>
      <w:smartTag w:uri="urn:schemas-microsoft-com:office:smarttags" w:element="metricconverter">
        <w:smartTagPr>
          <w:attr w:name="ProductID" w:val="50 сантиметров"/>
        </w:smartTagPr>
        <w:r w:rsidRPr="00FA41A6">
          <w:rPr>
            <w:rFonts w:ascii="Times New Roman" w:hAnsi="Times New Roman" w:cs="Times New Roman"/>
            <w:sz w:val="24"/>
            <w:szCs w:val="24"/>
          </w:rPr>
          <w:t>50 сантиметров</w:t>
        </w:r>
      </w:smartTag>
      <w:r w:rsidRPr="00FA41A6">
        <w:rPr>
          <w:rFonts w:ascii="Times New Roman" w:hAnsi="Times New Roman" w:cs="Times New Roman"/>
          <w:sz w:val="24"/>
          <w:szCs w:val="24"/>
        </w:rPr>
        <w:t>.</w:t>
      </w:r>
    </w:p>
    <w:p w:rsidR="00FA41A6" w:rsidRPr="00FA41A6" w:rsidRDefault="00FA41A6" w:rsidP="00FA41A6">
      <w:pPr>
        <w:tabs>
          <w:tab w:val="left" w:pos="567"/>
        </w:tabs>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eastAsia="Calibri" w:hAnsi="Times New Roman" w:cs="Times New Roman"/>
          <w:bCs/>
          <w:sz w:val="24"/>
          <w:szCs w:val="24"/>
        </w:rPr>
        <w:t xml:space="preserve">          5.1. А</w:t>
      </w:r>
      <w:r w:rsidRPr="00FA41A6">
        <w:rPr>
          <w:rFonts w:ascii="Times New Roman" w:hAnsi="Times New Roman" w:cs="Times New Roman"/>
          <w:sz w:val="24"/>
          <w:szCs w:val="24"/>
        </w:rPr>
        <w:t>варийно-восстановительные земляные работы – земляные работы, требующие безотлагательного производства в связи с необходимостью устранения аварийной ситуации на коммуникациях, сооружениях и восстановлением их работоспособности;</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5.2. Аварийная ситуация – ситуация, влекущая за собой значительные перебои, полную остановку или снижение надежности </w:t>
      </w:r>
      <w:proofErr w:type="spellStart"/>
      <w:r w:rsidRPr="00FA41A6">
        <w:rPr>
          <w:rFonts w:ascii="Times New Roman" w:hAnsi="Times New Roman" w:cs="Times New Roman"/>
          <w:sz w:val="24"/>
          <w:szCs w:val="24"/>
        </w:rPr>
        <w:t>ресурсоснабжения</w:t>
      </w:r>
      <w:proofErr w:type="spellEnd"/>
      <w:r w:rsidRPr="00FA41A6">
        <w:rPr>
          <w:rFonts w:ascii="Times New Roman" w:hAnsi="Times New Roman" w:cs="Times New Roman"/>
          <w:sz w:val="24"/>
          <w:szCs w:val="24"/>
        </w:rPr>
        <w:t xml:space="preserve"> (водоснабжения, водоотведения, теплоснабжения, газоснабжения, электроснабжения) населенного пункта, квартала, жилого дома, другого жизненно важного объекта в результате непредвиденных, неожиданных нарушений в работе коммуникаций и сооружений.</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 Земляные работы, за исключением аварийно-восстановительных земляных работ, должны производиться только при наличии ордера на производство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Аварийно-восстановительные земляные работы могут начинаться только после уведомления администрации поселения и производятся без оформления ордера на производство земляных работ.</w:t>
      </w:r>
    </w:p>
    <w:p w:rsidR="00FA41A6" w:rsidRPr="00FA41A6" w:rsidRDefault="00FA41A6" w:rsidP="00FA41A6">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A41A6">
        <w:rPr>
          <w:rFonts w:ascii="Times New Roman" w:hAnsi="Times New Roman" w:cs="Times New Roman"/>
          <w:sz w:val="24"/>
          <w:szCs w:val="24"/>
        </w:rPr>
        <w:t>7. Оформление и выдача ордера на производство земляных работ на территории поселения осуществляется администрацией поселения.</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 Для оформления ордера заказчик земляных работ обязан представить в администрацию поселения заявление на производство земляных работ с указанием:</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8.1. для юридических лиц – полного наименования юридического лица, места нахождения, основного государственного регистрационного номера;</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8.2. для индивидуальных предпринимателей – фамилии, имени, отчества, места жительства, основного регистрационного номера;</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8.3. для физических лиц – фамилии, имени, отчества, места жительства;</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8.4 цели, вида, места и конкретных сроков производства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8.5. наименования (фамилии, имени, отчества) и юридического адреса (адреса места жительства) исполнителя земляных работ (подрядчика);</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8.6. лица, ответственного за производство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9. К заявлению на производство земляных работ прилагаются следующие документы:</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9.1.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и паспорт (для индивидуальных предпринимателей), паспорт (для физических лиц);</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9.2. проект производства земляных работ, согласованный с соответствующими эксплуатирующими организациями, собственниками, землепользователями, на земельных участках которых будут производиться земляные работы;</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9.3. график производства земляных работ с указанием начала и срока окончания каждого этапа земляных работ в пределах запрашиваемого срока выдачи ордера на производство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eastAsia="Calibri" w:hAnsi="Times New Roman" w:cs="Times New Roman"/>
          <w:sz w:val="24"/>
          <w:szCs w:val="24"/>
        </w:rPr>
        <w:t>9.4. с</w:t>
      </w:r>
      <w:r w:rsidRPr="00FA41A6">
        <w:rPr>
          <w:rFonts w:ascii="Times New Roman" w:hAnsi="Times New Roman" w:cs="Times New Roman"/>
          <w:sz w:val="24"/>
          <w:szCs w:val="24"/>
        </w:rPr>
        <w:t xml:space="preserve">хема движения транспорта и (или) пешеходов, согласованная государственной инспекцией безопасности дорожного движения, </w:t>
      </w:r>
      <w:r w:rsidRPr="00FA41A6">
        <w:rPr>
          <w:rFonts w:ascii="Times New Roman" w:hAnsi="Times New Roman" w:cs="Times New Roman"/>
          <w:sz w:val="24"/>
          <w:szCs w:val="24"/>
        </w:rPr>
        <w:noBreakHyphen/>
        <w:t xml:space="preserve"> в случае, если производство земляных работ связано с прекращением, ограничением или изменением движения транспорта и (или) пешеходов;</w:t>
      </w:r>
    </w:p>
    <w:p w:rsidR="00FA41A6" w:rsidRPr="00FA41A6" w:rsidRDefault="00FA41A6" w:rsidP="00FA41A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41A6">
        <w:rPr>
          <w:rFonts w:ascii="Times New Roman" w:eastAsia="Calibri" w:hAnsi="Times New Roman" w:cs="Times New Roman"/>
          <w:sz w:val="24"/>
          <w:szCs w:val="24"/>
        </w:rPr>
        <w:t>9.5. приказ</w:t>
      </w:r>
      <w:r w:rsidRPr="00FA41A6">
        <w:rPr>
          <w:rFonts w:ascii="Times New Roman" w:hAnsi="Times New Roman" w:cs="Times New Roman"/>
          <w:sz w:val="24"/>
          <w:szCs w:val="24"/>
        </w:rPr>
        <w:t xml:space="preserve"> либо иной документ</w:t>
      </w:r>
      <w:r w:rsidRPr="00FA41A6">
        <w:rPr>
          <w:rFonts w:ascii="Times New Roman" w:eastAsia="Calibri" w:hAnsi="Times New Roman" w:cs="Times New Roman"/>
          <w:sz w:val="24"/>
          <w:szCs w:val="24"/>
        </w:rPr>
        <w:t>, подтверждающий назначение ответственного лица за производство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9.6. технические условия на восстановление объектов нарушенного благоустройства и проект восстановления нарушенного благоустройства;</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9.7. разрешение на строительство объектов капитального строительства </w:t>
      </w:r>
      <w:r w:rsidRPr="00FA41A6">
        <w:rPr>
          <w:rFonts w:ascii="Times New Roman" w:hAnsi="Times New Roman" w:cs="Times New Roman"/>
          <w:sz w:val="24"/>
          <w:szCs w:val="24"/>
        </w:rPr>
        <w:noBreakHyphen/>
        <w:t xml:space="preserve"> в случае, если земляные работы, предполагается производить в связи с предстоящим капитальным строительством;</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9.8. свидетельство о допуске к работам, которые оказывают влияние на безопасность объектов капитального строительства, выданное саморегулируемой организацией </w:t>
      </w:r>
      <w:r w:rsidRPr="00FA41A6">
        <w:rPr>
          <w:rFonts w:ascii="Times New Roman" w:hAnsi="Times New Roman" w:cs="Times New Roman"/>
          <w:sz w:val="24"/>
          <w:szCs w:val="24"/>
        </w:rPr>
        <w:noBreakHyphen/>
        <w:t xml:space="preserve"> в случае необходимости производства земляных работ, связанных с выполнением работ, предусмотренных частью 2 статьи 52 Градостроительного кодекса Российской Федерации;</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9.9. лицензия на осуществление видов деятельности, указанных в заявлении на производство земляных работ </w:t>
      </w:r>
      <w:r w:rsidRPr="00FA41A6">
        <w:rPr>
          <w:rFonts w:ascii="Times New Roman" w:hAnsi="Times New Roman" w:cs="Times New Roman"/>
          <w:sz w:val="24"/>
          <w:szCs w:val="24"/>
        </w:rPr>
        <w:noBreakHyphen/>
        <w:t xml:space="preserve"> в случае, если при производстве земляных работ предполагается осуществление деятельности, подлежащей лицензированию в соответствии с действующим законодательством;</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9.10. договор подряда, заключенный между заказчиком и подрядной организацией на выполнение работ, указанных в заявлении на производство земляных работ </w:t>
      </w:r>
      <w:r w:rsidRPr="00FA41A6">
        <w:rPr>
          <w:rFonts w:ascii="Times New Roman" w:hAnsi="Times New Roman" w:cs="Times New Roman"/>
          <w:sz w:val="24"/>
          <w:szCs w:val="24"/>
        </w:rPr>
        <w:noBreakHyphen/>
        <w:t xml:space="preserve"> в случае, если производством земляных работ будет заниматься подрядчик;</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9.11. разрешение на проведение земляных работ на территории объекта культурного наследия и в охранных зонах объекта культурного наследия – в случае производства земляных работ на территории объектов культурного наследия и их охранных зон;</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10. Документы, предусмотренные в пункте 4.7 настоящих Правил, представляются в двух экземплярах, один из которых – оригинал, представляемый для обозрения и подлежащий возврату заявителю, другой – копия документа, прилагаемая к заявлению. </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Прилагаемый к заявлению документ, состоящий из двух и более листов, должен быть пронумерован и прошнурован. </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11. Администрация поселения в течение 10 рабочих дней со дня получения всех документов, указанных в пункте 7 настоящих Правил, рассматривает представленные документы и принимает одно из следующих решений:</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11.1. о выдачи ордера на производство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11.2. об отказе выдаче ордера на производство земляных работ. </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 Администрация поселения извещает заявителя о принятии решения, в течение трех рабочих дней со дня принятия решения.</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 Администрация поселения принимает решение об отказе выдаче ордера на производство земляных работ в случаях:</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13.1. представление не всех документов, определенных пунктом 7 настоящих Правил;</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13.2. наличия в представленных документах недостоверной информации;</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13.3. несоответствия представленных документов установленным требованиям настоящих Правил (в том числе отсутствие необходимых согласований проекта производства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13.4. обнаружения ошибок, содержащихся в проекте производства земляных работ, которые могут привести к аварийным ситуациям, вредным воздействиям на здоровье людей и окружающую природную среду;</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13.5. планирования мероприятий и праздников в месте проведения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13.6. некачественного выполнения земляных работ по ранее выданным ордерам на производство земляных работ или выполнения ранее земляных работ с нарушением установленных сроков.</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14. В случае принятия решения о выдачи ордера на производства земляных работ, администрация поселения оформляет и выдает ордер на производство земляных работ (приложение № 1 к настоящим Правилам) в течение трех дней со дня принятия указанного решения</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15. В ордере на производство земляных работ указываются:</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15.1. номер, дата выдачи и срок действия ордера на производство земляных работ; </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15.2. наименование (фамилия, имя, отчество) и юридический адрес (адрес места жительства) заказчика </w:t>
      </w:r>
    </w:p>
    <w:p w:rsidR="00FA41A6" w:rsidRPr="00FA41A6" w:rsidRDefault="00FA41A6" w:rsidP="00FA41A6">
      <w:pPr>
        <w:pStyle w:val="afff1"/>
        <w:rPr>
          <w:rFonts w:ascii="Times New Roman" w:hAnsi="Times New Roman" w:cs="Times New Roman"/>
          <w:sz w:val="24"/>
          <w:szCs w:val="24"/>
        </w:rPr>
      </w:pPr>
      <w:r w:rsidRPr="00FA41A6">
        <w:rPr>
          <w:rFonts w:ascii="Times New Roman" w:hAnsi="Times New Roman" w:cs="Times New Roman"/>
          <w:sz w:val="24"/>
          <w:szCs w:val="24"/>
        </w:rPr>
        <w:t xml:space="preserve">15.3. наименование (фамилия, имя, отчество) и юридический адрес (адрес места жительства) исполнителя земляных работ (подрядчика); </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15.4. место проведения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15.5. вид и объемы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15.6. сроки начала и окончания производства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15.7. фамилия, инициалы лица, ответственного за проведение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16. Ордер на производство земляных работ оформляется администрацией поселения на заказчика и выдается заказчику, либо определенному заказчиком лицу, ответственному за производство земляных работ. </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17. Ордер на производство земляных работ оформляется на срок, определенный администрацией поселения с учетов периода времени, необходимого для выполнения соответствующих земляных работы. </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18. Ордер на производство земляных работ хранится на месте производства земляных работ и предъявляется по первому требованию лиц, осуществляющих контроль за выполнением настоящих Правил.</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19. Ордер на производство земляных работ действителен на указанные в нем вид, объем, срок и место проведения земляных работ. Работы могут проводиться только заказчиком и (или) организацией, с которой заключен договор на выполнение работ, указанных в заявлении на производство земляных работ.</w:t>
      </w:r>
    </w:p>
    <w:p w:rsidR="00FA41A6" w:rsidRPr="00FA41A6" w:rsidRDefault="00FA41A6" w:rsidP="00FA41A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FA41A6">
        <w:rPr>
          <w:rFonts w:ascii="Times New Roman" w:hAnsi="Times New Roman" w:cs="Times New Roman"/>
          <w:sz w:val="24"/>
          <w:szCs w:val="24"/>
        </w:rPr>
        <w:t>20. Перед началом производства земляных работ заказчик и (или) подрядная организация обязана:</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20.1. обеспечить своевременное извещение владельцев коммуникаций и сооружений, находящихся на соответствующем земельном участке, о времени начала производства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20.2. установить дорожные знаки в соответствии с согласованной схемой движения транспорта и (или) пешеходов. </w:t>
      </w:r>
      <w:r w:rsidRPr="00FA41A6">
        <w:rPr>
          <w:rFonts w:ascii="Times New Roman" w:hAnsi="Times New Roman" w:cs="Times New Roman"/>
          <w:sz w:val="24"/>
          <w:szCs w:val="24"/>
        </w:rPr>
        <w:noBreakHyphen/>
        <w:t xml:space="preserve"> в случае, если производство земляных работ связано с прекращением, ограничением или изменением движения транспорта и (или) пешеходов;</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20.3. проинструктировать рабочих и водителей дорожных машин о порядке движения, маневрирования дорожных машин и транспортных средств, местах разворота, въездах и съездах, местах складирования разобранного асфальтобетонного покрытия, грунта, строительных материалов и мусора;</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 xml:space="preserve">20.4. оградить место производства земляных работ (высота ограждения должна быть не менее </w:t>
      </w:r>
      <w:smartTag w:uri="urn:schemas-microsoft-com:office:smarttags" w:element="metricconverter">
        <w:smartTagPr>
          <w:attr w:name="ProductID" w:val="1,6 метра"/>
        </w:smartTagPr>
        <w:r w:rsidRPr="00FA41A6">
          <w:rPr>
            <w:rFonts w:ascii="Times New Roman" w:hAnsi="Times New Roman" w:cs="Times New Roman"/>
            <w:sz w:val="24"/>
            <w:szCs w:val="24"/>
          </w:rPr>
          <w:t>1,6 метра</w:t>
        </w:r>
      </w:smartTag>
      <w:r w:rsidRPr="00FA41A6">
        <w:rPr>
          <w:rFonts w:ascii="Times New Roman" w:hAnsi="Times New Roman" w:cs="Times New Roman"/>
          <w:sz w:val="24"/>
          <w:szCs w:val="24"/>
        </w:rPr>
        <w:t xml:space="preserve">, ограждения, примыкающие к местам массового прохода людей, должны иметь высоту не менее </w:t>
      </w:r>
      <w:smartTag w:uri="urn:schemas-microsoft-com:office:smarttags" w:element="metricconverter">
        <w:smartTagPr>
          <w:attr w:name="ProductID" w:val="2 метров"/>
        </w:smartTagPr>
        <w:r w:rsidRPr="00FA41A6">
          <w:rPr>
            <w:rFonts w:ascii="Times New Roman" w:hAnsi="Times New Roman" w:cs="Times New Roman"/>
            <w:sz w:val="24"/>
            <w:szCs w:val="24"/>
          </w:rPr>
          <w:t>2 метров</w:t>
        </w:r>
      </w:smartTag>
      <w:r w:rsidRPr="00FA41A6">
        <w:rPr>
          <w:rFonts w:ascii="Times New Roman" w:hAnsi="Times New Roman" w:cs="Times New Roman"/>
          <w:sz w:val="24"/>
          <w:szCs w:val="24"/>
        </w:rPr>
        <w:t xml:space="preserve"> и оборудованы сплошным защитным козырьком, козырек должен выдерживать действие снеговой нагрузки, а также нагрузки от падения одиночных мелких предметов, ограждения не должны иметь проемов, кроме ворот и калиток, контролируемых в течение рабочего времени и запираемых после его окончания). На ограждениях необходимо вывесить табличку с наименованием (фамилией именем отчеством) заказчика, наименованием подрядной организации, производящей работы, фамилией, инициалами лица, ответственного за производство земляных работ, номером телефона заказчика, подрядной организации. Ограждение в темное время суток должно быть обозначено красными сигнальными фонарями;</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20.5. обеспечить организацию уборки места предстоящего производства земляных работ и пятиметровой прилегающей территории (организовать места складирования вынутого грунта, разобранного асфальтобетонного покрытия, производственного мусора, а также подъездные пути для их вывоза);</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20.6. обеспечить отвод поверхностных и грунтовых вод с целью исключения подтопления сооружений, образования оползней, размыва грунта, заболачивания местности;</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20.7. обеспечить вызов на место предстоящего производства земляных работ представителей эксплуатирующих организаций, которые обязаны установить на месте положение своих коммуникаций, сооружений и зафиксировать в письменной форме особые условия производства земляных работ, которые подлежат неукоснительному соблюдению при производстве земляных работ (в случае неявки представителя или отказа его указать точное положение своих коммуникаций, сооружений следует составить соответствующий акт). </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 При производстве земляных работ запрещается:</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21.1. засыпать грунтом крышки люков колодцев и камер, распределительные шкафы, предупредительные знаки, замерные столбики на трассах подземных кабельных линий связи, решетки </w:t>
      </w:r>
      <w:proofErr w:type="spellStart"/>
      <w:r w:rsidRPr="00FA41A6">
        <w:rPr>
          <w:rFonts w:ascii="Times New Roman" w:hAnsi="Times New Roman" w:cs="Times New Roman"/>
          <w:sz w:val="24"/>
          <w:szCs w:val="24"/>
        </w:rPr>
        <w:t>дождеприемных</w:t>
      </w:r>
      <w:proofErr w:type="spellEnd"/>
      <w:r w:rsidRPr="00FA41A6">
        <w:rPr>
          <w:rFonts w:ascii="Times New Roman" w:hAnsi="Times New Roman" w:cs="Times New Roman"/>
          <w:sz w:val="24"/>
          <w:szCs w:val="24"/>
        </w:rPr>
        <w:t xml:space="preserve"> колодцев, лотки дорожных покрытий, зеленые насаждения;</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21.2. складировать материалы и конструкции на трассах функционирующих подземных коммуникаций, сооружений и в охранных зонах линий электропередач;</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21.3. откачивать загрязненную воду из траншей, котлованов, ям на проезжую часть улиц, тротуары;</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21.4. выносить грязь и отходы производства за зону производства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21.5. складировать строительные материалы, детали и конструкции вне территории, отведенной для производства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21.6. загромождать проходы и въезды во дворы, нарушать нормальный проезд автотранспорта и проход пешеходов</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21.7. использовать кирпич при монтаже конструкций подземных коммуникаций, сооружений, расположенных под проезжей частью;</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21.8. перемещать функционирующие подземные коммуникации, сооружения, не предусмотренные ордером на производство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21.9. открывать крышки люков камер и колодцев подземных сооружений и опускаться в них без разрешения соответствующей эксплуатирующей организаций;</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22. Земляные работы в непосредственной близости от действующих подземных коммуникаций допускаются только при помощи лопат, без помощи ударных инструментов. Производство земляных работ в непосредственной близости от действующих подземных коммуникаций осуществляется под наблюдением лица, ответственного за производство земляных работ, в присутствии представителей соответствующей эксплуатирующей организации.</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23. На улицах, площадях и других благоустроенных территориях рытье траншей, котлованов, ям должно производиться с соблюдением следующих условий:</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23.1. обеспечение проезда транспорта и прохода пешеходов через траншеи, котлованы, ямы посредством оборудования пешеходных мостиков (пешеходные мостики должны быть шириной не менее </w:t>
      </w:r>
      <w:smartTag w:uri="urn:schemas-microsoft-com:office:smarttags" w:element="metricconverter">
        <w:smartTagPr>
          <w:attr w:name="ProductID" w:val="1 метра"/>
        </w:smartTagPr>
        <w:r w:rsidRPr="00FA41A6">
          <w:rPr>
            <w:rFonts w:ascii="Times New Roman" w:hAnsi="Times New Roman" w:cs="Times New Roman"/>
            <w:sz w:val="24"/>
            <w:szCs w:val="24"/>
          </w:rPr>
          <w:t>1 метра</w:t>
        </w:r>
      </w:smartTag>
      <w:r w:rsidRPr="00FA41A6">
        <w:rPr>
          <w:rFonts w:ascii="Times New Roman" w:hAnsi="Times New Roman" w:cs="Times New Roman"/>
          <w:sz w:val="24"/>
          <w:szCs w:val="24"/>
        </w:rPr>
        <w:t xml:space="preserve">, ограждены с обеих сторон перилами высотой не менее </w:t>
      </w:r>
      <w:smartTag w:uri="urn:schemas-microsoft-com:office:smarttags" w:element="metricconverter">
        <w:smartTagPr>
          <w:attr w:name="ProductID" w:val="1,1 метра"/>
        </w:smartTagPr>
        <w:r w:rsidRPr="00FA41A6">
          <w:rPr>
            <w:rFonts w:ascii="Times New Roman" w:hAnsi="Times New Roman" w:cs="Times New Roman"/>
            <w:sz w:val="24"/>
            <w:szCs w:val="24"/>
          </w:rPr>
          <w:t>1,1 метра</w:t>
        </w:r>
      </w:smartTag>
      <w:r w:rsidRPr="00FA41A6">
        <w:rPr>
          <w:rFonts w:ascii="Times New Roman" w:hAnsi="Times New Roman" w:cs="Times New Roman"/>
          <w:sz w:val="24"/>
          <w:szCs w:val="24"/>
        </w:rPr>
        <w:t xml:space="preserve">, со сплошной обшивкой внизу перил на высоту </w:t>
      </w:r>
      <w:smartTag w:uri="urn:schemas-microsoft-com:office:smarttags" w:element="metricconverter">
        <w:smartTagPr>
          <w:attr w:name="ProductID" w:val="0,15 метра"/>
        </w:smartTagPr>
        <w:r w:rsidRPr="00FA41A6">
          <w:rPr>
            <w:rFonts w:ascii="Times New Roman" w:hAnsi="Times New Roman" w:cs="Times New Roman"/>
            <w:sz w:val="24"/>
            <w:szCs w:val="24"/>
          </w:rPr>
          <w:t>0,15 метра</w:t>
        </w:r>
      </w:smartTag>
      <w:r w:rsidRPr="00FA41A6">
        <w:rPr>
          <w:rFonts w:ascii="Times New Roman" w:hAnsi="Times New Roman" w:cs="Times New Roman"/>
          <w:sz w:val="24"/>
          <w:szCs w:val="24"/>
        </w:rPr>
        <w:t xml:space="preserve"> и с дополнительной ограждающей планкой на высоте </w:t>
      </w:r>
      <w:smartTag w:uri="urn:schemas-microsoft-com:office:smarttags" w:element="metricconverter">
        <w:smartTagPr>
          <w:attr w:name="ProductID" w:val="0,5 метра"/>
        </w:smartTagPr>
        <w:r w:rsidRPr="00FA41A6">
          <w:rPr>
            <w:rFonts w:ascii="Times New Roman" w:hAnsi="Times New Roman" w:cs="Times New Roman"/>
            <w:sz w:val="24"/>
            <w:szCs w:val="24"/>
          </w:rPr>
          <w:t>0,5 метра</w:t>
        </w:r>
      </w:smartTag>
      <w:r w:rsidRPr="00FA41A6">
        <w:rPr>
          <w:rFonts w:ascii="Times New Roman" w:hAnsi="Times New Roman" w:cs="Times New Roman"/>
          <w:sz w:val="24"/>
          <w:szCs w:val="24"/>
        </w:rPr>
        <w:t xml:space="preserve"> от настила, с расчетной нагрузкой </w:t>
      </w:r>
      <w:smartTag w:uri="urn:schemas-microsoft-com:office:smarttags" w:element="metricconverter">
        <w:smartTagPr>
          <w:attr w:name="ProductID" w:val="400 килограммов"/>
        </w:smartTagPr>
        <w:r w:rsidRPr="00FA41A6">
          <w:rPr>
            <w:rFonts w:ascii="Times New Roman" w:hAnsi="Times New Roman" w:cs="Times New Roman"/>
            <w:sz w:val="24"/>
            <w:szCs w:val="24"/>
          </w:rPr>
          <w:t>400 килограммов</w:t>
        </w:r>
      </w:smartTag>
      <w:r w:rsidRPr="00FA41A6">
        <w:rPr>
          <w:rFonts w:ascii="Times New Roman" w:hAnsi="Times New Roman" w:cs="Times New Roman"/>
          <w:sz w:val="24"/>
          <w:szCs w:val="24"/>
        </w:rPr>
        <w:t xml:space="preserve"> на погонный метр мостика, пешеходные мостики в ночное время должны быть освещаемыми). Через траншеи, котлованы, ямы на проезжей части для проезда транспорта устанавливаются временные мосты (временные мосты должны быть шириной не менее </w:t>
      </w:r>
      <w:smartTag w:uri="urn:schemas-microsoft-com:office:smarttags" w:element="metricconverter">
        <w:smartTagPr>
          <w:attr w:name="ProductID" w:val="4 метров"/>
        </w:smartTagPr>
        <w:r w:rsidRPr="00FA41A6">
          <w:rPr>
            <w:rFonts w:ascii="Times New Roman" w:hAnsi="Times New Roman" w:cs="Times New Roman"/>
            <w:sz w:val="24"/>
            <w:szCs w:val="24"/>
          </w:rPr>
          <w:t>4 метров</w:t>
        </w:r>
      </w:smartTag>
      <w:r w:rsidRPr="00FA41A6">
        <w:rPr>
          <w:rFonts w:ascii="Times New Roman" w:hAnsi="Times New Roman" w:cs="Times New Roman"/>
          <w:sz w:val="24"/>
          <w:szCs w:val="24"/>
        </w:rPr>
        <w:t xml:space="preserve"> на каждую полосу движения транспорта с расчетом на проезд автомашин с нагрузкой на заднюю ось 10 тонн, а для въездов во дворы – не менее </w:t>
      </w:r>
      <w:smartTag w:uri="urn:schemas-microsoft-com:office:smarttags" w:element="metricconverter">
        <w:smartTagPr>
          <w:attr w:name="ProductID" w:val="3 метров"/>
        </w:smartTagPr>
        <w:r w:rsidRPr="00FA41A6">
          <w:rPr>
            <w:rFonts w:ascii="Times New Roman" w:hAnsi="Times New Roman" w:cs="Times New Roman"/>
            <w:sz w:val="24"/>
            <w:szCs w:val="24"/>
          </w:rPr>
          <w:t>3 метров</w:t>
        </w:r>
      </w:smartTag>
      <w:r w:rsidRPr="00FA41A6">
        <w:rPr>
          <w:rFonts w:ascii="Times New Roman" w:hAnsi="Times New Roman" w:cs="Times New Roman"/>
          <w:sz w:val="24"/>
          <w:szCs w:val="24"/>
        </w:rPr>
        <w:t xml:space="preserve"> с расчетом на нагрузку 7 тонн);</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23.2. производство земляных работ участками по 10 погонных метра (земляные работы на последующих участках начинаются только после завершения всех работ на предыдущем участке);</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23.3. ширина траншеи должна быть минимально необходимой для прокладки соответствующих подземных коммуникаций, сооружений. Разрытие асфальтобетонного покрытия проезжей части и тротуаров производится в границах и в объемах отрываемой траншеи, предусмотренных ордером на производство земляных работ;</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23.4. разобранное асфальтобетонное покрытие, вынутый грунт (в зимний период в том числе снег) складируется в специально отведенных для этого местах в целях дальнейшего вывоза заказчиком, подрядной организацией в специально отведенное место (в случае отсутствия возможности складирования на месте проведения земляных работ разобранное асфальтобетонное покрытие, вынутый грунт (в зимний период в том числе снег) вывозится немедленно). При производстве земляных работ на неблагоустроенных территориях допускается складирование вынутого грунта с одной стороны траншеи для последующей засыпки;</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23.5. бордюр разбирается, складируется на месте производства земляных работ для дальнейшей установки;</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23.6. стены глубоких траншей, котлованов, ям, а также траншей, котлованов, ям в слабом грунте должны укрепляться. В сыпучих грунтах работы можно вести без укрепления стен, но с устройством откосов, соответствующих углу естественного откоса грунта;</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23.7. пересекающие траншею, котлован, яму подземные коммуникации в целях их предохранения укрепляются и подвешиваются на жестких опорах, укладываемых поперек траншей, котлованов, ям;</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23.8. засыпка грунта в траншеи, котлованы, ямы производится послойно с уплотнением каждого слоя, толщина отсыпаемого слоя определяется в зависимости от структурного состава грунта и применяемых уплотняющих механизмов, и оборудования (траншеи, котлованы под проезжей частью и тротуарами рекомендуется засыпать песком и песчаным фунтом с послойным уплотнением, и поливкой водой. Траншеи, котлованы на газонах рекомендуется засыпать местным грунтом с уплотнением, восстановлением плодородного слоя и посевом травы);</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23.9. в местах пересечения с существующими подземными коммуникациями засыпка траншей, котлованов, ям производится в присутствии представителей соответствующей эксплуатирующей организации.</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23.10. строительный материал (трубы, рельсы и так далее) складируются на дорожных покрытиях с прокладкой под ними лежней; </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23.11. малые архитектурные формы и элементы благоустройства, пригодные для повторного использования, демонтируются для последующего использования.</w:t>
      </w:r>
    </w:p>
    <w:p w:rsidR="00FA41A6" w:rsidRPr="00FA41A6" w:rsidRDefault="00FA41A6" w:rsidP="00FA41A6">
      <w:pPr>
        <w:autoSpaceDE w:val="0"/>
        <w:autoSpaceDN w:val="0"/>
        <w:adjustRightInd w:val="0"/>
        <w:spacing w:after="0" w:line="240" w:lineRule="auto"/>
        <w:ind w:firstLine="709"/>
        <w:jc w:val="both"/>
        <w:rPr>
          <w:rFonts w:ascii="Times New Roman" w:hAnsi="Times New Roman" w:cs="Times New Roman"/>
          <w:sz w:val="24"/>
          <w:szCs w:val="24"/>
        </w:rPr>
      </w:pPr>
    </w:p>
    <w:p w:rsidR="00FA41A6" w:rsidRPr="00FA41A6" w:rsidRDefault="00FA41A6" w:rsidP="00FA41A6">
      <w:pPr>
        <w:autoSpaceDE w:val="0"/>
        <w:autoSpaceDN w:val="0"/>
        <w:adjustRightInd w:val="0"/>
        <w:spacing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lastRenderedPageBreak/>
        <w:t>Статья 31. Содержание стоянок длительного и краткосрочного хранения автотранспортных средств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Владельцы обязаны:</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2.4. не допускать на территориях стоянок мойку автомобилей и стоянку автомобилей, имеющих течь горюче-смазочных материалов;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2.5. содержать территории стоянок с соблюдением санитарных и противопожарных правил;</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FA41A6" w:rsidRPr="00FA41A6" w:rsidRDefault="00FA41A6" w:rsidP="00BF2AA9">
      <w:pPr>
        <w:tabs>
          <w:tab w:val="left" w:pos="1560"/>
        </w:tabs>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32. Содержание мест погребения</w:t>
      </w:r>
    </w:p>
    <w:p w:rsidR="00FA41A6" w:rsidRPr="00FA41A6" w:rsidRDefault="00FA41A6" w:rsidP="00BF2AA9">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Содержание мест погребения обеспечивается специализированным учреждением.</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Требования к содержанию мест погребения: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Особенности содержания мест погребения в зимний период:</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3.2. центральные дороги, подъездные дороги должны быть обработаны </w:t>
      </w:r>
      <w:proofErr w:type="spellStart"/>
      <w:r w:rsidRPr="00FA41A6">
        <w:rPr>
          <w:rFonts w:ascii="Times New Roman" w:hAnsi="Times New Roman" w:cs="Times New Roman"/>
          <w:sz w:val="24"/>
          <w:szCs w:val="24"/>
        </w:rPr>
        <w:t>противогололедными</w:t>
      </w:r>
      <w:proofErr w:type="spellEnd"/>
      <w:r w:rsidRPr="00FA41A6">
        <w:rPr>
          <w:rFonts w:ascii="Times New Roman" w:hAnsi="Times New Roman" w:cs="Times New Roman"/>
          <w:sz w:val="24"/>
          <w:szCs w:val="24"/>
        </w:rPr>
        <w:t xml:space="preserve"> материалами;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3.3. Обработка проезжей части дорог должна начинаться сразу после снегопада;</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3.4. не допускается применение </w:t>
      </w:r>
      <w:proofErr w:type="spellStart"/>
      <w:r w:rsidRPr="00FA41A6">
        <w:rPr>
          <w:rFonts w:ascii="Times New Roman" w:hAnsi="Times New Roman" w:cs="Times New Roman"/>
          <w:sz w:val="24"/>
          <w:szCs w:val="24"/>
        </w:rPr>
        <w:t>противогололедных</w:t>
      </w:r>
      <w:proofErr w:type="spellEnd"/>
      <w:r w:rsidRPr="00FA41A6">
        <w:rPr>
          <w:rFonts w:ascii="Times New Roman" w:hAnsi="Times New Roman" w:cs="Times New Roman"/>
          <w:sz w:val="24"/>
          <w:szCs w:val="24"/>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Особенности содержания мест погребения в летний период:</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4.4. производится сбор и вывоз в установленном порядке отходов, </w:t>
      </w:r>
      <w:proofErr w:type="spellStart"/>
      <w:r w:rsidRPr="00FA41A6">
        <w:rPr>
          <w:rFonts w:ascii="Times New Roman" w:hAnsi="Times New Roman" w:cs="Times New Roman"/>
          <w:sz w:val="24"/>
          <w:szCs w:val="24"/>
        </w:rPr>
        <w:t>смёта</w:t>
      </w:r>
      <w:proofErr w:type="spellEnd"/>
      <w:r w:rsidRPr="00FA41A6">
        <w:rPr>
          <w:rFonts w:ascii="Times New Roman" w:hAnsi="Times New Roman" w:cs="Times New Roman"/>
          <w:sz w:val="24"/>
          <w:szCs w:val="24"/>
        </w:rPr>
        <w:t>, листьев, веток, установка и очистка мусорных контейнеров, ручная уборка территории.</w:t>
      </w:r>
    </w:p>
    <w:p w:rsidR="00FA41A6" w:rsidRPr="00FA41A6" w:rsidRDefault="00FA41A6" w:rsidP="00BF2AA9">
      <w:pPr>
        <w:tabs>
          <w:tab w:val="left" w:pos="1560"/>
        </w:tabs>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33. Содержание нестационарных торговых объектов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 Размещение нестационарных торговых объектов осуществляется согласно схеме размещения таких объектов в порядке, установленном администрацией Большереченского муниципального образования.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Юридические и физические лица, являющиеся владельцами нестационарных торговых объектов, обязаны:</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3.1. производить их ремонт и окраску;</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Не допускается: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4.1. возводить к нестационарным объектам пристройки, козырьки, навесы и прочие конструкции, не согласованные с Администрацией</w:t>
      </w:r>
      <w:r w:rsidRPr="00FA41A6">
        <w:rPr>
          <w:rFonts w:ascii="Times New Roman" w:hAnsi="Times New Roman" w:cs="Times New Roman"/>
          <w:i/>
          <w:sz w:val="24"/>
          <w:szCs w:val="24"/>
        </w:rPr>
        <w:t xml:space="preserve"> </w:t>
      </w:r>
      <w:r w:rsidRPr="00FA41A6">
        <w:rPr>
          <w:rFonts w:ascii="Times New Roman" w:hAnsi="Times New Roman" w:cs="Times New Roman"/>
          <w:sz w:val="24"/>
          <w:szCs w:val="24"/>
        </w:rPr>
        <w:t>Большереченского муниципального образования;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4.2. выставлять торгово-холодильное оборудование около нестационарных объектов;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FA41A6" w:rsidRPr="00FA41A6" w:rsidRDefault="00FA41A6" w:rsidP="00BF2AA9">
      <w:pPr>
        <w:tabs>
          <w:tab w:val="left" w:pos="1560"/>
        </w:tabs>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34. Содержание средств наружного освещения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FA41A6">
        <w:rPr>
          <w:rFonts w:ascii="Times New Roman" w:hAnsi="Times New Roman" w:cs="Times New Roman"/>
          <w:sz w:val="24"/>
          <w:szCs w:val="24"/>
        </w:rPr>
        <w:t>зануления</w:t>
      </w:r>
      <w:proofErr w:type="spellEnd"/>
      <w:r w:rsidRPr="00FA41A6">
        <w:rPr>
          <w:rFonts w:ascii="Times New Roman" w:hAnsi="Times New Roman" w:cs="Times New Roman"/>
          <w:sz w:val="24"/>
          <w:szCs w:val="24"/>
        </w:rPr>
        <w:t xml:space="preserve"> и заземления; осветительные приборы; устройства крепления осветительных приборов и воздушных </w:t>
      </w:r>
      <w:r w:rsidRPr="00FA41A6">
        <w:rPr>
          <w:rFonts w:ascii="Times New Roman" w:hAnsi="Times New Roman" w:cs="Times New Roman"/>
          <w:sz w:val="24"/>
          <w:szCs w:val="24"/>
        </w:rPr>
        <w:lastRenderedPageBreak/>
        <w:t>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3. </w:t>
      </w:r>
      <w:proofErr w:type="gramStart"/>
      <w:r w:rsidRPr="00FA41A6">
        <w:rPr>
          <w:rFonts w:ascii="Times New Roman" w:hAnsi="Times New Roman" w:cs="Times New Roman"/>
          <w:sz w:val="24"/>
          <w:szCs w:val="24"/>
        </w:rPr>
        <w:t>Включение</w:t>
      </w:r>
      <w:proofErr w:type="gramEnd"/>
      <w:r w:rsidRPr="00FA41A6">
        <w:rPr>
          <w:rFonts w:ascii="Times New Roman" w:hAnsi="Times New Roman" w:cs="Times New Roman"/>
          <w:sz w:val="24"/>
          <w:szCs w:val="24"/>
        </w:rPr>
        <w:t xml:space="preserve"> НО осуществляется в ночное время в автоматическом режиме. </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Вышедшие из строя люминесцентные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5. Не допускается вывозить указанные типы ламп на свалки.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 Содержание и ремонт уличного и внутриквартального освещения, подключенного, осуществляет уполномоченный орган.</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Содержание и </w:t>
      </w:r>
      <w:proofErr w:type="gramStart"/>
      <w:r w:rsidRPr="00FA41A6">
        <w:rPr>
          <w:rFonts w:ascii="Times New Roman" w:hAnsi="Times New Roman" w:cs="Times New Roman"/>
          <w:sz w:val="24"/>
          <w:szCs w:val="24"/>
        </w:rPr>
        <w:t>ремонт</w:t>
      </w:r>
      <w:proofErr w:type="gramEnd"/>
      <w:r w:rsidRPr="00FA41A6">
        <w:rPr>
          <w:rFonts w:ascii="Times New Roman" w:hAnsi="Times New Roman" w:cs="Times New Roman"/>
          <w:sz w:val="24"/>
          <w:szCs w:val="24"/>
        </w:rPr>
        <w:t xml:space="preserve">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13.2. следить за включением и отключением освещения в соответствии с установленным порядком;</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13.3. соблюдать правила установки, содержания, размещения и эксплуатации наружного освещения и оформления;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13.4. своевременно производить замену фонарей наружного освещения.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p>
    <w:p w:rsidR="00FA41A6" w:rsidRPr="00FA41A6" w:rsidRDefault="00FA41A6" w:rsidP="00FA41A6">
      <w:pPr>
        <w:autoSpaceDE w:val="0"/>
        <w:autoSpaceDN w:val="0"/>
        <w:adjustRightInd w:val="0"/>
        <w:spacing w:after="0" w:line="240" w:lineRule="auto"/>
        <w:jc w:val="both"/>
        <w:rPr>
          <w:rFonts w:ascii="Times New Roman" w:hAnsi="Times New Roman" w:cs="Times New Roman"/>
          <w:b/>
          <w:bCs/>
          <w:color w:val="000000"/>
          <w:sz w:val="24"/>
          <w:szCs w:val="24"/>
        </w:rPr>
      </w:pPr>
      <w:r w:rsidRPr="00FA41A6">
        <w:rPr>
          <w:rFonts w:ascii="Times New Roman" w:hAnsi="Times New Roman" w:cs="Times New Roman"/>
          <w:b/>
          <w:bCs/>
          <w:color w:val="000000"/>
          <w:sz w:val="24"/>
          <w:szCs w:val="24"/>
        </w:rPr>
        <w:t>Статья 35 Организация освещения, включая архитектурную подсветку зданий, строений, сооружений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lastRenderedPageBreak/>
        <w:t xml:space="preserve">             1.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2. При проектировании освещения и осветительного оборудования рекомендуется обеспечивать:</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экономичность и </w:t>
      </w:r>
      <w:proofErr w:type="spellStart"/>
      <w:r w:rsidRPr="00FA41A6">
        <w:rPr>
          <w:rFonts w:ascii="Times New Roman" w:hAnsi="Times New Roman" w:cs="Times New Roman"/>
          <w:color w:val="000000"/>
          <w:sz w:val="24"/>
          <w:szCs w:val="24"/>
        </w:rPr>
        <w:t>энергоэффективность</w:t>
      </w:r>
      <w:proofErr w:type="spellEnd"/>
      <w:r w:rsidRPr="00FA41A6">
        <w:rPr>
          <w:rFonts w:ascii="Times New Roman" w:hAnsi="Times New Roman" w:cs="Times New Roman"/>
          <w:color w:val="000000"/>
          <w:sz w:val="24"/>
          <w:szCs w:val="24"/>
        </w:rPr>
        <w:t xml:space="preserve"> применяемых осветительных установок, рациональное распределение и использование электроэнергии;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удобство обслуживания и управления при разных режимах работы установок.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3.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обычные (традиционные), светильники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w:t>
      </w:r>
      <w:proofErr w:type="spellStart"/>
      <w:r w:rsidRPr="00FA41A6">
        <w:rPr>
          <w:rFonts w:ascii="Times New Roman" w:hAnsi="Times New Roman" w:cs="Times New Roman"/>
          <w:color w:val="000000"/>
          <w:sz w:val="24"/>
          <w:szCs w:val="24"/>
        </w:rPr>
        <w:t>высокомачтовые</w:t>
      </w:r>
      <w:proofErr w:type="spellEnd"/>
      <w:r w:rsidRPr="00FA41A6">
        <w:rPr>
          <w:rFonts w:ascii="Times New Roman" w:hAnsi="Times New Roman" w:cs="Times New Roman"/>
          <w:color w:val="000000"/>
          <w:sz w:val="24"/>
          <w:szCs w:val="24"/>
        </w:rPr>
        <w:t xml:space="preserve">, которые рекомендуется использовать для освещения обширных по площади территорий, транспортных развязок и магистралей, открытых автостоянок и парковок;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газонные, которые рекомендуется использовать для освещения газонов, цветников, пешеходных дорожек и площадок;</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встроенные, светильники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4. 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5. В стационарных установках утилитарного наружного и архитектурного освещения рекомендуется применять </w:t>
      </w:r>
      <w:proofErr w:type="spellStart"/>
      <w:r w:rsidRPr="00FA41A6">
        <w:rPr>
          <w:rFonts w:ascii="Times New Roman" w:hAnsi="Times New Roman" w:cs="Times New Roman"/>
          <w:color w:val="000000"/>
          <w:sz w:val="24"/>
          <w:szCs w:val="24"/>
        </w:rPr>
        <w:t>энергоэффективные</w:t>
      </w:r>
      <w:proofErr w:type="spellEnd"/>
      <w:r w:rsidRPr="00FA41A6">
        <w:rPr>
          <w:rFonts w:ascii="Times New Roman" w:hAnsi="Times New Roman" w:cs="Times New Roman"/>
          <w:color w:val="000000"/>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6.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FA41A6" w:rsidRPr="00FA41A6" w:rsidRDefault="00FA41A6" w:rsidP="00FA41A6">
      <w:pPr>
        <w:autoSpaceDE w:val="0"/>
        <w:autoSpaceDN w:val="0"/>
        <w:adjustRightInd w:val="0"/>
        <w:spacing w:after="0" w:line="240" w:lineRule="auto"/>
        <w:jc w:val="both"/>
        <w:rPr>
          <w:rFonts w:ascii="Times New Roman" w:hAnsi="Times New Roman" w:cs="Times New Roman"/>
          <w:b/>
          <w:iCs/>
          <w:sz w:val="24"/>
          <w:szCs w:val="24"/>
        </w:rPr>
      </w:pPr>
      <w:r w:rsidRPr="00FA41A6">
        <w:rPr>
          <w:rFonts w:ascii="Times New Roman" w:hAnsi="Times New Roman" w:cs="Times New Roman"/>
          <w:color w:val="000000"/>
          <w:sz w:val="24"/>
          <w:szCs w:val="24"/>
        </w:rPr>
        <w:lastRenderedPageBreak/>
        <w:t xml:space="preserve">                    7.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 </w:t>
      </w:r>
    </w:p>
    <w:p w:rsidR="00FA41A6" w:rsidRPr="00FA41A6" w:rsidRDefault="00FA41A6" w:rsidP="00BF2AA9">
      <w:pPr>
        <w:tabs>
          <w:tab w:val="left" w:pos="1560"/>
        </w:tabs>
        <w:spacing w:before="120"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36. Содержание произведения монументального искусства, уличной мебели, декоративных устройств, ограждений, малых архитектурных форм (МАФ)</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 Создание и благоустройство ограждений:</w:t>
      </w:r>
    </w:p>
    <w:p w:rsidR="00FA41A6" w:rsidRPr="00FA41A6" w:rsidRDefault="00FA41A6" w:rsidP="00FA41A6">
      <w:pPr>
        <w:tabs>
          <w:tab w:val="left" w:pos="567"/>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1.1.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Существующие глухие заборы при необходимости сохранения ограждения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 </w:t>
      </w:r>
    </w:p>
    <w:p w:rsidR="00FA41A6" w:rsidRPr="00FA41A6" w:rsidRDefault="00FA41A6" w:rsidP="00FA41A6">
      <w:pPr>
        <w:tabs>
          <w:tab w:val="left" w:pos="567"/>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1.3. При создании и благоустройстве ограждений необходимо предусматривать:</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а) разграничение зеленых зон и транспортных пешеходных и </w:t>
      </w:r>
      <w:proofErr w:type="spellStart"/>
      <w:r w:rsidRPr="00FA41A6">
        <w:rPr>
          <w:rFonts w:ascii="Times New Roman" w:hAnsi="Times New Roman" w:cs="Times New Roman"/>
          <w:color w:val="000000"/>
          <w:sz w:val="24"/>
          <w:szCs w:val="24"/>
        </w:rPr>
        <w:t>велокоммуникаций</w:t>
      </w:r>
      <w:proofErr w:type="spellEnd"/>
      <w:r w:rsidRPr="00FA41A6">
        <w:rPr>
          <w:rFonts w:ascii="Times New Roman" w:hAnsi="Times New Roman" w:cs="Times New Roman"/>
          <w:color w:val="000000"/>
          <w:sz w:val="24"/>
          <w:szCs w:val="24"/>
        </w:rPr>
        <w:t xml:space="preserve"> с помощью применения приемов </w:t>
      </w:r>
      <w:proofErr w:type="spellStart"/>
      <w:r w:rsidRPr="00FA41A6">
        <w:rPr>
          <w:rFonts w:ascii="Times New Roman" w:hAnsi="Times New Roman" w:cs="Times New Roman"/>
          <w:color w:val="000000"/>
          <w:sz w:val="24"/>
          <w:szCs w:val="24"/>
        </w:rPr>
        <w:t>разноуровневой</w:t>
      </w:r>
      <w:proofErr w:type="spellEnd"/>
      <w:r w:rsidRPr="00FA41A6">
        <w:rPr>
          <w:rFonts w:ascii="Times New Roman" w:hAnsi="Times New Roman" w:cs="Times New Roman"/>
          <w:color w:val="000000"/>
          <w:sz w:val="24"/>
          <w:szCs w:val="24"/>
        </w:rPr>
        <w:t xml:space="preserve"> высоты или создания зеленых кустовых ограждений;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б) проектирование изменения высоты и геометрии бордюрного камня с учетом сезонных снежных отвалов;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г) использование живых изгородей из многолетних всесезонных кустистых растений;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д) прочность конструкции, обеспечивающей защиту пешеходов от наезда автомобилей;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е) наличие светоотражающих элементов, в местах возможного наезда автомобиля на ограждение;</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hAnsi="Times New Roman" w:cs="Times New Roman"/>
          <w:color w:val="000000"/>
          <w:sz w:val="24"/>
          <w:szCs w:val="24"/>
        </w:rPr>
        <w:t xml:space="preserve">            2. </w:t>
      </w:r>
      <w:r w:rsidRPr="00FA41A6">
        <w:rPr>
          <w:rFonts w:ascii="Times New Roman" w:hAnsi="Times New Roman" w:cs="Times New Roman"/>
          <w:sz w:val="24"/>
          <w:szCs w:val="24"/>
        </w:rPr>
        <w:t xml:space="preserve">Содержание произведений монументального искусства, уличной мебели, </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В целях сохранения объектов уполномоченными лицами проводится:</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регулярное визуальное обследование объектов;</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содержание объектов;</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ремонт объектов.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5. Состав работ по содержанию объектов</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сезонные расчистки и промывки от загрязнений;</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восполнение утрат красочного слоя;</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снегоочистка объекта и вывоз снега, в том числе его утилизация;</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контроль за обеспечением сохранности объектов в период проведения исследовательских и производственных работ.</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 В состав работ по ремонту входит:</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восполнение шовного заполнения;</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расчистка и нанесение красочного слоя;</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устранение деформаций и повреждений (заделка сколов и обломов, шелушения, </w:t>
      </w:r>
      <w:proofErr w:type="spellStart"/>
      <w:r w:rsidRPr="00FA41A6">
        <w:rPr>
          <w:rFonts w:ascii="Times New Roman" w:hAnsi="Times New Roman" w:cs="Times New Roman"/>
          <w:sz w:val="24"/>
          <w:szCs w:val="24"/>
        </w:rPr>
        <w:t>выкрашивания</w:t>
      </w:r>
      <w:proofErr w:type="spellEnd"/>
      <w:r w:rsidRPr="00FA41A6">
        <w:rPr>
          <w:rFonts w:ascii="Times New Roman" w:hAnsi="Times New Roman" w:cs="Times New Roman"/>
          <w:sz w:val="24"/>
          <w:szCs w:val="24"/>
        </w:rPr>
        <w:t xml:space="preserve"> и других дефектов покрытий), исправление кромок покрытий, устранение повреждений бордюров;</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замена отдельных конструктивных элементов.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 xml:space="preserve">6.1. Восполнение шовного заполнения – вид работ, направленный на герметизацию межблочных и </w:t>
      </w:r>
      <w:proofErr w:type="spellStart"/>
      <w:r w:rsidRPr="00FA41A6">
        <w:rPr>
          <w:rFonts w:ascii="Times New Roman" w:hAnsi="Times New Roman" w:cs="Times New Roman"/>
          <w:sz w:val="24"/>
          <w:szCs w:val="24"/>
        </w:rPr>
        <w:t>межплиточных</w:t>
      </w:r>
      <w:proofErr w:type="spellEnd"/>
      <w:r w:rsidRPr="00FA41A6">
        <w:rPr>
          <w:rFonts w:ascii="Times New Roman" w:hAnsi="Times New Roman" w:cs="Times New Roman"/>
          <w:sz w:val="24"/>
          <w:szCs w:val="24"/>
        </w:rPr>
        <w:t xml:space="preserve"> швов путем заполнения их герметиками.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 Не допускается: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7.1. использовать объекты не по назначению;</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7.2. развешивать и наклеивать любую информационно-печатную продукцию на объекты, наносить надписи;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7.3. ломать и повреждать объекты и их конструктивные элементы.</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8.  При проектировании и выборе МАФ, в том числе уличной мебели, рекомендуется учитывать:</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а) наличие свободной площади на благоустраиваемой территории;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б) соответствие материалов и конструкции МАФ климату и назначению МАФ;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 защиту от образования наледи и снежных заносов, обеспечение стока воды;</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г) пропускную способность территории, частоту и продолжительность использования МАФ;</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д) возраст потенциальных пользователей МАФ;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lastRenderedPageBreak/>
        <w:t xml:space="preserve">е) антивандальную защищенность МАФ от разрушения, оклейки, нанесения надписей и изображений;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ж) удобство обслуживания, а также механизированной и ручной очистки территории рядом с МАФ и под конструкцией;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з) возможность ремонта или замены деталей МАФ;</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и) интенсивность пешеходного и автомобильного движения, близость транспортных узлов; к) эргономичность конструкций (высоту и наклон спинки скамеек, высоту урн и другие характеристики);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л) расцветку и стилистическое сочетание с другими МАФ и окружающей архитектурой;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м) безопасность для потенциальных пользователей.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9. При установке МАФ и уличной мебели рекомендуется предусматривать обеспечение: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а) расположения МАФ, не создающего препятствий для пешеходов;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б) приоритета компактной установки МАФ на минимальной площади в местах большого скопления людей;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 устойчивости конструкции;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г) надежной фиксации или возможности перемещения элементов в</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зависимости от типа МАФ и условий расположения;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д) наличия в какой конкретной зоне благоустраиваемой территории рекомендуемых типов МАФ для такой зоны.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10. При размещении уличной мебели рекомендуется: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 срубов, бревен и плах.</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11. На тротуарах автомобильных дорог рекомендуется использовать следующие типы МАФ: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а) установки освещения;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б) скамьи без спинок, оборудованные местом для сумок;</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 опоры у скамеек, предназначенных для людей с ограниченными возможностями;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г) ограждения (в местах необходимости обеспечения защиты пешеходов от наезда автомобилей);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д) кадки, цветочницы, вазон, кашпо, в том числе подвесные;</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е) урны.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12. Для пешеходных зон и коммуникаций рекомендуется использовать следующие типы МАФ: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а) установки освещения;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б) скамьи, предполагающие длительное, комфортное сидение;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в) цветочницы, вазоны, кашпо;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г) информационные стенды;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д) ограждения (в местах необходимости обеспечения защиты пешеходов от наезда автомобилей);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е) столы для настольных игр;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ж) урны.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13. При размещении урн рекомендуется выбирать урны достаточной высоты и объема, с рельефным </w:t>
      </w:r>
      <w:proofErr w:type="spellStart"/>
      <w:r w:rsidRPr="00FA41A6">
        <w:rPr>
          <w:rFonts w:ascii="Times New Roman" w:hAnsi="Times New Roman" w:cs="Times New Roman"/>
          <w:color w:val="000000"/>
          <w:sz w:val="24"/>
          <w:szCs w:val="24"/>
        </w:rPr>
        <w:t>текстурированием</w:t>
      </w:r>
      <w:proofErr w:type="spellEnd"/>
      <w:r w:rsidRPr="00FA41A6">
        <w:rPr>
          <w:rFonts w:ascii="Times New Roman" w:hAnsi="Times New Roman" w:cs="Times New Roman"/>
          <w:color w:val="000000"/>
          <w:sz w:val="24"/>
          <w:szCs w:val="24"/>
        </w:rPr>
        <w:t xml:space="preserve"> или перфорированием для защиты от </w:t>
      </w:r>
      <w:r w:rsidRPr="00FA41A6">
        <w:rPr>
          <w:rFonts w:ascii="Times New Roman" w:hAnsi="Times New Roman" w:cs="Times New Roman"/>
          <w:color w:val="000000"/>
          <w:sz w:val="24"/>
          <w:szCs w:val="24"/>
        </w:rPr>
        <w:lastRenderedPageBreak/>
        <w:t xml:space="preserve">графического вандализма и козырьком для защиты от осадков. Рекомендуется применение вставных ведер и мусорных мешков.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14. В целях защиты МАФ от графического вандализма рекомендуется: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а) минимизировать площадь поверхностей МАФ, при этом свободные поверхности рекомендуется делать с рельефным </w:t>
      </w:r>
      <w:proofErr w:type="spellStart"/>
      <w:r w:rsidRPr="00FA41A6">
        <w:rPr>
          <w:rFonts w:ascii="Times New Roman" w:hAnsi="Times New Roman" w:cs="Times New Roman"/>
          <w:color w:val="000000"/>
          <w:sz w:val="24"/>
          <w:szCs w:val="24"/>
        </w:rPr>
        <w:t>текстурированием</w:t>
      </w:r>
      <w:proofErr w:type="spellEnd"/>
      <w:r w:rsidRPr="00FA41A6">
        <w:rPr>
          <w:rFonts w:ascii="Times New Roman" w:hAnsi="Times New Roman" w:cs="Times New Roman"/>
          <w:color w:val="000000"/>
          <w:sz w:val="24"/>
          <w:szCs w:val="24"/>
        </w:rPr>
        <w:t xml:space="preserve"> или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перфорированием, препятствующим графическому вандализму или облегчающим его устранение;</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FA41A6" w:rsidRPr="00FA41A6" w:rsidRDefault="00FA41A6" w:rsidP="00FA41A6">
      <w:pPr>
        <w:autoSpaceDE w:val="0"/>
        <w:autoSpaceDN w:val="0"/>
        <w:adjustRightInd w:val="0"/>
        <w:spacing w:after="0" w:line="240" w:lineRule="auto"/>
        <w:jc w:val="both"/>
        <w:rPr>
          <w:rFonts w:ascii="Times New Roman" w:hAnsi="Times New Roman" w:cs="Times New Roman"/>
          <w:sz w:val="24"/>
          <w:szCs w:val="24"/>
        </w:rPr>
      </w:pPr>
      <w:r w:rsidRPr="00FA41A6">
        <w:rPr>
          <w:rFonts w:ascii="Times New Roman" w:hAnsi="Times New Roman" w:cs="Times New Roman"/>
          <w:color w:val="000000"/>
          <w:sz w:val="24"/>
          <w:szCs w:val="24"/>
        </w:rPr>
        <w:t xml:space="preserve">         15.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 </w:t>
      </w:r>
    </w:p>
    <w:p w:rsidR="00FA41A6" w:rsidRPr="00FA41A6" w:rsidRDefault="00FA41A6" w:rsidP="00FA41A6">
      <w:pPr>
        <w:tabs>
          <w:tab w:val="left" w:pos="1560"/>
        </w:tabs>
        <w:spacing w:after="0" w:line="240" w:lineRule="auto"/>
        <w:rPr>
          <w:rFonts w:ascii="Times New Roman" w:hAnsi="Times New Roman" w:cs="Times New Roman"/>
          <w:b/>
          <w:iCs/>
          <w:sz w:val="24"/>
          <w:szCs w:val="24"/>
        </w:rPr>
      </w:pPr>
    </w:p>
    <w:p w:rsidR="00FA41A6" w:rsidRPr="00FA41A6" w:rsidRDefault="00FA41A6" w:rsidP="00FA41A6">
      <w:pPr>
        <w:tabs>
          <w:tab w:val="left" w:pos="1560"/>
        </w:tabs>
        <w:spacing w:after="0" w:line="240" w:lineRule="auto"/>
        <w:rPr>
          <w:rFonts w:ascii="Times New Roman" w:hAnsi="Times New Roman" w:cs="Times New Roman"/>
          <w:iCs/>
          <w:sz w:val="24"/>
          <w:szCs w:val="24"/>
        </w:rPr>
      </w:pPr>
      <w:r w:rsidRPr="00FA41A6">
        <w:rPr>
          <w:rFonts w:ascii="Times New Roman" w:hAnsi="Times New Roman" w:cs="Times New Roman"/>
          <w:b/>
          <w:iCs/>
          <w:sz w:val="24"/>
          <w:szCs w:val="24"/>
        </w:rPr>
        <w:t>Статья 37. Праздничное оформление на территориях общего пользования</w:t>
      </w:r>
    </w:p>
    <w:p w:rsidR="00FA41A6" w:rsidRPr="00FA41A6" w:rsidRDefault="00FA41A6" w:rsidP="00FA41A6">
      <w:pPr>
        <w:pStyle w:val="a8"/>
        <w:numPr>
          <w:ilvl w:val="0"/>
          <w:numId w:val="38"/>
        </w:numPr>
        <w:autoSpaceDE w:val="0"/>
        <w:autoSpaceDN w:val="0"/>
        <w:adjustRightInd w:val="0"/>
        <w:spacing w:after="0" w:line="240" w:lineRule="auto"/>
        <w:jc w:val="both"/>
        <w:rPr>
          <w:rFonts w:ascii="Times New Roman" w:hAnsi="Times New Roman"/>
          <w:color w:val="000000"/>
          <w:sz w:val="24"/>
          <w:szCs w:val="24"/>
        </w:rPr>
      </w:pPr>
      <w:r w:rsidRPr="00FA41A6">
        <w:rPr>
          <w:rFonts w:ascii="Times New Roman" w:hAnsi="Times New Roman"/>
          <w:color w:val="000000"/>
          <w:sz w:val="24"/>
          <w:szCs w:val="24"/>
        </w:rPr>
        <w:t>Перечень объектов праздничного оформления: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а) площади, улицы, бульвары, мостовые сооружения, магистрали;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б) места массовых гуляний, парки, скверы, набережные;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в) фасады зданий;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д) наземный общественный пассажирский транспорт, территории и фасады зданий, строений и сооружений транспортной инфраструктуры. </w:t>
      </w:r>
    </w:p>
    <w:p w:rsidR="00FA41A6" w:rsidRPr="00FA41A6" w:rsidRDefault="00FA41A6" w:rsidP="00FA41A6">
      <w:pPr>
        <w:tabs>
          <w:tab w:val="left" w:pos="567"/>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2. Элементы праздничного оформления: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а) текстильные или нетканые изделия, в том числе с нанесенными на их поверхности графическими изображениями;</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б) объемно-декоративные сооружения, имеющие несущую конструкцию и внешнее оформление, соответствующее тематике мероприятия;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г) праздничное освещение (иллюминация) улиц, площадей, фасадов зданий и сооружений, в том числе: праздничная подсветка фасадов зданий; иллюминационные гирлянды и кронштейны;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 подсветка зеленых насаждений; праздничное и тематическое оформление пассажирского транспорта; государственные и муниципальные флаги, государственная и муниципальная символика; декоративные флаги, флажки, стяги; информационные и тематические материалы на рекламных конструкциях;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lastRenderedPageBreak/>
        <w:t xml:space="preserve">           3.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 </w:t>
      </w:r>
    </w:p>
    <w:p w:rsidR="00FA41A6" w:rsidRPr="00FA41A6" w:rsidRDefault="00FA41A6" w:rsidP="00FA41A6">
      <w:pPr>
        <w:tabs>
          <w:tab w:val="left" w:pos="426"/>
          <w:tab w:val="left" w:pos="709"/>
          <w:tab w:val="left" w:pos="851"/>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4.  При проектировании элементов праздничного и (или) тематического оформления должны предусматриваться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5. При проведении праздничных и иных массовых мероприятий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p>
    <w:p w:rsidR="00FA41A6" w:rsidRPr="00FA41A6" w:rsidRDefault="00FA41A6" w:rsidP="00FA41A6">
      <w:pPr>
        <w:spacing w:after="0" w:line="240" w:lineRule="auto"/>
        <w:rPr>
          <w:rFonts w:ascii="Times New Roman" w:hAnsi="Times New Roman" w:cs="Times New Roman"/>
          <w:b/>
          <w:iCs/>
          <w:sz w:val="24"/>
          <w:szCs w:val="24"/>
        </w:rPr>
      </w:pPr>
      <w:r w:rsidRPr="00FA41A6">
        <w:rPr>
          <w:rFonts w:ascii="Times New Roman" w:hAnsi="Times New Roman" w:cs="Times New Roman"/>
          <w:b/>
          <w:iCs/>
          <w:sz w:val="24"/>
          <w:szCs w:val="24"/>
        </w:rPr>
        <w:t>Статья 38. Содержание и ремонт площадок для выгула животных</w:t>
      </w:r>
    </w:p>
    <w:p w:rsidR="00FA41A6" w:rsidRPr="00FA41A6" w:rsidRDefault="00FA41A6" w:rsidP="00FA41A6">
      <w:pPr>
        <w:pStyle w:val="a8"/>
        <w:numPr>
          <w:ilvl w:val="0"/>
          <w:numId w:val="39"/>
        </w:numPr>
        <w:autoSpaceDE w:val="0"/>
        <w:autoSpaceDN w:val="0"/>
        <w:adjustRightInd w:val="0"/>
        <w:spacing w:after="0" w:line="240" w:lineRule="auto"/>
        <w:jc w:val="both"/>
        <w:rPr>
          <w:rFonts w:ascii="Times New Roman" w:hAnsi="Times New Roman"/>
          <w:color w:val="000000"/>
          <w:sz w:val="24"/>
          <w:szCs w:val="24"/>
        </w:rPr>
      </w:pPr>
      <w:r w:rsidRPr="00FA41A6">
        <w:rPr>
          <w:rFonts w:ascii="Times New Roman" w:hAnsi="Times New Roman"/>
          <w:color w:val="000000"/>
          <w:sz w:val="24"/>
          <w:szCs w:val="24"/>
        </w:rPr>
        <w:t xml:space="preserve">Площадки для выгула и дрессировки животных должны размещаться за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пределами санитарной зоны источников водоснабжения первого и второго поясов в парках, лесопарках, иных территориях общего пользования.</w:t>
      </w:r>
    </w:p>
    <w:p w:rsidR="00FA41A6" w:rsidRPr="00FA41A6" w:rsidRDefault="00FA41A6" w:rsidP="00FA41A6">
      <w:pPr>
        <w:pStyle w:val="a8"/>
        <w:numPr>
          <w:ilvl w:val="1"/>
          <w:numId w:val="39"/>
        </w:numPr>
        <w:autoSpaceDE w:val="0"/>
        <w:autoSpaceDN w:val="0"/>
        <w:adjustRightInd w:val="0"/>
        <w:spacing w:after="0" w:line="240" w:lineRule="auto"/>
        <w:jc w:val="both"/>
        <w:rPr>
          <w:rFonts w:ascii="Times New Roman" w:hAnsi="Times New Roman"/>
          <w:color w:val="000000"/>
          <w:sz w:val="24"/>
          <w:szCs w:val="24"/>
        </w:rPr>
      </w:pPr>
      <w:r w:rsidRPr="00FA41A6">
        <w:rPr>
          <w:rFonts w:ascii="Times New Roman" w:hAnsi="Times New Roman"/>
          <w:color w:val="000000"/>
          <w:sz w:val="24"/>
          <w:szCs w:val="24"/>
        </w:rPr>
        <w:t xml:space="preserve"> Покрытие площадки для выгула и дрессировки животных рекомендуется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Подход к площадке рекомендуется оборудовать твердым видом покрытия.</w:t>
      </w:r>
    </w:p>
    <w:p w:rsidR="00FA41A6" w:rsidRPr="00FA41A6" w:rsidRDefault="00FA41A6" w:rsidP="00FA41A6">
      <w:pPr>
        <w:pStyle w:val="a8"/>
        <w:numPr>
          <w:ilvl w:val="1"/>
          <w:numId w:val="39"/>
        </w:numPr>
        <w:autoSpaceDE w:val="0"/>
        <w:autoSpaceDN w:val="0"/>
        <w:adjustRightInd w:val="0"/>
        <w:spacing w:after="0" w:line="240" w:lineRule="auto"/>
        <w:jc w:val="both"/>
        <w:rPr>
          <w:rFonts w:ascii="Times New Roman" w:hAnsi="Times New Roman"/>
          <w:color w:val="000000"/>
          <w:sz w:val="24"/>
          <w:szCs w:val="24"/>
        </w:rPr>
      </w:pPr>
      <w:r w:rsidRPr="00FA41A6">
        <w:rPr>
          <w:rFonts w:ascii="Times New Roman" w:hAnsi="Times New Roman"/>
          <w:color w:val="000000"/>
          <w:sz w:val="24"/>
          <w:szCs w:val="24"/>
        </w:rPr>
        <w:t xml:space="preserve"> На территории площадки для выгула и дрессировки животных рекомендуется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предусматривать информационный стенд с правилами пользования такой площадкой. </w:t>
      </w:r>
    </w:p>
    <w:p w:rsidR="00FA41A6" w:rsidRPr="00FA41A6" w:rsidRDefault="00FA41A6" w:rsidP="00FA41A6">
      <w:pPr>
        <w:pStyle w:val="a8"/>
        <w:numPr>
          <w:ilvl w:val="1"/>
          <w:numId w:val="39"/>
        </w:numPr>
        <w:autoSpaceDE w:val="0"/>
        <w:autoSpaceDN w:val="0"/>
        <w:adjustRightInd w:val="0"/>
        <w:spacing w:after="0" w:line="240" w:lineRule="auto"/>
        <w:jc w:val="both"/>
        <w:rPr>
          <w:rFonts w:ascii="Times New Roman" w:hAnsi="Times New Roman"/>
          <w:color w:val="000000"/>
          <w:sz w:val="24"/>
          <w:szCs w:val="24"/>
        </w:rPr>
      </w:pPr>
      <w:r w:rsidRPr="00FA41A6">
        <w:rPr>
          <w:rFonts w:ascii="Times New Roman" w:hAnsi="Times New Roman"/>
          <w:color w:val="000000"/>
          <w:sz w:val="24"/>
          <w:szCs w:val="24"/>
        </w:rPr>
        <w:t xml:space="preserve"> Перечень элементов благоустройства площадок для выгула животных: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 </w:t>
      </w:r>
    </w:p>
    <w:p w:rsidR="00FA41A6" w:rsidRPr="00FA41A6" w:rsidRDefault="00FA41A6" w:rsidP="00FA41A6">
      <w:pPr>
        <w:tabs>
          <w:tab w:val="left" w:pos="567"/>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1.4. Перечень видов работ по содержанию площадок для выгула и дрессировки животных рекомендуется включать:</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а) содержание покрытия в летний и зимний периоды, в том числе: очистку и подметание территории площадки; мойку территории площадки; посыпку и обработку территории площадки </w:t>
      </w:r>
      <w:proofErr w:type="spellStart"/>
      <w:r w:rsidRPr="00FA41A6">
        <w:rPr>
          <w:rFonts w:ascii="Times New Roman" w:hAnsi="Times New Roman" w:cs="Times New Roman"/>
          <w:color w:val="000000"/>
          <w:sz w:val="24"/>
          <w:szCs w:val="24"/>
        </w:rPr>
        <w:t>противогололедными</w:t>
      </w:r>
      <w:proofErr w:type="spellEnd"/>
      <w:r w:rsidRPr="00FA41A6">
        <w:rPr>
          <w:rFonts w:ascii="Times New Roman" w:hAnsi="Times New Roman" w:cs="Times New Roman"/>
          <w:color w:val="000000"/>
          <w:sz w:val="24"/>
          <w:szCs w:val="24"/>
        </w:rPr>
        <w:t xml:space="preserve"> средствами, безопасными для животных (например, песок и мелкая гравийная крошка); текущий ремонт;</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б) содержание элементов благоустройства площадки для выгула и дрессировки животных, в том числе:</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xml:space="preserve">- наполнение ящика для одноразовых пакетов; </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r w:rsidRPr="00FA41A6">
        <w:rPr>
          <w:rFonts w:ascii="Times New Roman" w:hAnsi="Times New Roman" w:cs="Times New Roman"/>
          <w:color w:val="000000"/>
          <w:sz w:val="24"/>
          <w:szCs w:val="24"/>
        </w:rPr>
        <w:t>- очистку урн; текущий ремонт.</w:t>
      </w:r>
    </w:p>
    <w:p w:rsidR="00FA41A6" w:rsidRPr="00FA41A6" w:rsidRDefault="00FA41A6" w:rsidP="00FA41A6">
      <w:pPr>
        <w:autoSpaceDE w:val="0"/>
        <w:autoSpaceDN w:val="0"/>
        <w:adjustRightInd w:val="0"/>
        <w:spacing w:after="0" w:line="240" w:lineRule="auto"/>
        <w:jc w:val="both"/>
        <w:rPr>
          <w:rFonts w:ascii="Times New Roman" w:hAnsi="Times New Roman" w:cs="Times New Roman"/>
          <w:color w:val="000000"/>
          <w:sz w:val="24"/>
          <w:szCs w:val="24"/>
        </w:rPr>
      </w:pPr>
    </w:p>
    <w:p w:rsidR="00FA41A6" w:rsidRPr="00FA41A6" w:rsidRDefault="00FA41A6" w:rsidP="00FA41A6">
      <w:pPr>
        <w:autoSpaceDE w:val="0"/>
        <w:autoSpaceDN w:val="0"/>
        <w:adjustRightInd w:val="0"/>
        <w:spacing w:after="0" w:line="240" w:lineRule="auto"/>
        <w:jc w:val="both"/>
        <w:rPr>
          <w:rFonts w:ascii="Times New Roman" w:hAnsi="Times New Roman" w:cs="Times New Roman"/>
          <w:b/>
          <w:iCs/>
          <w:sz w:val="24"/>
          <w:szCs w:val="24"/>
        </w:rPr>
      </w:pPr>
      <w:r w:rsidRPr="00FA41A6">
        <w:rPr>
          <w:rFonts w:ascii="Times New Roman" w:hAnsi="Times New Roman" w:cs="Times New Roman"/>
          <w:b/>
          <w:iCs/>
          <w:sz w:val="24"/>
          <w:szCs w:val="24"/>
        </w:rPr>
        <w:t>Статья 39. Содержание животных на территориях общего пользования</w:t>
      </w:r>
    </w:p>
    <w:p w:rsidR="00FA41A6" w:rsidRPr="00FA41A6" w:rsidRDefault="00FA41A6" w:rsidP="00FA41A6">
      <w:pPr>
        <w:autoSpaceDE w:val="0"/>
        <w:autoSpaceDN w:val="0"/>
        <w:adjustRightInd w:val="0"/>
        <w:spacing w:after="0" w:line="240" w:lineRule="auto"/>
        <w:jc w:val="both"/>
        <w:rPr>
          <w:rFonts w:ascii="Times New Roman" w:hAnsi="Times New Roman" w:cs="Times New Roman"/>
          <w:b/>
          <w:iCs/>
          <w:sz w:val="24"/>
          <w:szCs w:val="24"/>
        </w:rPr>
      </w:pPr>
    </w:p>
    <w:p w:rsidR="00FA41A6" w:rsidRPr="00FA41A6" w:rsidRDefault="00FA41A6" w:rsidP="00FA41A6">
      <w:pPr>
        <w:tabs>
          <w:tab w:val="left" w:pos="1560"/>
        </w:tabs>
        <w:spacing w:after="0" w:line="240" w:lineRule="auto"/>
        <w:ind w:left="709"/>
        <w:jc w:val="both"/>
        <w:rPr>
          <w:rFonts w:ascii="Times New Roman" w:hAnsi="Times New Roman" w:cs="Times New Roman"/>
          <w:sz w:val="24"/>
          <w:szCs w:val="24"/>
        </w:rPr>
      </w:pPr>
      <w:r w:rsidRPr="00FA41A6">
        <w:rPr>
          <w:rFonts w:ascii="Times New Roman" w:hAnsi="Times New Roman" w:cs="Times New Roman"/>
          <w:sz w:val="24"/>
          <w:szCs w:val="24"/>
        </w:rPr>
        <w:t xml:space="preserve">1. Администрация </w:t>
      </w:r>
      <w:r w:rsidRPr="00FA41A6">
        <w:rPr>
          <w:rFonts w:ascii="Times New Roman" w:eastAsia="Times New Roman" w:hAnsi="Times New Roman" w:cs="Times New Roman"/>
          <w:sz w:val="24"/>
          <w:szCs w:val="24"/>
          <w:lang w:eastAsia="ru-RU"/>
        </w:rPr>
        <w:t>Большереченского муниципального образования</w:t>
      </w:r>
      <w:r w:rsidRPr="00FA41A6">
        <w:rPr>
          <w:rFonts w:ascii="Times New Roman" w:hAnsi="Times New Roman" w:cs="Times New Roman"/>
          <w:sz w:val="24"/>
          <w:szCs w:val="24"/>
        </w:rPr>
        <w:t>:</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xml:space="preserve">- определяет места на территории </w:t>
      </w:r>
      <w:r w:rsidRPr="00FA41A6">
        <w:rPr>
          <w:rFonts w:ascii="Times New Roman" w:eastAsia="Times New Roman" w:hAnsi="Times New Roman" w:cs="Times New Roman"/>
          <w:sz w:val="24"/>
          <w:szCs w:val="24"/>
          <w:lang w:eastAsia="ru-RU"/>
        </w:rPr>
        <w:t>Большереченского муниципального образования</w:t>
      </w:r>
      <w:r w:rsidRPr="00FA41A6">
        <w:rPr>
          <w:rFonts w:ascii="Times New Roman" w:hAnsi="Times New Roman" w:cs="Times New Roman"/>
          <w:sz w:val="24"/>
          <w:szCs w:val="24"/>
        </w:rPr>
        <w:t>, в которых допускается или запрещается выгул домашних животных;</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оказывает информационное содействие ветеринарным службам;</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определяет выпас сельскохозяйственных животных.</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lastRenderedPageBreak/>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Pr="00FA41A6">
        <w:rPr>
          <w:rFonts w:ascii="Times New Roman" w:eastAsia="Times New Roman" w:hAnsi="Times New Roman" w:cs="Times New Roman"/>
          <w:sz w:val="24"/>
          <w:szCs w:val="24"/>
          <w:lang w:eastAsia="ru-RU"/>
        </w:rPr>
        <w:t>Большереченского муниципального образования</w:t>
      </w:r>
      <w:r w:rsidRPr="00FA41A6">
        <w:rPr>
          <w:rFonts w:ascii="Times New Roman" w:hAnsi="Times New Roman" w:cs="Times New Roman"/>
          <w:sz w:val="24"/>
          <w:szCs w:val="24"/>
        </w:rPr>
        <w:t>.</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3. Запрещается купание собак и других животных в водоемах и местах для купания.</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FA41A6" w:rsidRPr="00FA41A6" w:rsidRDefault="00FA41A6" w:rsidP="00FA41A6">
      <w:pPr>
        <w:tabs>
          <w:tab w:val="left" w:pos="1560"/>
        </w:tabs>
        <w:spacing w:after="0" w:line="240" w:lineRule="auto"/>
        <w:ind w:firstLine="709"/>
        <w:jc w:val="both"/>
        <w:rPr>
          <w:rFonts w:ascii="Times New Roman" w:hAnsi="Times New Roman" w:cs="Times New Roman"/>
          <w:sz w:val="24"/>
          <w:szCs w:val="24"/>
        </w:rPr>
      </w:pPr>
      <w:r w:rsidRPr="00FA41A6">
        <w:rPr>
          <w:rFonts w:ascii="Times New Roman" w:hAnsi="Times New Roman" w:cs="Times New Roman"/>
          <w:sz w:val="24"/>
          <w:szCs w:val="24"/>
        </w:rPr>
        <w:t>6. Запрещается:</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FA41A6" w:rsidRPr="00FA41A6" w:rsidRDefault="00FA41A6" w:rsidP="00FA41A6">
      <w:pPr>
        <w:tabs>
          <w:tab w:val="left" w:pos="1560"/>
        </w:tabs>
        <w:spacing w:after="0" w:line="240" w:lineRule="auto"/>
        <w:jc w:val="both"/>
        <w:rPr>
          <w:rFonts w:ascii="Times New Roman" w:hAnsi="Times New Roman" w:cs="Times New Roman"/>
          <w:sz w:val="24"/>
          <w:szCs w:val="24"/>
        </w:rPr>
      </w:pPr>
      <w:r w:rsidRPr="00FA41A6">
        <w:rPr>
          <w:rFonts w:ascii="Times New Roman" w:hAnsi="Times New Roman" w:cs="Times New Roman"/>
          <w:sz w:val="24"/>
          <w:szCs w:val="24"/>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13654C" w:rsidRPr="0013654C" w:rsidRDefault="0013654C" w:rsidP="0013654C">
      <w:pPr>
        <w:spacing w:line="240" w:lineRule="auto"/>
        <w:ind w:firstLine="709"/>
        <w:rPr>
          <w:rFonts w:ascii="Times New Roman" w:hAnsi="Times New Roman" w:cs="Times New Roman"/>
          <w:sz w:val="24"/>
          <w:szCs w:val="24"/>
        </w:rPr>
      </w:pPr>
    </w:p>
    <w:p w:rsidR="0050323E" w:rsidRPr="0013654C" w:rsidRDefault="0050323E" w:rsidP="0013654C">
      <w:pPr>
        <w:spacing w:after="0" w:line="240" w:lineRule="auto"/>
        <w:contextualSpacing/>
        <w:rPr>
          <w:rFonts w:ascii="Times New Roman" w:hAnsi="Times New Roman" w:cs="Times New Roman"/>
          <w:sz w:val="24"/>
          <w:szCs w:val="24"/>
        </w:rPr>
      </w:pPr>
    </w:p>
    <w:p w:rsidR="0050323E" w:rsidRPr="0013654C" w:rsidRDefault="002E6418" w:rsidP="0013654C">
      <w:pPr>
        <w:spacing w:after="0" w:line="240" w:lineRule="auto"/>
        <w:contextualSpacing/>
        <w:rPr>
          <w:rFonts w:ascii="Times New Roman" w:hAnsi="Times New Roman" w:cs="Times New Roman"/>
          <w:sz w:val="24"/>
          <w:szCs w:val="24"/>
        </w:rPr>
      </w:pPr>
      <w:r w:rsidRPr="0013654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109220</wp:posOffset>
                </wp:positionV>
                <wp:extent cx="6010275" cy="1695450"/>
                <wp:effectExtent l="10160" t="11430" r="889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695450"/>
                        </a:xfrm>
                        <a:prstGeom prst="rect">
                          <a:avLst/>
                        </a:prstGeom>
                        <a:solidFill>
                          <a:srgbClr val="FFFFFF"/>
                        </a:solidFill>
                        <a:ln w="9525">
                          <a:solidFill>
                            <a:srgbClr val="000000"/>
                          </a:solidFill>
                          <a:miter lim="800000"/>
                          <a:headEnd/>
                          <a:tailEnd/>
                        </a:ln>
                      </wps:spPr>
                      <wps:txbx>
                        <w:txbxContent>
                          <w:p w:rsidR="00FA41A6" w:rsidRDefault="00FA41A6">
                            <w:r>
                              <w:t>Администрация Большереченского муниципального образования</w:t>
                            </w:r>
                          </w:p>
                          <w:p w:rsidR="00FA41A6" w:rsidRDefault="00FA41A6">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rsidR="00FA41A6" w:rsidRDefault="00FA41A6">
                            <w:r>
                              <w:t>контакты: +7(3952) 695-135, +7(3952)695-308</w:t>
                            </w:r>
                          </w:p>
                          <w:p w:rsidR="00FA41A6" w:rsidRPr="0050323E" w:rsidRDefault="00FA41A6">
                            <w:proofErr w:type="spellStart"/>
                            <w:r>
                              <w:t>эл.почта</w:t>
                            </w:r>
                            <w:proofErr w:type="spellEnd"/>
                            <w:r>
                              <w:t xml:space="preserve">: </w:t>
                            </w:r>
                            <w:hyperlink r:id="rId12" w:history="1">
                              <w:r w:rsidRPr="000C4026">
                                <w:rPr>
                                  <w:rStyle w:val="a9"/>
                                  <w:lang w:val="en-US"/>
                                </w:rPr>
                                <w:t>bolshaja</w:t>
                              </w:r>
                              <w:r w:rsidRPr="0050323E">
                                <w:rPr>
                                  <w:rStyle w:val="a9"/>
                                </w:rPr>
                                <w:t>_</w:t>
                              </w:r>
                              <w:r w:rsidRPr="000C4026">
                                <w:rPr>
                                  <w:rStyle w:val="a9"/>
                                  <w:lang w:val="en-US"/>
                                </w:rPr>
                                <w:t>rechka</w:t>
                              </w:r>
                              <w:r w:rsidRPr="0050323E">
                                <w:rPr>
                                  <w:rStyle w:val="a9"/>
                                </w:rPr>
                                <w:t>@</w:t>
                              </w:r>
                              <w:r w:rsidRPr="000C4026">
                                <w:rPr>
                                  <w:rStyle w:val="a9"/>
                                  <w:lang w:val="en-US"/>
                                </w:rPr>
                                <w:t>mail</w:t>
                              </w:r>
                              <w:r w:rsidRPr="0050323E">
                                <w:rPr>
                                  <w:rStyle w:val="a9"/>
                                </w:rPr>
                                <w:t>.</w:t>
                              </w:r>
                              <w:r w:rsidRPr="000C4026">
                                <w:rPr>
                                  <w:rStyle w:val="a9"/>
                                  <w:lang w:val="en-US"/>
                                </w:rPr>
                                <w:t>ru</w:t>
                              </w:r>
                            </w:hyperlink>
                          </w:p>
                          <w:p w:rsidR="00FA41A6" w:rsidRPr="0050323E" w:rsidRDefault="00FA41A6">
                            <w:pPr>
                              <w:rPr>
                                <w:lang w:val="en-US"/>
                              </w:rPr>
                            </w:pPr>
                            <w:r>
                              <w:t xml:space="preserve">сайт: </w:t>
                            </w:r>
                            <w:r w:rsidRPr="0050323E">
                              <w:rPr>
                                <w:color w:val="1F497D" w:themeColor="text2"/>
                                <w:u w:val="single"/>
                                <w:lang w:val="en-US"/>
                              </w:rPr>
                              <w:t>www.bolrechka.ru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1pt;margin-top:8.6pt;width:473.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udLAIAAE8EAAAOAAAAZHJzL2Uyb0RvYy54bWysVMGO0zAQvSPxD5bvNE1out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">
                <v:textbox>
                  <w:txbxContent>
                    <w:p w:rsidR="00FA41A6" w:rsidRDefault="00FA41A6">
                      <w:r>
                        <w:t>Администрация Большереченского муниципального образования</w:t>
                      </w:r>
                    </w:p>
                    <w:p w:rsidR="00FA41A6" w:rsidRDefault="00FA41A6">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rsidR="00FA41A6" w:rsidRDefault="00FA41A6">
                      <w:r>
                        <w:t>контакты: +7(3952) 695-135, +7(3952)695-308</w:t>
                      </w:r>
                    </w:p>
                    <w:p w:rsidR="00FA41A6" w:rsidRPr="0050323E" w:rsidRDefault="00FA41A6">
                      <w:proofErr w:type="spellStart"/>
                      <w:r>
                        <w:t>эл.почта</w:t>
                      </w:r>
                      <w:proofErr w:type="spellEnd"/>
                      <w:r>
                        <w:t xml:space="preserve">: </w:t>
                      </w:r>
                      <w:hyperlink r:id="rId13" w:history="1">
                        <w:r w:rsidRPr="000C4026">
                          <w:rPr>
                            <w:rStyle w:val="a9"/>
                            <w:lang w:val="en-US"/>
                          </w:rPr>
                          <w:t>bolshaja</w:t>
                        </w:r>
                        <w:r w:rsidRPr="0050323E">
                          <w:rPr>
                            <w:rStyle w:val="a9"/>
                          </w:rPr>
                          <w:t>_</w:t>
                        </w:r>
                        <w:r w:rsidRPr="000C4026">
                          <w:rPr>
                            <w:rStyle w:val="a9"/>
                            <w:lang w:val="en-US"/>
                          </w:rPr>
                          <w:t>rechka</w:t>
                        </w:r>
                        <w:r w:rsidRPr="0050323E">
                          <w:rPr>
                            <w:rStyle w:val="a9"/>
                          </w:rPr>
                          <w:t>@</w:t>
                        </w:r>
                        <w:r w:rsidRPr="000C4026">
                          <w:rPr>
                            <w:rStyle w:val="a9"/>
                            <w:lang w:val="en-US"/>
                          </w:rPr>
                          <w:t>mail</w:t>
                        </w:r>
                        <w:r w:rsidRPr="0050323E">
                          <w:rPr>
                            <w:rStyle w:val="a9"/>
                          </w:rPr>
                          <w:t>.</w:t>
                        </w:r>
                        <w:r w:rsidRPr="000C4026">
                          <w:rPr>
                            <w:rStyle w:val="a9"/>
                            <w:lang w:val="en-US"/>
                          </w:rPr>
                          <w:t>ru</w:t>
                        </w:r>
                      </w:hyperlink>
                    </w:p>
                    <w:p w:rsidR="00FA41A6" w:rsidRPr="0050323E" w:rsidRDefault="00FA41A6">
                      <w:pPr>
                        <w:rPr>
                          <w:lang w:val="en-US"/>
                        </w:rPr>
                      </w:pPr>
                      <w:r>
                        <w:t xml:space="preserve">сайт: </w:t>
                      </w:r>
                      <w:r w:rsidRPr="0050323E">
                        <w:rPr>
                          <w:color w:val="1F497D" w:themeColor="text2"/>
                          <w:u w:val="single"/>
                          <w:lang w:val="en-US"/>
                        </w:rPr>
                        <w:t>www.bolrechka.ru</w:t>
                      </w:r>
                    </w:p>
                  </w:txbxContent>
                </v:textbox>
              </v:rect>
            </w:pict>
          </mc:Fallback>
        </mc:AlternateContent>
      </w:r>
    </w:p>
    <w:sectPr w:rsidR="0050323E" w:rsidRPr="0013654C" w:rsidSect="008A45AF">
      <w:footerReference w:type="default" r:id="rId14"/>
      <w:footerReference w:type="first" r:id="rId15"/>
      <w:pgSz w:w="11906" w:h="16838" w:code="9"/>
      <w:pgMar w:top="1134" w:right="1077" w:bottom="567" w:left="1701" w:header="709" w:footer="709" w:gutter="0"/>
      <w:paperSrc w:first="4" w:other="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F22" w:rsidRDefault="00B30F22" w:rsidP="009511FA">
      <w:pPr>
        <w:spacing w:after="0" w:line="240" w:lineRule="auto"/>
      </w:pPr>
      <w:r>
        <w:separator/>
      </w:r>
    </w:p>
  </w:endnote>
  <w:endnote w:type="continuationSeparator" w:id="0">
    <w:p w:rsidR="00B30F22" w:rsidRDefault="00B30F22" w:rsidP="009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DejaVu 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95909"/>
      <w:docPartObj>
        <w:docPartGallery w:val="Page Numbers (Bottom of Page)"/>
        <w:docPartUnique/>
      </w:docPartObj>
    </w:sdtPr>
    <w:sdtContent>
      <w:p w:rsidR="00FA41A6" w:rsidRDefault="00FA41A6">
        <w:pPr>
          <w:pStyle w:val="af2"/>
          <w:jc w:val="center"/>
        </w:pPr>
        <w:r>
          <w:fldChar w:fldCharType="begin"/>
        </w:r>
        <w:r>
          <w:instrText>PAGE   \* MERGEFORMAT</w:instrText>
        </w:r>
        <w:r>
          <w:fldChar w:fldCharType="separate"/>
        </w:r>
        <w:r w:rsidR="00C614C5">
          <w:rPr>
            <w:noProof/>
          </w:rPr>
          <w:t>3</w:t>
        </w:r>
        <w:r>
          <w:fldChar w:fldCharType="end"/>
        </w:r>
      </w:p>
    </w:sdtContent>
  </w:sdt>
  <w:p w:rsidR="00FA41A6" w:rsidRDefault="00FA41A6">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A6" w:rsidRDefault="00FA41A6">
    <w:pPr>
      <w:pStyle w:val="af2"/>
      <w:jc w:val="right"/>
    </w:pPr>
  </w:p>
  <w:p w:rsidR="00FA41A6" w:rsidRDefault="00FA41A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F22" w:rsidRDefault="00B30F22" w:rsidP="009511FA">
      <w:pPr>
        <w:spacing w:after="0" w:line="240" w:lineRule="auto"/>
      </w:pPr>
      <w:r>
        <w:separator/>
      </w:r>
    </w:p>
  </w:footnote>
  <w:footnote w:type="continuationSeparator" w:id="0">
    <w:p w:rsidR="00B30F22" w:rsidRDefault="00B30F22" w:rsidP="0095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16A1772"/>
    <w:lvl w:ilvl="0">
      <w:start w:val="1"/>
      <w:numFmt w:val="decimal"/>
      <w:lvlText w:val="%1."/>
      <w:lvlJc w:val="left"/>
      <w:rPr>
        <w:rFonts w:ascii="Times New Roman" w:eastAsia="Times New Roman" w:hAnsi="Times New Roman"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5EF4B46"/>
    <w:multiLevelType w:val="multilevel"/>
    <w:tmpl w:val="67A47FE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542E84"/>
    <w:multiLevelType w:val="hybridMultilevel"/>
    <w:tmpl w:val="60D2F718"/>
    <w:lvl w:ilvl="0" w:tplc="61A6BCD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15:restartNumberingAfterBreak="0">
    <w:nsid w:val="10635655"/>
    <w:multiLevelType w:val="hybridMultilevel"/>
    <w:tmpl w:val="08C26806"/>
    <w:lvl w:ilvl="0" w:tplc="D044371E">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4" w15:restartNumberingAfterBreak="0">
    <w:nsid w:val="181232EB"/>
    <w:multiLevelType w:val="hybridMultilevel"/>
    <w:tmpl w:val="3BF24666"/>
    <w:lvl w:ilvl="0" w:tplc="289893B0">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15:restartNumberingAfterBreak="0">
    <w:nsid w:val="1A6D0043"/>
    <w:multiLevelType w:val="multilevel"/>
    <w:tmpl w:val="6C207B84"/>
    <w:lvl w:ilvl="0">
      <w:start w:val="1"/>
      <w:numFmt w:val="decimal"/>
      <w:lvlText w:val="%1."/>
      <w:lvlJc w:val="left"/>
      <w:pPr>
        <w:ind w:left="960" w:hanging="360"/>
      </w:pPr>
      <w:rPr>
        <w:rFonts w:hint="default"/>
        <w:b w:val="0"/>
        <w:color w:val="000000"/>
      </w:rPr>
    </w:lvl>
    <w:lvl w:ilvl="1">
      <w:start w:val="1"/>
      <w:numFmt w:val="decimal"/>
      <w:isLgl/>
      <w:lvlText w:val="%1.%2."/>
      <w:lvlJc w:val="left"/>
      <w:pPr>
        <w:ind w:left="10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1A990A68"/>
    <w:multiLevelType w:val="hybridMultilevel"/>
    <w:tmpl w:val="BBC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4808E3"/>
    <w:multiLevelType w:val="hybridMultilevel"/>
    <w:tmpl w:val="36D6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9C1541"/>
    <w:multiLevelType w:val="hybridMultilevel"/>
    <w:tmpl w:val="7EA64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A04C3F"/>
    <w:multiLevelType w:val="hybridMultilevel"/>
    <w:tmpl w:val="C444E60A"/>
    <w:lvl w:ilvl="0" w:tplc="BA0A80A0">
      <w:start w:val="1"/>
      <w:numFmt w:val="bullet"/>
      <w:pStyle w:val="a"/>
      <w:lvlText w:val=""/>
      <w:lvlJc w:val="left"/>
      <w:pPr>
        <w:tabs>
          <w:tab w:val="num" w:pos="360"/>
        </w:tabs>
        <w:ind w:left="360" w:hanging="360"/>
      </w:pPr>
      <w:rPr>
        <w:rFonts w:cs="Symbol"/>
      </w:rPr>
    </w:lvl>
    <w:lvl w:ilvl="1" w:tplc="F06026B6">
      <w:start w:val="1"/>
      <w:numFmt w:val="bullet"/>
      <w:lvlText w:val="o"/>
      <w:lvlJc w:val="left"/>
      <w:pPr>
        <w:ind w:left="1440" w:hanging="360"/>
      </w:pPr>
      <w:rPr>
        <w:rFonts w:ascii="Courier New" w:eastAsia="Courier New" w:hAnsi="Courier New" w:cs="Courier New" w:hint="default"/>
      </w:rPr>
    </w:lvl>
    <w:lvl w:ilvl="2" w:tplc="8258084E">
      <w:start w:val="1"/>
      <w:numFmt w:val="bullet"/>
      <w:lvlText w:val="§"/>
      <w:lvlJc w:val="left"/>
      <w:pPr>
        <w:ind w:left="2160" w:hanging="360"/>
      </w:pPr>
      <w:rPr>
        <w:rFonts w:ascii="Wingdings" w:eastAsia="Wingdings" w:hAnsi="Wingdings" w:cs="Wingdings" w:hint="default"/>
      </w:rPr>
    </w:lvl>
    <w:lvl w:ilvl="3" w:tplc="057E23EE">
      <w:start w:val="1"/>
      <w:numFmt w:val="bullet"/>
      <w:lvlText w:val="·"/>
      <w:lvlJc w:val="left"/>
      <w:pPr>
        <w:ind w:left="2880" w:hanging="360"/>
      </w:pPr>
      <w:rPr>
        <w:rFonts w:ascii="Symbol" w:eastAsia="Symbol" w:hAnsi="Symbol" w:cs="Symbol" w:hint="default"/>
      </w:rPr>
    </w:lvl>
    <w:lvl w:ilvl="4" w:tplc="E0140CE2">
      <w:start w:val="1"/>
      <w:numFmt w:val="bullet"/>
      <w:lvlText w:val="o"/>
      <w:lvlJc w:val="left"/>
      <w:pPr>
        <w:ind w:left="3600" w:hanging="360"/>
      </w:pPr>
      <w:rPr>
        <w:rFonts w:ascii="Courier New" w:eastAsia="Courier New" w:hAnsi="Courier New" w:cs="Courier New" w:hint="default"/>
      </w:rPr>
    </w:lvl>
    <w:lvl w:ilvl="5" w:tplc="AF88AA04">
      <w:start w:val="1"/>
      <w:numFmt w:val="bullet"/>
      <w:lvlText w:val="§"/>
      <w:lvlJc w:val="left"/>
      <w:pPr>
        <w:ind w:left="4320" w:hanging="360"/>
      </w:pPr>
      <w:rPr>
        <w:rFonts w:ascii="Wingdings" w:eastAsia="Wingdings" w:hAnsi="Wingdings" w:cs="Wingdings" w:hint="default"/>
      </w:rPr>
    </w:lvl>
    <w:lvl w:ilvl="6" w:tplc="E4205522">
      <w:start w:val="1"/>
      <w:numFmt w:val="bullet"/>
      <w:lvlText w:val="·"/>
      <w:lvlJc w:val="left"/>
      <w:pPr>
        <w:ind w:left="5040" w:hanging="360"/>
      </w:pPr>
      <w:rPr>
        <w:rFonts w:ascii="Symbol" w:eastAsia="Symbol" w:hAnsi="Symbol" w:cs="Symbol" w:hint="default"/>
      </w:rPr>
    </w:lvl>
    <w:lvl w:ilvl="7" w:tplc="6554A394">
      <w:start w:val="1"/>
      <w:numFmt w:val="bullet"/>
      <w:lvlText w:val="o"/>
      <w:lvlJc w:val="left"/>
      <w:pPr>
        <w:ind w:left="5760" w:hanging="360"/>
      </w:pPr>
      <w:rPr>
        <w:rFonts w:ascii="Courier New" w:eastAsia="Courier New" w:hAnsi="Courier New" w:cs="Courier New" w:hint="default"/>
      </w:rPr>
    </w:lvl>
    <w:lvl w:ilvl="8" w:tplc="D7DCCF9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1EBC47F6"/>
    <w:multiLevelType w:val="hybridMultilevel"/>
    <w:tmpl w:val="E6C6BEC6"/>
    <w:lvl w:ilvl="0" w:tplc="01EE4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FA53ECE"/>
    <w:multiLevelType w:val="hybridMultilevel"/>
    <w:tmpl w:val="B1CEC2BE"/>
    <w:lvl w:ilvl="0" w:tplc="82604012">
      <w:start w:val="1"/>
      <w:numFmt w:val="decimal"/>
      <w:lvlText w:val="%1."/>
      <w:lvlJc w:val="left"/>
      <w:pPr>
        <w:tabs>
          <w:tab w:val="num" w:pos="1140"/>
        </w:tabs>
        <w:ind w:left="1140" w:hanging="780"/>
      </w:pPr>
      <w:rPr>
        <w:rFonts w:ascii="Arial" w:eastAsia="Times New Roman" w:hAnsi="Arial" w:cs="Arial"/>
      </w:rPr>
    </w:lvl>
    <w:lvl w:ilvl="1" w:tplc="033A382E">
      <w:numFmt w:val="none"/>
      <w:lvlText w:val=""/>
      <w:lvlJc w:val="left"/>
      <w:pPr>
        <w:tabs>
          <w:tab w:val="num" w:pos="360"/>
        </w:tabs>
      </w:pPr>
    </w:lvl>
    <w:lvl w:ilvl="2" w:tplc="BF84DACA">
      <w:numFmt w:val="none"/>
      <w:lvlText w:val=""/>
      <w:lvlJc w:val="left"/>
      <w:pPr>
        <w:tabs>
          <w:tab w:val="num" w:pos="360"/>
        </w:tabs>
      </w:pPr>
    </w:lvl>
    <w:lvl w:ilvl="3" w:tplc="301ABDA0">
      <w:numFmt w:val="none"/>
      <w:lvlText w:val=""/>
      <w:lvlJc w:val="left"/>
      <w:pPr>
        <w:tabs>
          <w:tab w:val="num" w:pos="360"/>
        </w:tabs>
      </w:pPr>
    </w:lvl>
    <w:lvl w:ilvl="4" w:tplc="48204F2C">
      <w:numFmt w:val="none"/>
      <w:lvlText w:val=""/>
      <w:lvlJc w:val="left"/>
      <w:pPr>
        <w:tabs>
          <w:tab w:val="num" w:pos="360"/>
        </w:tabs>
      </w:pPr>
    </w:lvl>
    <w:lvl w:ilvl="5" w:tplc="C58298DE">
      <w:numFmt w:val="none"/>
      <w:lvlText w:val=""/>
      <w:lvlJc w:val="left"/>
      <w:pPr>
        <w:tabs>
          <w:tab w:val="num" w:pos="360"/>
        </w:tabs>
      </w:pPr>
    </w:lvl>
    <w:lvl w:ilvl="6" w:tplc="EE200B8E">
      <w:numFmt w:val="none"/>
      <w:lvlText w:val=""/>
      <w:lvlJc w:val="left"/>
      <w:pPr>
        <w:tabs>
          <w:tab w:val="num" w:pos="360"/>
        </w:tabs>
      </w:pPr>
    </w:lvl>
    <w:lvl w:ilvl="7" w:tplc="BDBC610C">
      <w:numFmt w:val="none"/>
      <w:lvlText w:val=""/>
      <w:lvlJc w:val="left"/>
      <w:pPr>
        <w:tabs>
          <w:tab w:val="num" w:pos="360"/>
        </w:tabs>
      </w:pPr>
    </w:lvl>
    <w:lvl w:ilvl="8" w:tplc="7CC4C95A">
      <w:numFmt w:val="none"/>
      <w:lvlText w:val=""/>
      <w:lvlJc w:val="left"/>
      <w:pPr>
        <w:tabs>
          <w:tab w:val="num" w:pos="360"/>
        </w:tabs>
      </w:pPr>
    </w:lvl>
  </w:abstractNum>
  <w:abstractNum w:abstractNumId="12" w15:restartNumberingAfterBreak="0">
    <w:nsid w:val="20214F4A"/>
    <w:multiLevelType w:val="hybridMultilevel"/>
    <w:tmpl w:val="51D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B0E92"/>
    <w:multiLevelType w:val="hybridMultilevel"/>
    <w:tmpl w:val="9494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915EC"/>
    <w:multiLevelType w:val="hybridMultilevel"/>
    <w:tmpl w:val="6E8A3C6E"/>
    <w:lvl w:ilvl="0" w:tplc="6B0AB5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0D1A6E"/>
    <w:multiLevelType w:val="hybridMultilevel"/>
    <w:tmpl w:val="C7FC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350C6D"/>
    <w:multiLevelType w:val="hybridMultilevel"/>
    <w:tmpl w:val="D7EAE6B4"/>
    <w:lvl w:ilvl="0" w:tplc="32AEAD8C">
      <w:start w:val="1"/>
      <w:numFmt w:val="decimal"/>
      <w:lvlText w:val="%1."/>
      <w:lvlJc w:val="left"/>
      <w:pPr>
        <w:tabs>
          <w:tab w:val="num" w:pos="732"/>
        </w:tabs>
        <w:ind w:left="732" w:hanging="372"/>
      </w:pPr>
      <w:rPr>
        <w:rFonts w:ascii="Times New Roman" w:hAnsi="Times New Roman" w:cs="Times New Roman"/>
        <w:sz w:val="24"/>
        <w:szCs w:val="24"/>
      </w:rPr>
    </w:lvl>
    <w:lvl w:ilvl="1" w:tplc="4CF6D8A0">
      <w:start w:val="1"/>
      <w:numFmt w:val="bullet"/>
      <w:lvlText w:val="o"/>
      <w:lvlJc w:val="left"/>
      <w:pPr>
        <w:ind w:left="1440" w:hanging="360"/>
      </w:pPr>
      <w:rPr>
        <w:rFonts w:ascii="Courier New" w:eastAsia="Courier New" w:hAnsi="Courier New" w:cs="Courier New" w:hint="default"/>
      </w:rPr>
    </w:lvl>
    <w:lvl w:ilvl="2" w:tplc="02748ED4">
      <w:start w:val="1"/>
      <w:numFmt w:val="bullet"/>
      <w:lvlText w:val="§"/>
      <w:lvlJc w:val="left"/>
      <w:pPr>
        <w:ind w:left="2160" w:hanging="360"/>
      </w:pPr>
      <w:rPr>
        <w:rFonts w:ascii="Wingdings" w:eastAsia="Wingdings" w:hAnsi="Wingdings" w:cs="Wingdings" w:hint="default"/>
      </w:rPr>
    </w:lvl>
    <w:lvl w:ilvl="3" w:tplc="E5E29A88">
      <w:start w:val="1"/>
      <w:numFmt w:val="bullet"/>
      <w:lvlText w:val="·"/>
      <w:lvlJc w:val="left"/>
      <w:pPr>
        <w:ind w:left="2880" w:hanging="360"/>
      </w:pPr>
      <w:rPr>
        <w:rFonts w:ascii="Symbol" w:eastAsia="Symbol" w:hAnsi="Symbol" w:cs="Symbol" w:hint="default"/>
      </w:rPr>
    </w:lvl>
    <w:lvl w:ilvl="4" w:tplc="C7F212BA">
      <w:start w:val="1"/>
      <w:numFmt w:val="bullet"/>
      <w:lvlText w:val="o"/>
      <w:lvlJc w:val="left"/>
      <w:pPr>
        <w:ind w:left="3600" w:hanging="360"/>
      </w:pPr>
      <w:rPr>
        <w:rFonts w:ascii="Courier New" w:eastAsia="Courier New" w:hAnsi="Courier New" w:cs="Courier New" w:hint="default"/>
      </w:rPr>
    </w:lvl>
    <w:lvl w:ilvl="5" w:tplc="D624CF18">
      <w:start w:val="1"/>
      <w:numFmt w:val="bullet"/>
      <w:lvlText w:val="§"/>
      <w:lvlJc w:val="left"/>
      <w:pPr>
        <w:ind w:left="4320" w:hanging="360"/>
      </w:pPr>
      <w:rPr>
        <w:rFonts w:ascii="Wingdings" w:eastAsia="Wingdings" w:hAnsi="Wingdings" w:cs="Wingdings" w:hint="default"/>
      </w:rPr>
    </w:lvl>
    <w:lvl w:ilvl="6" w:tplc="53FA090A">
      <w:start w:val="1"/>
      <w:numFmt w:val="bullet"/>
      <w:lvlText w:val="·"/>
      <w:lvlJc w:val="left"/>
      <w:pPr>
        <w:ind w:left="5040" w:hanging="360"/>
      </w:pPr>
      <w:rPr>
        <w:rFonts w:ascii="Symbol" w:eastAsia="Symbol" w:hAnsi="Symbol" w:cs="Symbol" w:hint="default"/>
      </w:rPr>
    </w:lvl>
    <w:lvl w:ilvl="7" w:tplc="15AEF12C">
      <w:start w:val="1"/>
      <w:numFmt w:val="bullet"/>
      <w:lvlText w:val="o"/>
      <w:lvlJc w:val="left"/>
      <w:pPr>
        <w:ind w:left="5760" w:hanging="360"/>
      </w:pPr>
      <w:rPr>
        <w:rFonts w:ascii="Courier New" w:eastAsia="Courier New" w:hAnsi="Courier New" w:cs="Courier New" w:hint="default"/>
      </w:rPr>
    </w:lvl>
    <w:lvl w:ilvl="8" w:tplc="E162F2B4">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31567C31"/>
    <w:multiLevelType w:val="hybridMultilevel"/>
    <w:tmpl w:val="4B927120"/>
    <w:lvl w:ilvl="0" w:tplc="65E0CA24">
      <w:start w:val="1"/>
      <w:numFmt w:val="bullet"/>
      <w:pStyle w:val="a0"/>
      <w:lvlText w:val=""/>
      <w:lvlJc w:val="left"/>
      <w:pPr>
        <w:tabs>
          <w:tab w:val="num" w:pos="709"/>
        </w:tabs>
        <w:ind w:left="709" w:hanging="284"/>
      </w:pPr>
      <w:rPr>
        <w:rFonts w:cs="Symbol"/>
        <w:color w:val="000000"/>
      </w:rPr>
    </w:lvl>
    <w:lvl w:ilvl="1" w:tplc="43FC98D6">
      <w:start w:val="1"/>
      <w:numFmt w:val="bullet"/>
      <w:lvlText w:val="o"/>
      <w:lvlJc w:val="left"/>
      <w:pPr>
        <w:ind w:left="1440" w:hanging="360"/>
      </w:pPr>
      <w:rPr>
        <w:rFonts w:ascii="Courier New" w:eastAsia="Courier New" w:hAnsi="Courier New" w:cs="Courier New" w:hint="default"/>
      </w:rPr>
    </w:lvl>
    <w:lvl w:ilvl="2" w:tplc="B31EF680">
      <w:start w:val="1"/>
      <w:numFmt w:val="bullet"/>
      <w:lvlText w:val="§"/>
      <w:lvlJc w:val="left"/>
      <w:pPr>
        <w:ind w:left="2160" w:hanging="360"/>
      </w:pPr>
      <w:rPr>
        <w:rFonts w:ascii="Wingdings" w:eastAsia="Wingdings" w:hAnsi="Wingdings" w:cs="Wingdings" w:hint="default"/>
      </w:rPr>
    </w:lvl>
    <w:lvl w:ilvl="3" w:tplc="4622EE64">
      <w:start w:val="1"/>
      <w:numFmt w:val="bullet"/>
      <w:lvlText w:val="·"/>
      <w:lvlJc w:val="left"/>
      <w:pPr>
        <w:ind w:left="2880" w:hanging="360"/>
      </w:pPr>
      <w:rPr>
        <w:rFonts w:ascii="Symbol" w:eastAsia="Symbol" w:hAnsi="Symbol" w:cs="Symbol" w:hint="default"/>
      </w:rPr>
    </w:lvl>
    <w:lvl w:ilvl="4" w:tplc="1C10EA66">
      <w:start w:val="1"/>
      <w:numFmt w:val="bullet"/>
      <w:lvlText w:val="o"/>
      <w:lvlJc w:val="left"/>
      <w:pPr>
        <w:ind w:left="3600" w:hanging="360"/>
      </w:pPr>
      <w:rPr>
        <w:rFonts w:ascii="Courier New" w:eastAsia="Courier New" w:hAnsi="Courier New" w:cs="Courier New" w:hint="default"/>
      </w:rPr>
    </w:lvl>
    <w:lvl w:ilvl="5" w:tplc="CE54E28E">
      <w:start w:val="1"/>
      <w:numFmt w:val="bullet"/>
      <w:lvlText w:val="§"/>
      <w:lvlJc w:val="left"/>
      <w:pPr>
        <w:ind w:left="4320" w:hanging="360"/>
      </w:pPr>
      <w:rPr>
        <w:rFonts w:ascii="Wingdings" w:eastAsia="Wingdings" w:hAnsi="Wingdings" w:cs="Wingdings" w:hint="default"/>
      </w:rPr>
    </w:lvl>
    <w:lvl w:ilvl="6" w:tplc="DE22662C">
      <w:start w:val="1"/>
      <w:numFmt w:val="bullet"/>
      <w:lvlText w:val="·"/>
      <w:lvlJc w:val="left"/>
      <w:pPr>
        <w:ind w:left="5040" w:hanging="360"/>
      </w:pPr>
      <w:rPr>
        <w:rFonts w:ascii="Symbol" w:eastAsia="Symbol" w:hAnsi="Symbol" w:cs="Symbol" w:hint="default"/>
      </w:rPr>
    </w:lvl>
    <w:lvl w:ilvl="7" w:tplc="45FC6256">
      <w:start w:val="1"/>
      <w:numFmt w:val="bullet"/>
      <w:lvlText w:val="o"/>
      <w:lvlJc w:val="left"/>
      <w:pPr>
        <w:ind w:left="5760" w:hanging="360"/>
      </w:pPr>
      <w:rPr>
        <w:rFonts w:ascii="Courier New" w:eastAsia="Courier New" w:hAnsi="Courier New" w:cs="Courier New" w:hint="default"/>
      </w:rPr>
    </w:lvl>
    <w:lvl w:ilvl="8" w:tplc="EEB2BEE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35855B2D"/>
    <w:multiLevelType w:val="multilevel"/>
    <w:tmpl w:val="099872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2B346D"/>
    <w:multiLevelType w:val="hybridMultilevel"/>
    <w:tmpl w:val="7EA64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487465"/>
    <w:multiLevelType w:val="hybridMultilevel"/>
    <w:tmpl w:val="1440434A"/>
    <w:lvl w:ilvl="0" w:tplc="5A7A79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A05201"/>
    <w:multiLevelType w:val="hybridMultilevel"/>
    <w:tmpl w:val="378A2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CD0C45"/>
    <w:multiLevelType w:val="hybridMultilevel"/>
    <w:tmpl w:val="BDB449A4"/>
    <w:lvl w:ilvl="0" w:tplc="93FE00E0">
      <w:start w:val="1"/>
      <w:numFmt w:val="none"/>
      <w:suff w:val="nothing"/>
      <w:lvlText w:val=""/>
      <w:lvlJc w:val="left"/>
      <w:pPr>
        <w:ind w:left="0" w:firstLine="0"/>
      </w:pPr>
    </w:lvl>
    <w:lvl w:ilvl="1" w:tplc="EA4C233C">
      <w:start w:val="1"/>
      <w:numFmt w:val="none"/>
      <w:suff w:val="nothing"/>
      <w:lvlText w:val=""/>
      <w:lvlJc w:val="left"/>
      <w:pPr>
        <w:ind w:left="0" w:firstLine="0"/>
      </w:pPr>
    </w:lvl>
    <w:lvl w:ilvl="2" w:tplc="0226C20E">
      <w:start w:val="1"/>
      <w:numFmt w:val="none"/>
      <w:suff w:val="nothing"/>
      <w:lvlText w:val=""/>
      <w:lvlJc w:val="left"/>
      <w:pPr>
        <w:ind w:left="0" w:firstLine="0"/>
      </w:pPr>
    </w:lvl>
    <w:lvl w:ilvl="3" w:tplc="2F08A086">
      <w:start w:val="1"/>
      <w:numFmt w:val="none"/>
      <w:suff w:val="nothing"/>
      <w:lvlText w:val=""/>
      <w:lvlJc w:val="left"/>
      <w:pPr>
        <w:ind w:left="0" w:firstLine="0"/>
      </w:pPr>
    </w:lvl>
    <w:lvl w:ilvl="4" w:tplc="DEB66B50">
      <w:start w:val="1"/>
      <w:numFmt w:val="none"/>
      <w:suff w:val="nothing"/>
      <w:lvlText w:val=""/>
      <w:lvlJc w:val="left"/>
      <w:pPr>
        <w:ind w:left="0" w:firstLine="0"/>
      </w:pPr>
    </w:lvl>
    <w:lvl w:ilvl="5" w:tplc="4F76D706">
      <w:start w:val="1"/>
      <w:numFmt w:val="none"/>
      <w:suff w:val="nothing"/>
      <w:lvlText w:val=""/>
      <w:lvlJc w:val="left"/>
      <w:pPr>
        <w:ind w:left="0" w:firstLine="0"/>
      </w:pPr>
    </w:lvl>
    <w:lvl w:ilvl="6" w:tplc="AD0A07FE">
      <w:start w:val="1"/>
      <w:numFmt w:val="none"/>
      <w:suff w:val="nothing"/>
      <w:lvlText w:val=""/>
      <w:lvlJc w:val="left"/>
      <w:pPr>
        <w:ind w:left="0" w:firstLine="0"/>
      </w:pPr>
    </w:lvl>
    <w:lvl w:ilvl="7" w:tplc="E152C956">
      <w:start w:val="1"/>
      <w:numFmt w:val="none"/>
      <w:suff w:val="nothing"/>
      <w:lvlText w:val=""/>
      <w:lvlJc w:val="left"/>
      <w:pPr>
        <w:ind w:left="0" w:firstLine="0"/>
      </w:pPr>
    </w:lvl>
    <w:lvl w:ilvl="8" w:tplc="70946410">
      <w:start w:val="1"/>
      <w:numFmt w:val="none"/>
      <w:pStyle w:val="9"/>
      <w:suff w:val="nothing"/>
      <w:lvlText w:val=""/>
      <w:lvlJc w:val="left"/>
      <w:pPr>
        <w:ind w:left="0" w:firstLine="0"/>
      </w:pPr>
    </w:lvl>
  </w:abstractNum>
  <w:abstractNum w:abstractNumId="23" w15:restartNumberingAfterBreak="0">
    <w:nsid w:val="4D824CDA"/>
    <w:multiLevelType w:val="hybridMultilevel"/>
    <w:tmpl w:val="1B5048CA"/>
    <w:lvl w:ilvl="0" w:tplc="B99631C4">
      <w:start w:val="1"/>
      <w:numFmt w:val="decimal"/>
      <w:lvlText w:val="%1."/>
      <w:lvlJc w:val="left"/>
      <w:pPr>
        <w:tabs>
          <w:tab w:val="num" w:pos="732"/>
        </w:tabs>
        <w:ind w:left="732" w:hanging="372"/>
      </w:pPr>
      <w:rPr>
        <w:rFonts w:ascii="Times New Roman" w:hAnsi="Times New Roman" w:cs="Times New Roman"/>
        <w:sz w:val="24"/>
        <w:szCs w:val="24"/>
      </w:rPr>
    </w:lvl>
    <w:lvl w:ilvl="1" w:tplc="B38201BA">
      <w:start w:val="1"/>
      <w:numFmt w:val="decimal"/>
      <w:lvlText w:val="%2."/>
      <w:lvlJc w:val="left"/>
      <w:pPr>
        <w:tabs>
          <w:tab w:val="num" w:pos="1440"/>
        </w:tabs>
        <w:ind w:left="1440" w:hanging="360"/>
      </w:pPr>
    </w:lvl>
    <w:lvl w:ilvl="2" w:tplc="A9A0E3E6">
      <w:start w:val="1"/>
      <w:numFmt w:val="decimal"/>
      <w:lvlText w:val="%3."/>
      <w:lvlJc w:val="left"/>
      <w:pPr>
        <w:tabs>
          <w:tab w:val="num" w:pos="2160"/>
        </w:tabs>
        <w:ind w:left="2160" w:hanging="360"/>
      </w:pPr>
    </w:lvl>
    <w:lvl w:ilvl="3" w:tplc="A67439DA">
      <w:start w:val="1"/>
      <w:numFmt w:val="decimal"/>
      <w:lvlText w:val="%4."/>
      <w:lvlJc w:val="left"/>
      <w:pPr>
        <w:tabs>
          <w:tab w:val="num" w:pos="2880"/>
        </w:tabs>
        <w:ind w:left="2880" w:hanging="360"/>
      </w:pPr>
    </w:lvl>
    <w:lvl w:ilvl="4" w:tplc="F028B08A">
      <w:start w:val="1"/>
      <w:numFmt w:val="decimal"/>
      <w:lvlText w:val="%5."/>
      <w:lvlJc w:val="left"/>
      <w:pPr>
        <w:tabs>
          <w:tab w:val="num" w:pos="3600"/>
        </w:tabs>
        <w:ind w:left="3600" w:hanging="360"/>
      </w:pPr>
    </w:lvl>
    <w:lvl w:ilvl="5" w:tplc="2B16521A">
      <w:start w:val="1"/>
      <w:numFmt w:val="decimal"/>
      <w:lvlText w:val="%6."/>
      <w:lvlJc w:val="left"/>
      <w:pPr>
        <w:tabs>
          <w:tab w:val="num" w:pos="4320"/>
        </w:tabs>
        <w:ind w:left="4320" w:hanging="360"/>
      </w:pPr>
    </w:lvl>
    <w:lvl w:ilvl="6" w:tplc="28524692">
      <w:start w:val="1"/>
      <w:numFmt w:val="decimal"/>
      <w:lvlText w:val="%7."/>
      <w:lvlJc w:val="left"/>
      <w:pPr>
        <w:tabs>
          <w:tab w:val="num" w:pos="5040"/>
        </w:tabs>
        <w:ind w:left="5040" w:hanging="360"/>
      </w:pPr>
    </w:lvl>
    <w:lvl w:ilvl="7" w:tplc="DB1EC210">
      <w:start w:val="1"/>
      <w:numFmt w:val="decimal"/>
      <w:lvlText w:val="%8."/>
      <w:lvlJc w:val="left"/>
      <w:pPr>
        <w:tabs>
          <w:tab w:val="num" w:pos="5760"/>
        </w:tabs>
        <w:ind w:left="5760" w:hanging="360"/>
      </w:pPr>
    </w:lvl>
    <w:lvl w:ilvl="8" w:tplc="5EAEA448">
      <w:start w:val="1"/>
      <w:numFmt w:val="decimal"/>
      <w:lvlText w:val="%9."/>
      <w:lvlJc w:val="left"/>
      <w:pPr>
        <w:tabs>
          <w:tab w:val="num" w:pos="6480"/>
        </w:tabs>
        <w:ind w:left="6480" w:hanging="360"/>
      </w:pPr>
    </w:lvl>
  </w:abstractNum>
  <w:abstractNum w:abstractNumId="24" w15:restartNumberingAfterBreak="0">
    <w:nsid w:val="4E7B79E4"/>
    <w:multiLevelType w:val="hybridMultilevel"/>
    <w:tmpl w:val="7ECE226C"/>
    <w:lvl w:ilvl="0" w:tplc="822089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0481A32"/>
    <w:multiLevelType w:val="hybridMultilevel"/>
    <w:tmpl w:val="1ACC72D4"/>
    <w:lvl w:ilvl="0" w:tplc="A488A2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6C25B5"/>
    <w:multiLevelType w:val="hybridMultilevel"/>
    <w:tmpl w:val="FF8AF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081668"/>
    <w:multiLevelType w:val="hybridMultilevel"/>
    <w:tmpl w:val="80744460"/>
    <w:lvl w:ilvl="0" w:tplc="A0CC6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08650AD"/>
    <w:multiLevelType w:val="hybridMultilevel"/>
    <w:tmpl w:val="B2E48254"/>
    <w:lvl w:ilvl="0" w:tplc="5A362F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56521C1"/>
    <w:multiLevelType w:val="hybridMultilevel"/>
    <w:tmpl w:val="0EDA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997789"/>
    <w:multiLevelType w:val="multilevel"/>
    <w:tmpl w:val="288E5116"/>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1" w15:restartNumberingAfterBreak="0">
    <w:nsid w:val="66451FCA"/>
    <w:multiLevelType w:val="multilevel"/>
    <w:tmpl w:val="6A5E2236"/>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6E108E8"/>
    <w:multiLevelType w:val="hybridMultilevel"/>
    <w:tmpl w:val="6D82984A"/>
    <w:lvl w:ilvl="0" w:tplc="105ABBD4">
      <w:start w:val="1"/>
      <w:numFmt w:val="decimal"/>
      <w:lvlText w:val="%1."/>
      <w:lvlJc w:val="left"/>
      <w:pPr>
        <w:ind w:left="2040" w:hanging="13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72B297E"/>
    <w:multiLevelType w:val="hybridMultilevel"/>
    <w:tmpl w:val="DCFC718A"/>
    <w:lvl w:ilvl="0" w:tplc="58D2DFC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E85273"/>
    <w:multiLevelType w:val="hybridMultilevel"/>
    <w:tmpl w:val="D3BC8CB4"/>
    <w:lvl w:ilvl="0" w:tplc="D89A1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FE03E9A"/>
    <w:multiLevelType w:val="hybridMultilevel"/>
    <w:tmpl w:val="D7C2E8BE"/>
    <w:lvl w:ilvl="0" w:tplc="6714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7362D55"/>
    <w:multiLevelType w:val="hybridMultilevel"/>
    <w:tmpl w:val="3F98324A"/>
    <w:lvl w:ilvl="0" w:tplc="95E02C4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15:restartNumberingAfterBreak="0">
    <w:nsid w:val="77E43987"/>
    <w:multiLevelType w:val="hybridMultilevel"/>
    <w:tmpl w:val="673E29CA"/>
    <w:lvl w:ilvl="0" w:tplc="1B0AB2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7B0C58CD"/>
    <w:multiLevelType w:val="hybridMultilevel"/>
    <w:tmpl w:val="DB1A1E1C"/>
    <w:lvl w:ilvl="0" w:tplc="6700D87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9" w15:restartNumberingAfterBreak="0">
    <w:nsid w:val="7FA06A1D"/>
    <w:multiLevelType w:val="hybridMultilevel"/>
    <w:tmpl w:val="7A8250BA"/>
    <w:lvl w:ilvl="0" w:tplc="0FCEA7A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8"/>
  </w:num>
  <w:num w:numId="2">
    <w:abstractNumId w:val="36"/>
  </w:num>
  <w:num w:numId="3">
    <w:abstractNumId w:val="15"/>
  </w:num>
  <w:num w:numId="4">
    <w:abstractNumId w:val="6"/>
  </w:num>
  <w:num w:numId="5">
    <w:abstractNumId w:val="35"/>
  </w:num>
  <w:num w:numId="6">
    <w:abstractNumId w:val="39"/>
  </w:num>
  <w:num w:numId="7">
    <w:abstractNumId w:val="13"/>
  </w:num>
  <w:num w:numId="8">
    <w:abstractNumId w:val="20"/>
  </w:num>
  <w:num w:numId="9">
    <w:abstractNumId w:val="11"/>
  </w:num>
  <w:num w:numId="10">
    <w:abstractNumId w:val="33"/>
  </w:num>
  <w:num w:numId="11">
    <w:abstractNumId w:val="0"/>
  </w:num>
  <w:num w:numId="12">
    <w:abstractNumId w:val="14"/>
  </w:num>
  <w:num w:numId="13">
    <w:abstractNumId w:val="34"/>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7"/>
  </w:num>
  <w:num w:numId="17">
    <w:abstractNumId w:val="30"/>
  </w:num>
  <w:num w:numId="18">
    <w:abstractNumId w:val="31"/>
  </w:num>
  <w:num w:numId="19">
    <w:abstractNumId w:val="26"/>
  </w:num>
  <w:num w:numId="20">
    <w:abstractNumId w:val="1"/>
  </w:num>
  <w:num w:numId="21">
    <w:abstractNumId w:val="4"/>
  </w:num>
  <w:num w:numId="22">
    <w:abstractNumId w:val="12"/>
  </w:num>
  <w:num w:numId="23">
    <w:abstractNumId w:val="7"/>
  </w:num>
  <w:num w:numId="24">
    <w:abstractNumId w:val="3"/>
  </w:num>
  <w:num w:numId="25">
    <w:abstractNumId w:val="18"/>
  </w:num>
  <w:num w:numId="26">
    <w:abstractNumId w:val="21"/>
  </w:num>
  <w:num w:numId="27">
    <w:abstractNumId w:val="29"/>
  </w:num>
  <w:num w:numId="28">
    <w:abstractNumId w:val="32"/>
  </w:num>
  <w:num w:numId="29">
    <w:abstractNumId w:val="22"/>
  </w:num>
  <w:num w:numId="30">
    <w:abstractNumId w:val="9"/>
  </w:num>
  <w:num w:numId="31">
    <w:abstractNumId w:val="16"/>
  </w:num>
  <w:num w:numId="32">
    <w:abstractNumId w:val="17"/>
  </w:num>
  <w:num w:numId="33">
    <w:abstractNumId w:val="23"/>
  </w:num>
  <w:num w:numId="34">
    <w:abstractNumId w:val="8"/>
  </w:num>
  <w:num w:numId="35">
    <w:abstractNumId w:val="19"/>
  </w:num>
  <w:num w:numId="36">
    <w:abstractNumId w:val="10"/>
  </w:num>
  <w:num w:numId="37">
    <w:abstractNumId w:val="2"/>
  </w:num>
  <w:num w:numId="38">
    <w:abstractNumId w:val="24"/>
  </w:num>
  <w:num w:numId="39">
    <w:abstractNumId w:val="5"/>
  </w:num>
  <w:num w:numId="40">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B"/>
    <w:rsid w:val="0013654C"/>
    <w:rsid w:val="0017454B"/>
    <w:rsid w:val="00175588"/>
    <w:rsid w:val="00176543"/>
    <w:rsid w:val="001C10CE"/>
    <w:rsid w:val="001F78F4"/>
    <w:rsid w:val="002009BD"/>
    <w:rsid w:val="00210F0E"/>
    <w:rsid w:val="00231D16"/>
    <w:rsid w:val="002A0BD4"/>
    <w:rsid w:val="002A7666"/>
    <w:rsid w:val="002D3C07"/>
    <w:rsid w:val="002E6418"/>
    <w:rsid w:val="003114DA"/>
    <w:rsid w:val="00323E5C"/>
    <w:rsid w:val="0032738E"/>
    <w:rsid w:val="0033692D"/>
    <w:rsid w:val="00342F23"/>
    <w:rsid w:val="003508AF"/>
    <w:rsid w:val="00373B32"/>
    <w:rsid w:val="00376757"/>
    <w:rsid w:val="00377EFD"/>
    <w:rsid w:val="0039571A"/>
    <w:rsid w:val="00457EE0"/>
    <w:rsid w:val="00460DBE"/>
    <w:rsid w:val="0047577E"/>
    <w:rsid w:val="004C2D70"/>
    <w:rsid w:val="0050323E"/>
    <w:rsid w:val="00551D58"/>
    <w:rsid w:val="00552D9A"/>
    <w:rsid w:val="00553F4D"/>
    <w:rsid w:val="00670830"/>
    <w:rsid w:val="007054E6"/>
    <w:rsid w:val="007509CB"/>
    <w:rsid w:val="007614FD"/>
    <w:rsid w:val="007B76EE"/>
    <w:rsid w:val="007C08C0"/>
    <w:rsid w:val="007E0FA8"/>
    <w:rsid w:val="00867923"/>
    <w:rsid w:val="008A45AF"/>
    <w:rsid w:val="008B2B96"/>
    <w:rsid w:val="009511FA"/>
    <w:rsid w:val="009E557E"/>
    <w:rsid w:val="00A91378"/>
    <w:rsid w:val="00AF6EF0"/>
    <w:rsid w:val="00AF745D"/>
    <w:rsid w:val="00B05735"/>
    <w:rsid w:val="00B100AE"/>
    <w:rsid w:val="00B30F22"/>
    <w:rsid w:val="00B541E8"/>
    <w:rsid w:val="00B71893"/>
    <w:rsid w:val="00B805F7"/>
    <w:rsid w:val="00BD5832"/>
    <w:rsid w:val="00BF2AA9"/>
    <w:rsid w:val="00C36397"/>
    <w:rsid w:val="00C614C5"/>
    <w:rsid w:val="00C7746E"/>
    <w:rsid w:val="00CB0EA6"/>
    <w:rsid w:val="00CB2A78"/>
    <w:rsid w:val="00CD6E17"/>
    <w:rsid w:val="00D05D46"/>
    <w:rsid w:val="00DF0B85"/>
    <w:rsid w:val="00E24284"/>
    <w:rsid w:val="00E337F0"/>
    <w:rsid w:val="00EA2C67"/>
    <w:rsid w:val="00EB3413"/>
    <w:rsid w:val="00FA41A6"/>
    <w:rsid w:val="00FE23A7"/>
    <w:rsid w:val="00FE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1948ADC"/>
  <w15:docId w15:val="{1B1B7177-9A12-4229-A0BB-4085CC9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C67"/>
  </w:style>
  <w:style w:type="paragraph" w:styleId="1">
    <w:name w:val="heading 1"/>
    <w:basedOn w:val="a1"/>
    <w:next w:val="a1"/>
    <w:link w:val="10"/>
    <w:uiPriority w:val="9"/>
    <w:qFormat/>
    <w:rsid w:val="003114D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uiPriority w:val="9"/>
    <w:unhideWhenUsed/>
    <w:qFormat/>
    <w:rsid w:val="00B805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unhideWhenUsed/>
    <w:qFormat/>
    <w:rsid w:val="0013654C"/>
    <w:pPr>
      <w:keepNext/>
      <w:keepLines/>
      <w:spacing w:before="320" w:line="240" w:lineRule="auto"/>
      <w:outlineLvl w:val="2"/>
    </w:pPr>
    <w:rPr>
      <w:rFonts w:ascii="Arial" w:eastAsia="Arial" w:hAnsi="Arial" w:cs="Arial"/>
      <w:sz w:val="30"/>
      <w:szCs w:val="30"/>
      <w:lang w:eastAsia="zh-CN"/>
    </w:rPr>
  </w:style>
  <w:style w:type="paragraph" w:styleId="4">
    <w:name w:val="heading 4"/>
    <w:basedOn w:val="a1"/>
    <w:next w:val="a1"/>
    <w:link w:val="40"/>
    <w:uiPriority w:val="9"/>
    <w:unhideWhenUsed/>
    <w:qFormat/>
    <w:rsid w:val="0013654C"/>
    <w:pPr>
      <w:keepNext/>
      <w:keepLines/>
      <w:spacing w:before="320" w:line="240" w:lineRule="auto"/>
      <w:outlineLvl w:val="3"/>
    </w:pPr>
    <w:rPr>
      <w:rFonts w:ascii="Arial" w:eastAsia="Arial" w:hAnsi="Arial" w:cs="Arial"/>
      <w:b/>
      <w:bCs/>
      <w:sz w:val="26"/>
      <w:szCs w:val="26"/>
      <w:lang w:eastAsia="zh-CN"/>
    </w:rPr>
  </w:style>
  <w:style w:type="paragraph" w:styleId="5">
    <w:name w:val="heading 5"/>
    <w:basedOn w:val="a1"/>
    <w:next w:val="a1"/>
    <w:link w:val="50"/>
    <w:uiPriority w:val="9"/>
    <w:unhideWhenUsed/>
    <w:qFormat/>
    <w:rsid w:val="0013654C"/>
    <w:pPr>
      <w:keepNext/>
      <w:keepLines/>
      <w:spacing w:before="320" w:line="240" w:lineRule="auto"/>
      <w:outlineLvl w:val="4"/>
    </w:pPr>
    <w:rPr>
      <w:rFonts w:ascii="Arial" w:eastAsia="Arial" w:hAnsi="Arial" w:cs="Arial"/>
      <w:b/>
      <w:bCs/>
      <w:sz w:val="24"/>
      <w:szCs w:val="24"/>
      <w:lang w:eastAsia="zh-CN"/>
    </w:rPr>
  </w:style>
  <w:style w:type="paragraph" w:styleId="6">
    <w:name w:val="heading 6"/>
    <w:basedOn w:val="a1"/>
    <w:next w:val="a1"/>
    <w:link w:val="60"/>
    <w:uiPriority w:val="9"/>
    <w:unhideWhenUsed/>
    <w:qFormat/>
    <w:rsid w:val="0013654C"/>
    <w:pPr>
      <w:keepNext/>
      <w:keepLines/>
      <w:spacing w:before="320" w:line="240" w:lineRule="auto"/>
      <w:outlineLvl w:val="5"/>
    </w:pPr>
    <w:rPr>
      <w:rFonts w:ascii="Arial" w:eastAsia="Arial" w:hAnsi="Arial" w:cs="Arial"/>
      <w:b/>
      <w:bCs/>
      <w:lang w:eastAsia="zh-CN"/>
    </w:rPr>
  </w:style>
  <w:style w:type="paragraph" w:styleId="7">
    <w:name w:val="heading 7"/>
    <w:basedOn w:val="a1"/>
    <w:next w:val="a1"/>
    <w:link w:val="70"/>
    <w:uiPriority w:val="9"/>
    <w:unhideWhenUsed/>
    <w:qFormat/>
    <w:rsid w:val="0013654C"/>
    <w:pPr>
      <w:keepNext/>
      <w:keepLines/>
      <w:spacing w:before="320" w:line="240" w:lineRule="auto"/>
      <w:outlineLvl w:val="6"/>
    </w:pPr>
    <w:rPr>
      <w:rFonts w:ascii="Arial" w:eastAsia="Arial" w:hAnsi="Arial" w:cs="Arial"/>
      <w:b/>
      <w:bCs/>
      <w:i/>
      <w:iCs/>
      <w:lang w:eastAsia="zh-CN"/>
    </w:rPr>
  </w:style>
  <w:style w:type="paragraph" w:styleId="8">
    <w:name w:val="heading 8"/>
    <w:basedOn w:val="a1"/>
    <w:next w:val="a1"/>
    <w:link w:val="80"/>
    <w:uiPriority w:val="9"/>
    <w:unhideWhenUsed/>
    <w:qFormat/>
    <w:rsid w:val="0013654C"/>
    <w:pPr>
      <w:keepNext/>
      <w:keepLines/>
      <w:spacing w:before="320" w:line="240" w:lineRule="auto"/>
      <w:outlineLvl w:val="7"/>
    </w:pPr>
    <w:rPr>
      <w:rFonts w:ascii="Arial" w:eastAsia="Arial" w:hAnsi="Arial" w:cs="Arial"/>
      <w:i/>
      <w:iCs/>
      <w:lang w:eastAsia="zh-CN"/>
    </w:rPr>
  </w:style>
  <w:style w:type="paragraph" w:styleId="9">
    <w:name w:val="heading 9"/>
    <w:basedOn w:val="a1"/>
    <w:next w:val="a1"/>
    <w:link w:val="90"/>
    <w:qFormat/>
    <w:rsid w:val="0013654C"/>
    <w:pPr>
      <w:numPr>
        <w:ilvl w:val="8"/>
        <w:numId w:val="29"/>
      </w:numPr>
      <w:spacing w:before="240" w:after="60" w:line="240" w:lineRule="auto"/>
      <w:outlineLvl w:val="8"/>
    </w:pPr>
    <w:rPr>
      <w:rFonts w:ascii="Arial" w:eastAsia="Times New Roman" w:hAnsi="Arial" w:cs="Arial"/>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14DA"/>
    <w:rPr>
      <w:rFonts w:ascii="Cambria" w:eastAsia="Times New Roman" w:hAnsi="Cambria" w:cs="Times New Roman"/>
      <w:b/>
      <w:bCs/>
      <w:kern w:val="32"/>
      <w:sz w:val="32"/>
      <w:szCs w:val="32"/>
      <w:lang w:eastAsia="ru-RU"/>
    </w:rPr>
  </w:style>
  <w:style w:type="paragraph" w:styleId="a5">
    <w:name w:val="Balloon Text"/>
    <w:basedOn w:val="a1"/>
    <w:link w:val="a6"/>
    <w:uiPriority w:val="99"/>
    <w:semiHidden/>
    <w:unhideWhenUsed/>
    <w:rsid w:val="007509CB"/>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7509CB"/>
    <w:rPr>
      <w:rFonts w:ascii="Tahoma" w:hAnsi="Tahoma" w:cs="Tahoma"/>
      <w:sz w:val="16"/>
      <w:szCs w:val="16"/>
    </w:rPr>
  </w:style>
  <w:style w:type="paragraph" w:customStyle="1" w:styleId="ConsPlusNormal">
    <w:name w:val="ConsPlusNormal"/>
    <w:qFormat/>
    <w:rsid w:val="007509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qFormat/>
    <w:rsid w:val="007509CB"/>
    <w:pPr>
      <w:spacing w:after="0" w:line="240" w:lineRule="auto"/>
    </w:pPr>
    <w:rPr>
      <w:rFonts w:ascii="Calibri" w:eastAsia="Calibri" w:hAnsi="Calibri" w:cs="Times New Roman"/>
    </w:rPr>
  </w:style>
  <w:style w:type="paragraph" w:styleId="a8">
    <w:name w:val="List Paragraph"/>
    <w:basedOn w:val="a1"/>
    <w:uiPriority w:val="34"/>
    <w:qFormat/>
    <w:rsid w:val="007509CB"/>
    <w:pPr>
      <w:ind w:left="720"/>
      <w:contextualSpacing/>
    </w:pPr>
    <w:rPr>
      <w:rFonts w:ascii="Calibri" w:eastAsia="Calibri" w:hAnsi="Calibri" w:cs="Times New Roman"/>
    </w:rPr>
  </w:style>
  <w:style w:type="paragraph" w:customStyle="1" w:styleId="11">
    <w:name w:val="Знак1"/>
    <w:basedOn w:val="a1"/>
    <w:autoRedefine/>
    <w:rsid w:val="007509CB"/>
    <w:pPr>
      <w:spacing w:after="160" w:line="240" w:lineRule="exact"/>
    </w:pPr>
    <w:rPr>
      <w:rFonts w:ascii="Times New Roman" w:eastAsia="Times New Roman" w:hAnsi="Times New Roman" w:cs="Times New Roman"/>
      <w:sz w:val="28"/>
      <w:szCs w:val="20"/>
      <w:lang w:val="en-US"/>
    </w:rPr>
  </w:style>
  <w:style w:type="character" w:styleId="a9">
    <w:name w:val="Hyperlink"/>
    <w:basedOn w:val="a2"/>
    <w:uiPriority w:val="99"/>
    <w:rsid w:val="007509CB"/>
    <w:rPr>
      <w:color w:val="0000FF"/>
      <w:u w:val="single"/>
    </w:rPr>
  </w:style>
  <w:style w:type="character" w:customStyle="1" w:styleId="aa">
    <w:name w:val="Гипертекстовая ссылка"/>
    <w:basedOn w:val="a2"/>
    <w:qFormat/>
    <w:rsid w:val="007509CB"/>
    <w:rPr>
      <w:color w:val="106BBE"/>
    </w:rPr>
  </w:style>
  <w:style w:type="paragraph" w:customStyle="1" w:styleId="ab">
    <w:name w:val="Комментарий"/>
    <w:basedOn w:val="a1"/>
    <w:next w:val="a1"/>
    <w:uiPriority w:val="99"/>
    <w:rsid w:val="007509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1"/>
    <w:uiPriority w:val="99"/>
    <w:rsid w:val="007509CB"/>
    <w:rPr>
      <w:i/>
      <w:iCs/>
    </w:rPr>
  </w:style>
  <w:style w:type="paragraph" w:styleId="ad">
    <w:name w:val="footnote text"/>
    <w:basedOn w:val="a1"/>
    <w:link w:val="ae"/>
    <w:rsid w:val="007509CB"/>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2"/>
    <w:link w:val="ad"/>
    <w:uiPriority w:val="99"/>
    <w:rsid w:val="007509CB"/>
    <w:rPr>
      <w:rFonts w:ascii="Times New Roman" w:eastAsia="Times New Roman" w:hAnsi="Times New Roman" w:cs="Times New Roman"/>
      <w:sz w:val="20"/>
      <w:szCs w:val="20"/>
      <w:lang w:eastAsia="ru-RU"/>
    </w:rPr>
  </w:style>
  <w:style w:type="character" w:styleId="af">
    <w:name w:val="footnote reference"/>
    <w:uiPriority w:val="99"/>
    <w:rsid w:val="007509CB"/>
    <w:rPr>
      <w:vertAlign w:val="superscript"/>
    </w:rPr>
  </w:style>
  <w:style w:type="paragraph" w:styleId="af0">
    <w:name w:val="header"/>
    <w:basedOn w:val="a1"/>
    <w:link w:val="af1"/>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2"/>
    <w:link w:val="af0"/>
    <w:uiPriority w:val="99"/>
    <w:rsid w:val="007509CB"/>
    <w:rPr>
      <w:rFonts w:ascii="Times New Roman" w:eastAsia="Times New Roman" w:hAnsi="Times New Roman" w:cs="Times New Roman"/>
      <w:sz w:val="24"/>
      <w:szCs w:val="24"/>
      <w:lang w:eastAsia="ru-RU"/>
    </w:rPr>
  </w:style>
  <w:style w:type="paragraph" w:styleId="af2">
    <w:name w:val="footer"/>
    <w:basedOn w:val="a1"/>
    <w:link w:val="af3"/>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7509CB"/>
    <w:rPr>
      <w:rFonts w:ascii="Times New Roman" w:eastAsia="Times New Roman" w:hAnsi="Times New Roman" w:cs="Times New Roman"/>
      <w:sz w:val="24"/>
      <w:szCs w:val="24"/>
      <w:lang w:eastAsia="ru-RU"/>
    </w:rPr>
  </w:style>
  <w:style w:type="character" w:customStyle="1" w:styleId="af4">
    <w:name w:val="Цветовое выделение"/>
    <w:qFormat/>
    <w:rsid w:val="003114DA"/>
    <w:rPr>
      <w:b/>
      <w:bCs/>
      <w:color w:val="000080"/>
    </w:rPr>
  </w:style>
  <w:style w:type="paragraph" w:styleId="af5">
    <w:name w:val="Normal (Web)"/>
    <w:basedOn w:val="a1"/>
    <w:link w:val="af6"/>
    <w:uiPriority w:val="99"/>
    <w:unhideWhenUsed/>
    <w:rsid w:val="00311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Нормальный (таблица)"/>
    <w:basedOn w:val="a1"/>
    <w:next w:val="a1"/>
    <w:rsid w:val="003114D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8">
    <w:name w:val="Таблицы (моноширинный)"/>
    <w:basedOn w:val="a1"/>
    <w:next w:val="a1"/>
    <w:rsid w:val="003114D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9">
    <w:name w:val="Прижатый влево"/>
    <w:basedOn w:val="a1"/>
    <w:next w:val="a1"/>
    <w:rsid w:val="003114D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7E0FA8"/>
    <w:rPr>
      <w:rFonts w:ascii="Times New Roman" w:hAnsi="Times New Roman" w:cs="Times New Roman"/>
      <w:sz w:val="26"/>
      <w:szCs w:val="26"/>
    </w:rPr>
  </w:style>
  <w:style w:type="character" w:customStyle="1" w:styleId="apple-converted-space">
    <w:name w:val="apple-converted-space"/>
    <w:basedOn w:val="a2"/>
    <w:rsid w:val="007E0FA8"/>
  </w:style>
  <w:style w:type="paragraph" w:customStyle="1" w:styleId="Default">
    <w:name w:val="Default"/>
    <w:rsid w:val="007E0FA8"/>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page number"/>
    <w:basedOn w:val="a2"/>
    <w:unhideWhenUsed/>
    <w:rsid w:val="009511FA"/>
    <w:rPr>
      <w:rFonts w:eastAsiaTheme="minorEastAsia" w:cstheme="minorBidi"/>
      <w:bCs w:val="0"/>
      <w:iCs w:val="0"/>
      <w:szCs w:val="22"/>
      <w:lang w:val="ru-RU"/>
    </w:rPr>
  </w:style>
  <w:style w:type="character" w:styleId="afb">
    <w:name w:val="line number"/>
    <w:basedOn w:val="a2"/>
    <w:uiPriority w:val="99"/>
    <w:semiHidden/>
    <w:unhideWhenUsed/>
    <w:rsid w:val="00EB3413"/>
  </w:style>
  <w:style w:type="character" w:customStyle="1" w:styleId="12">
    <w:name w:val="Гиперссылка1"/>
    <w:basedOn w:val="a2"/>
    <w:rsid w:val="00867923"/>
  </w:style>
  <w:style w:type="paragraph" w:customStyle="1" w:styleId="13">
    <w:name w:val="Обычный1"/>
    <w:rsid w:val="00DF0B85"/>
    <w:pPr>
      <w:spacing w:after="0" w:line="240" w:lineRule="auto"/>
      <w:jc w:val="center"/>
    </w:pPr>
    <w:rPr>
      <w:rFonts w:ascii="Century Schoolbook" w:eastAsia="Times New Roman" w:hAnsi="Century Schoolbook" w:cs="Times New Roman"/>
      <w:b/>
      <w:snapToGrid w:val="0"/>
      <w:spacing w:val="20"/>
      <w:sz w:val="16"/>
      <w:szCs w:val="20"/>
      <w:lang w:eastAsia="ru-RU"/>
    </w:rPr>
  </w:style>
  <w:style w:type="table" w:styleId="afc">
    <w:name w:val="Table Grid"/>
    <w:basedOn w:val="a3"/>
    <w:uiPriority w:val="59"/>
    <w:rsid w:val="00DF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ма письма"/>
    <w:basedOn w:val="13"/>
    <w:rsid w:val="00E337F0"/>
    <w:pPr>
      <w:framePr w:w="4316" w:h="1331" w:hSpace="141" w:wrap="auto" w:vAnchor="text" w:hAnchor="page" w:x="1687" w:y="242"/>
    </w:pPr>
    <w:rPr>
      <w:sz w:val="28"/>
    </w:rPr>
  </w:style>
  <w:style w:type="character" w:customStyle="1" w:styleId="af6">
    <w:name w:val="Обычный (веб) Знак"/>
    <w:link w:val="af5"/>
    <w:uiPriority w:val="99"/>
    <w:rsid w:val="00373B32"/>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B805F7"/>
    <w:rPr>
      <w:rFonts w:asciiTheme="majorHAnsi" w:eastAsiaTheme="majorEastAsia" w:hAnsiTheme="majorHAnsi" w:cstheme="majorBidi"/>
      <w:color w:val="365F91" w:themeColor="accent1" w:themeShade="BF"/>
      <w:sz w:val="26"/>
      <w:szCs w:val="26"/>
    </w:rPr>
  </w:style>
  <w:style w:type="paragraph" w:styleId="31">
    <w:name w:val="Body Text 3"/>
    <w:basedOn w:val="a1"/>
    <w:link w:val="32"/>
    <w:semiHidden/>
    <w:unhideWhenUsed/>
    <w:rsid w:val="00B805F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2">
    <w:name w:val="Основной текст 3 Знак"/>
    <w:basedOn w:val="a2"/>
    <w:link w:val="31"/>
    <w:semiHidden/>
    <w:rsid w:val="00B805F7"/>
    <w:rPr>
      <w:rFonts w:ascii="Times New Roman" w:eastAsia="Times New Roman" w:hAnsi="Times New Roman" w:cs="Times New Roman"/>
      <w:sz w:val="28"/>
      <w:szCs w:val="28"/>
      <w:lang w:eastAsia="ar-SA"/>
    </w:rPr>
  </w:style>
  <w:style w:type="paragraph" w:customStyle="1" w:styleId="21">
    <w:name w:val="Обычный2"/>
    <w:rsid w:val="00B805F7"/>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customStyle="1" w:styleId="ConsPlusTitle">
    <w:name w:val="ConsPlusTitle"/>
    <w:qFormat/>
    <w:rsid w:val="002A0B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A0B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Body Text"/>
    <w:basedOn w:val="a1"/>
    <w:link w:val="aff"/>
    <w:rsid w:val="002A0BD4"/>
    <w:pPr>
      <w:widowControl w:val="0"/>
      <w:autoSpaceDE w:val="0"/>
      <w:autoSpaceDN w:val="0"/>
      <w:adjustRightInd w:val="0"/>
      <w:spacing w:after="120" w:line="240" w:lineRule="auto"/>
      <w:ind w:firstLine="720"/>
      <w:jc w:val="both"/>
    </w:pPr>
    <w:rPr>
      <w:rFonts w:ascii="Arial" w:eastAsia="Times New Roman" w:hAnsi="Arial" w:cs="Times New Roman"/>
      <w:sz w:val="20"/>
      <w:szCs w:val="20"/>
      <w:lang w:val="x-none" w:eastAsia="x-none"/>
    </w:rPr>
  </w:style>
  <w:style w:type="character" w:customStyle="1" w:styleId="aff">
    <w:name w:val="Основной текст Знак"/>
    <w:basedOn w:val="a2"/>
    <w:link w:val="afe"/>
    <w:rsid w:val="002A0BD4"/>
    <w:rPr>
      <w:rFonts w:ascii="Arial" w:eastAsia="Times New Roman" w:hAnsi="Arial" w:cs="Times New Roman"/>
      <w:sz w:val="20"/>
      <w:szCs w:val="20"/>
      <w:lang w:val="x-none" w:eastAsia="x-none"/>
    </w:rPr>
  </w:style>
  <w:style w:type="character" w:customStyle="1" w:styleId="Bodytext2">
    <w:name w:val="Body text (2)_"/>
    <w:link w:val="Bodytext21"/>
    <w:uiPriority w:val="99"/>
    <w:rsid w:val="002A0BD4"/>
    <w:rPr>
      <w:b/>
      <w:bCs/>
      <w:sz w:val="23"/>
      <w:szCs w:val="23"/>
      <w:shd w:val="clear" w:color="auto" w:fill="FFFFFF"/>
    </w:rPr>
  </w:style>
  <w:style w:type="paragraph" w:customStyle="1" w:styleId="Bodytext21">
    <w:name w:val="Body text (2)1"/>
    <w:basedOn w:val="a1"/>
    <w:link w:val="Bodytext2"/>
    <w:uiPriority w:val="99"/>
    <w:rsid w:val="002A0BD4"/>
    <w:pPr>
      <w:widowControl w:val="0"/>
      <w:shd w:val="clear" w:color="auto" w:fill="FFFFFF"/>
      <w:spacing w:after="180" w:line="274" w:lineRule="exact"/>
      <w:jc w:val="center"/>
    </w:pPr>
    <w:rPr>
      <w:b/>
      <w:bCs/>
      <w:sz w:val="23"/>
      <w:szCs w:val="23"/>
    </w:rPr>
  </w:style>
  <w:style w:type="character" w:customStyle="1" w:styleId="14">
    <w:name w:val="Основной текст Знак1"/>
    <w:uiPriority w:val="99"/>
    <w:rsid w:val="002A0BD4"/>
    <w:rPr>
      <w:rFonts w:ascii="Times New Roman" w:hAnsi="Times New Roman" w:cs="Times New Roman"/>
      <w:sz w:val="23"/>
      <w:szCs w:val="23"/>
      <w:u w:val="none"/>
    </w:rPr>
  </w:style>
  <w:style w:type="paragraph" w:customStyle="1" w:styleId="33">
    <w:name w:val="Обычный3"/>
    <w:rsid w:val="002A0BD4"/>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customStyle="1" w:styleId="41">
    <w:name w:val="Обычный4"/>
    <w:rsid w:val="007614FD"/>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styleId="aff0">
    <w:name w:val="Plain Text"/>
    <w:basedOn w:val="a1"/>
    <w:link w:val="aff1"/>
    <w:rsid w:val="0033692D"/>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2"/>
    <w:link w:val="aff0"/>
    <w:rsid w:val="0033692D"/>
    <w:rPr>
      <w:rFonts w:ascii="Courier New" w:eastAsia="Times New Roman" w:hAnsi="Courier New" w:cs="Times New Roman"/>
      <w:sz w:val="20"/>
      <w:szCs w:val="20"/>
      <w:lang w:eastAsia="ru-RU"/>
    </w:rPr>
  </w:style>
  <w:style w:type="character" w:customStyle="1" w:styleId="30">
    <w:name w:val="Заголовок 3 Знак"/>
    <w:basedOn w:val="a2"/>
    <w:link w:val="3"/>
    <w:uiPriority w:val="9"/>
    <w:rsid w:val="0013654C"/>
    <w:rPr>
      <w:rFonts w:ascii="Arial" w:eastAsia="Arial" w:hAnsi="Arial" w:cs="Arial"/>
      <w:sz w:val="30"/>
      <w:szCs w:val="30"/>
      <w:lang w:eastAsia="zh-CN"/>
    </w:rPr>
  </w:style>
  <w:style w:type="character" w:customStyle="1" w:styleId="40">
    <w:name w:val="Заголовок 4 Знак"/>
    <w:basedOn w:val="a2"/>
    <w:link w:val="4"/>
    <w:uiPriority w:val="9"/>
    <w:rsid w:val="0013654C"/>
    <w:rPr>
      <w:rFonts w:ascii="Arial" w:eastAsia="Arial" w:hAnsi="Arial" w:cs="Arial"/>
      <w:b/>
      <w:bCs/>
      <w:sz w:val="26"/>
      <w:szCs w:val="26"/>
      <w:lang w:eastAsia="zh-CN"/>
    </w:rPr>
  </w:style>
  <w:style w:type="character" w:customStyle="1" w:styleId="50">
    <w:name w:val="Заголовок 5 Знак"/>
    <w:basedOn w:val="a2"/>
    <w:link w:val="5"/>
    <w:uiPriority w:val="9"/>
    <w:rsid w:val="0013654C"/>
    <w:rPr>
      <w:rFonts w:ascii="Arial" w:eastAsia="Arial" w:hAnsi="Arial" w:cs="Arial"/>
      <w:b/>
      <w:bCs/>
      <w:sz w:val="24"/>
      <w:szCs w:val="24"/>
      <w:lang w:eastAsia="zh-CN"/>
    </w:rPr>
  </w:style>
  <w:style w:type="character" w:customStyle="1" w:styleId="60">
    <w:name w:val="Заголовок 6 Знак"/>
    <w:basedOn w:val="a2"/>
    <w:link w:val="6"/>
    <w:uiPriority w:val="9"/>
    <w:rsid w:val="0013654C"/>
    <w:rPr>
      <w:rFonts w:ascii="Arial" w:eastAsia="Arial" w:hAnsi="Arial" w:cs="Arial"/>
      <w:b/>
      <w:bCs/>
      <w:lang w:eastAsia="zh-CN"/>
    </w:rPr>
  </w:style>
  <w:style w:type="character" w:customStyle="1" w:styleId="70">
    <w:name w:val="Заголовок 7 Знак"/>
    <w:basedOn w:val="a2"/>
    <w:link w:val="7"/>
    <w:uiPriority w:val="9"/>
    <w:rsid w:val="0013654C"/>
    <w:rPr>
      <w:rFonts w:ascii="Arial" w:eastAsia="Arial" w:hAnsi="Arial" w:cs="Arial"/>
      <w:b/>
      <w:bCs/>
      <w:i/>
      <w:iCs/>
      <w:lang w:eastAsia="zh-CN"/>
    </w:rPr>
  </w:style>
  <w:style w:type="character" w:customStyle="1" w:styleId="80">
    <w:name w:val="Заголовок 8 Знак"/>
    <w:basedOn w:val="a2"/>
    <w:link w:val="8"/>
    <w:uiPriority w:val="9"/>
    <w:rsid w:val="0013654C"/>
    <w:rPr>
      <w:rFonts w:ascii="Arial" w:eastAsia="Arial" w:hAnsi="Arial" w:cs="Arial"/>
      <w:i/>
      <w:iCs/>
      <w:lang w:eastAsia="zh-CN"/>
    </w:rPr>
  </w:style>
  <w:style w:type="character" w:customStyle="1" w:styleId="90">
    <w:name w:val="Заголовок 9 Знак"/>
    <w:basedOn w:val="a2"/>
    <w:link w:val="9"/>
    <w:rsid w:val="0013654C"/>
    <w:rPr>
      <w:rFonts w:ascii="Arial" w:eastAsia="Times New Roman" w:hAnsi="Arial" w:cs="Arial"/>
      <w:lang w:eastAsia="zh-CN"/>
    </w:rPr>
  </w:style>
  <w:style w:type="paragraph" w:styleId="aff2">
    <w:name w:val="Title"/>
    <w:basedOn w:val="a1"/>
    <w:next w:val="a1"/>
    <w:link w:val="aff3"/>
    <w:uiPriority w:val="10"/>
    <w:qFormat/>
    <w:rsid w:val="0013654C"/>
    <w:pPr>
      <w:spacing w:before="300" w:line="240" w:lineRule="auto"/>
      <w:contextualSpacing/>
    </w:pPr>
    <w:rPr>
      <w:rFonts w:ascii="Times New Roman" w:eastAsia="Times New Roman" w:hAnsi="Times New Roman" w:cs="Times New Roman"/>
      <w:sz w:val="48"/>
      <w:szCs w:val="48"/>
      <w:lang w:eastAsia="zh-CN"/>
    </w:rPr>
  </w:style>
  <w:style w:type="character" w:customStyle="1" w:styleId="aff3">
    <w:name w:val="Заголовок Знак"/>
    <w:basedOn w:val="a2"/>
    <w:link w:val="aff2"/>
    <w:uiPriority w:val="10"/>
    <w:rsid w:val="0013654C"/>
    <w:rPr>
      <w:rFonts w:ascii="Times New Roman" w:eastAsia="Times New Roman" w:hAnsi="Times New Roman" w:cs="Times New Roman"/>
      <w:sz w:val="48"/>
      <w:szCs w:val="48"/>
      <w:lang w:eastAsia="zh-CN"/>
    </w:rPr>
  </w:style>
  <w:style w:type="paragraph" w:styleId="aff4">
    <w:name w:val="Subtitle"/>
    <w:basedOn w:val="a1"/>
    <w:next w:val="a1"/>
    <w:link w:val="aff5"/>
    <w:uiPriority w:val="11"/>
    <w:qFormat/>
    <w:rsid w:val="0013654C"/>
    <w:pPr>
      <w:spacing w:before="200" w:line="240" w:lineRule="auto"/>
    </w:pPr>
    <w:rPr>
      <w:rFonts w:ascii="Times New Roman" w:eastAsia="Times New Roman" w:hAnsi="Times New Roman" w:cs="Times New Roman"/>
      <w:sz w:val="24"/>
      <w:szCs w:val="24"/>
      <w:lang w:eastAsia="zh-CN"/>
    </w:rPr>
  </w:style>
  <w:style w:type="character" w:customStyle="1" w:styleId="aff5">
    <w:name w:val="Подзаголовок Знак"/>
    <w:basedOn w:val="a2"/>
    <w:link w:val="aff4"/>
    <w:uiPriority w:val="11"/>
    <w:rsid w:val="0013654C"/>
    <w:rPr>
      <w:rFonts w:ascii="Times New Roman" w:eastAsia="Times New Roman" w:hAnsi="Times New Roman" w:cs="Times New Roman"/>
      <w:sz w:val="24"/>
      <w:szCs w:val="24"/>
      <w:lang w:eastAsia="zh-CN"/>
    </w:rPr>
  </w:style>
  <w:style w:type="paragraph" w:styleId="22">
    <w:name w:val="Quote"/>
    <w:basedOn w:val="a1"/>
    <w:next w:val="a1"/>
    <w:link w:val="23"/>
    <w:uiPriority w:val="29"/>
    <w:qFormat/>
    <w:rsid w:val="0013654C"/>
    <w:pPr>
      <w:spacing w:after="0" w:line="240" w:lineRule="auto"/>
      <w:ind w:left="720" w:right="720"/>
    </w:pPr>
    <w:rPr>
      <w:rFonts w:ascii="Times New Roman" w:eastAsia="Times New Roman" w:hAnsi="Times New Roman" w:cs="Times New Roman"/>
      <w:i/>
      <w:sz w:val="24"/>
      <w:szCs w:val="24"/>
      <w:lang w:eastAsia="zh-CN"/>
    </w:rPr>
  </w:style>
  <w:style w:type="character" w:customStyle="1" w:styleId="23">
    <w:name w:val="Цитата 2 Знак"/>
    <w:basedOn w:val="a2"/>
    <w:link w:val="22"/>
    <w:uiPriority w:val="29"/>
    <w:rsid w:val="0013654C"/>
    <w:rPr>
      <w:rFonts w:ascii="Times New Roman" w:eastAsia="Times New Roman" w:hAnsi="Times New Roman" w:cs="Times New Roman"/>
      <w:i/>
      <w:sz w:val="24"/>
      <w:szCs w:val="24"/>
      <w:lang w:eastAsia="zh-CN"/>
    </w:rPr>
  </w:style>
  <w:style w:type="paragraph" w:styleId="aff6">
    <w:name w:val="Intense Quote"/>
    <w:basedOn w:val="a1"/>
    <w:next w:val="a1"/>
    <w:link w:val="aff7"/>
    <w:uiPriority w:val="30"/>
    <w:qFormat/>
    <w:rsid w:val="0013654C"/>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zh-CN"/>
    </w:rPr>
  </w:style>
  <w:style w:type="character" w:customStyle="1" w:styleId="aff7">
    <w:name w:val="Выделенная цитата Знак"/>
    <w:basedOn w:val="a2"/>
    <w:link w:val="aff6"/>
    <w:uiPriority w:val="30"/>
    <w:rsid w:val="0013654C"/>
    <w:rPr>
      <w:rFonts w:ascii="Times New Roman" w:eastAsia="Times New Roman" w:hAnsi="Times New Roman" w:cs="Times New Roman"/>
      <w:i/>
      <w:sz w:val="24"/>
      <w:szCs w:val="24"/>
      <w:shd w:val="clear" w:color="auto" w:fill="F2F2F2"/>
      <w:lang w:eastAsia="zh-CN"/>
    </w:rPr>
  </w:style>
  <w:style w:type="character" w:customStyle="1" w:styleId="FooterChar">
    <w:name w:val="Footer Char"/>
    <w:uiPriority w:val="99"/>
    <w:rsid w:val="0013654C"/>
  </w:style>
  <w:style w:type="table" w:customStyle="1" w:styleId="TableGridLight">
    <w:name w:val="Table Grid Light"/>
    <w:uiPriority w:val="59"/>
    <w:rsid w:val="0013654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5">
    <w:name w:val="Plain Table 1"/>
    <w:uiPriority w:val="59"/>
    <w:rsid w:val="0013654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4">
    <w:name w:val="Plain Table 2"/>
    <w:uiPriority w:val="59"/>
    <w:rsid w:val="0013654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4">
    <w:name w:val="Plain Table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8">
    <w:name w:val="endnote text"/>
    <w:basedOn w:val="a1"/>
    <w:link w:val="aff9"/>
    <w:uiPriority w:val="99"/>
    <w:semiHidden/>
    <w:unhideWhenUsed/>
    <w:rsid w:val="0013654C"/>
    <w:pPr>
      <w:spacing w:after="0" w:line="240" w:lineRule="auto"/>
    </w:pPr>
    <w:rPr>
      <w:rFonts w:ascii="Times New Roman" w:eastAsia="Times New Roman" w:hAnsi="Times New Roman" w:cs="Times New Roman"/>
      <w:sz w:val="20"/>
      <w:szCs w:val="24"/>
      <w:lang w:eastAsia="zh-CN"/>
    </w:rPr>
  </w:style>
  <w:style w:type="character" w:customStyle="1" w:styleId="aff9">
    <w:name w:val="Текст концевой сноски Знак"/>
    <w:basedOn w:val="a2"/>
    <w:link w:val="aff8"/>
    <w:uiPriority w:val="99"/>
    <w:semiHidden/>
    <w:rsid w:val="0013654C"/>
    <w:rPr>
      <w:rFonts w:ascii="Times New Roman" w:eastAsia="Times New Roman" w:hAnsi="Times New Roman" w:cs="Times New Roman"/>
      <w:sz w:val="20"/>
      <w:szCs w:val="24"/>
      <w:lang w:eastAsia="zh-CN"/>
    </w:rPr>
  </w:style>
  <w:style w:type="character" w:styleId="affa">
    <w:name w:val="endnote reference"/>
    <w:uiPriority w:val="99"/>
    <w:semiHidden/>
    <w:unhideWhenUsed/>
    <w:rsid w:val="0013654C"/>
    <w:rPr>
      <w:vertAlign w:val="superscript"/>
    </w:rPr>
  </w:style>
  <w:style w:type="paragraph" w:styleId="16">
    <w:name w:val="toc 1"/>
    <w:basedOn w:val="a1"/>
    <w:next w:val="a1"/>
    <w:uiPriority w:val="39"/>
    <w:unhideWhenUsed/>
    <w:rsid w:val="0013654C"/>
    <w:pPr>
      <w:spacing w:after="57" w:line="240" w:lineRule="auto"/>
    </w:pPr>
    <w:rPr>
      <w:rFonts w:ascii="Times New Roman" w:eastAsia="Times New Roman" w:hAnsi="Times New Roman" w:cs="Times New Roman"/>
      <w:sz w:val="24"/>
      <w:szCs w:val="24"/>
      <w:lang w:eastAsia="zh-CN"/>
    </w:rPr>
  </w:style>
  <w:style w:type="paragraph" w:styleId="25">
    <w:name w:val="toc 2"/>
    <w:basedOn w:val="a1"/>
    <w:next w:val="a1"/>
    <w:uiPriority w:val="39"/>
    <w:unhideWhenUsed/>
    <w:rsid w:val="0013654C"/>
    <w:pPr>
      <w:spacing w:after="57" w:line="240" w:lineRule="auto"/>
      <w:ind w:left="283"/>
    </w:pPr>
    <w:rPr>
      <w:rFonts w:ascii="Times New Roman" w:eastAsia="Times New Roman" w:hAnsi="Times New Roman" w:cs="Times New Roman"/>
      <w:sz w:val="24"/>
      <w:szCs w:val="24"/>
      <w:lang w:eastAsia="zh-CN"/>
    </w:rPr>
  </w:style>
  <w:style w:type="paragraph" w:styleId="35">
    <w:name w:val="toc 3"/>
    <w:basedOn w:val="a1"/>
    <w:next w:val="a1"/>
    <w:uiPriority w:val="39"/>
    <w:unhideWhenUsed/>
    <w:rsid w:val="0013654C"/>
    <w:pPr>
      <w:spacing w:after="57" w:line="240" w:lineRule="auto"/>
      <w:ind w:left="567"/>
    </w:pPr>
    <w:rPr>
      <w:rFonts w:ascii="Times New Roman" w:eastAsia="Times New Roman" w:hAnsi="Times New Roman" w:cs="Times New Roman"/>
      <w:sz w:val="24"/>
      <w:szCs w:val="24"/>
      <w:lang w:eastAsia="zh-CN"/>
    </w:rPr>
  </w:style>
  <w:style w:type="paragraph" w:styleId="43">
    <w:name w:val="toc 4"/>
    <w:basedOn w:val="a1"/>
    <w:next w:val="a1"/>
    <w:uiPriority w:val="39"/>
    <w:unhideWhenUsed/>
    <w:rsid w:val="0013654C"/>
    <w:pPr>
      <w:spacing w:after="57" w:line="240" w:lineRule="auto"/>
      <w:ind w:left="850"/>
    </w:pPr>
    <w:rPr>
      <w:rFonts w:ascii="Times New Roman" w:eastAsia="Times New Roman" w:hAnsi="Times New Roman" w:cs="Times New Roman"/>
      <w:sz w:val="24"/>
      <w:szCs w:val="24"/>
      <w:lang w:eastAsia="zh-CN"/>
    </w:rPr>
  </w:style>
  <w:style w:type="paragraph" w:styleId="52">
    <w:name w:val="toc 5"/>
    <w:basedOn w:val="a1"/>
    <w:next w:val="a1"/>
    <w:uiPriority w:val="39"/>
    <w:unhideWhenUsed/>
    <w:rsid w:val="0013654C"/>
    <w:pPr>
      <w:spacing w:after="57" w:line="240" w:lineRule="auto"/>
      <w:ind w:left="1134"/>
    </w:pPr>
    <w:rPr>
      <w:rFonts w:ascii="Times New Roman" w:eastAsia="Times New Roman" w:hAnsi="Times New Roman" w:cs="Times New Roman"/>
      <w:sz w:val="24"/>
      <w:szCs w:val="24"/>
      <w:lang w:eastAsia="zh-CN"/>
    </w:rPr>
  </w:style>
  <w:style w:type="paragraph" w:styleId="61">
    <w:name w:val="toc 6"/>
    <w:basedOn w:val="a1"/>
    <w:next w:val="a1"/>
    <w:uiPriority w:val="39"/>
    <w:unhideWhenUsed/>
    <w:rsid w:val="0013654C"/>
    <w:pPr>
      <w:spacing w:after="57" w:line="240" w:lineRule="auto"/>
      <w:ind w:left="1417"/>
    </w:pPr>
    <w:rPr>
      <w:rFonts w:ascii="Times New Roman" w:eastAsia="Times New Roman" w:hAnsi="Times New Roman" w:cs="Times New Roman"/>
      <w:sz w:val="24"/>
      <w:szCs w:val="24"/>
      <w:lang w:eastAsia="zh-CN"/>
    </w:rPr>
  </w:style>
  <w:style w:type="paragraph" w:styleId="71">
    <w:name w:val="toc 7"/>
    <w:basedOn w:val="a1"/>
    <w:next w:val="a1"/>
    <w:uiPriority w:val="39"/>
    <w:unhideWhenUsed/>
    <w:rsid w:val="0013654C"/>
    <w:pPr>
      <w:spacing w:after="57" w:line="240" w:lineRule="auto"/>
      <w:ind w:left="1701"/>
    </w:pPr>
    <w:rPr>
      <w:rFonts w:ascii="Times New Roman" w:eastAsia="Times New Roman" w:hAnsi="Times New Roman" w:cs="Times New Roman"/>
      <w:sz w:val="24"/>
      <w:szCs w:val="24"/>
      <w:lang w:eastAsia="zh-CN"/>
    </w:rPr>
  </w:style>
  <w:style w:type="paragraph" w:styleId="81">
    <w:name w:val="toc 8"/>
    <w:basedOn w:val="a1"/>
    <w:next w:val="a1"/>
    <w:uiPriority w:val="39"/>
    <w:unhideWhenUsed/>
    <w:rsid w:val="0013654C"/>
    <w:pPr>
      <w:spacing w:after="57" w:line="240" w:lineRule="auto"/>
      <w:ind w:left="1984"/>
    </w:pPr>
    <w:rPr>
      <w:rFonts w:ascii="Times New Roman" w:eastAsia="Times New Roman" w:hAnsi="Times New Roman" w:cs="Times New Roman"/>
      <w:sz w:val="24"/>
      <w:szCs w:val="24"/>
      <w:lang w:eastAsia="zh-CN"/>
    </w:rPr>
  </w:style>
  <w:style w:type="paragraph" w:styleId="91">
    <w:name w:val="toc 9"/>
    <w:basedOn w:val="a1"/>
    <w:next w:val="a1"/>
    <w:uiPriority w:val="39"/>
    <w:unhideWhenUsed/>
    <w:rsid w:val="0013654C"/>
    <w:pPr>
      <w:spacing w:after="57" w:line="240" w:lineRule="auto"/>
      <w:ind w:left="2268"/>
    </w:pPr>
    <w:rPr>
      <w:rFonts w:ascii="Times New Roman" w:eastAsia="Times New Roman" w:hAnsi="Times New Roman" w:cs="Times New Roman"/>
      <w:sz w:val="24"/>
      <w:szCs w:val="24"/>
      <w:lang w:eastAsia="zh-CN"/>
    </w:rPr>
  </w:style>
  <w:style w:type="paragraph" w:styleId="affb">
    <w:name w:val="TOC Heading"/>
    <w:uiPriority w:val="39"/>
    <w:unhideWhenUsed/>
    <w:rsid w:val="0013654C"/>
    <w:pPr>
      <w:spacing w:after="0" w:line="240" w:lineRule="auto"/>
    </w:pPr>
    <w:rPr>
      <w:rFonts w:ascii="Times New Roman" w:eastAsia="DejaVu Sans" w:hAnsi="Times New Roman" w:cs="DejaVu Sans"/>
      <w:sz w:val="24"/>
      <w:szCs w:val="24"/>
      <w:lang w:val="en-US" w:eastAsia="zh-CN" w:bidi="hi-IN"/>
    </w:rPr>
  </w:style>
  <w:style w:type="paragraph" w:styleId="affc">
    <w:name w:val="table of figures"/>
    <w:basedOn w:val="a1"/>
    <w:next w:val="a1"/>
    <w:uiPriority w:val="99"/>
    <w:unhideWhenUsed/>
    <w:rsid w:val="0013654C"/>
    <w:pPr>
      <w:spacing w:after="0" w:line="240" w:lineRule="auto"/>
    </w:pPr>
    <w:rPr>
      <w:rFonts w:ascii="Times New Roman" w:eastAsia="Times New Roman" w:hAnsi="Times New Roman" w:cs="Times New Roman"/>
      <w:sz w:val="24"/>
      <w:szCs w:val="24"/>
      <w:lang w:eastAsia="zh-CN"/>
    </w:rPr>
  </w:style>
  <w:style w:type="character" w:customStyle="1" w:styleId="WW8Num1z0">
    <w:name w:val="WW8Num1z0"/>
    <w:qFormat/>
    <w:rsid w:val="0013654C"/>
    <w:rPr>
      <w:rFonts w:ascii="Symbol" w:hAnsi="Symbol" w:cs="Symbol"/>
    </w:rPr>
  </w:style>
  <w:style w:type="character" w:customStyle="1" w:styleId="WW8Num2z0">
    <w:name w:val="WW8Num2z0"/>
    <w:qFormat/>
    <w:rsid w:val="0013654C"/>
    <w:rPr>
      <w:rFonts w:ascii="Times New Roman" w:hAnsi="Times New Roman" w:cs="Times New Roman"/>
      <w:sz w:val="24"/>
      <w:szCs w:val="24"/>
    </w:rPr>
  </w:style>
  <w:style w:type="character" w:customStyle="1" w:styleId="WW8Num2z1">
    <w:name w:val="WW8Num2z1"/>
    <w:qFormat/>
    <w:rsid w:val="0013654C"/>
  </w:style>
  <w:style w:type="character" w:customStyle="1" w:styleId="WW8Num2z2">
    <w:name w:val="WW8Num2z2"/>
    <w:qFormat/>
    <w:rsid w:val="0013654C"/>
  </w:style>
  <w:style w:type="character" w:customStyle="1" w:styleId="WW8Num2z3">
    <w:name w:val="WW8Num2z3"/>
    <w:qFormat/>
    <w:rsid w:val="0013654C"/>
  </w:style>
  <w:style w:type="character" w:customStyle="1" w:styleId="WW8Num2z4">
    <w:name w:val="WW8Num2z4"/>
    <w:qFormat/>
    <w:rsid w:val="0013654C"/>
  </w:style>
  <w:style w:type="character" w:customStyle="1" w:styleId="WW8Num2z5">
    <w:name w:val="WW8Num2z5"/>
    <w:qFormat/>
    <w:rsid w:val="0013654C"/>
  </w:style>
  <w:style w:type="character" w:customStyle="1" w:styleId="WW8Num2z6">
    <w:name w:val="WW8Num2z6"/>
    <w:qFormat/>
    <w:rsid w:val="0013654C"/>
  </w:style>
  <w:style w:type="character" w:customStyle="1" w:styleId="WW8Num2z7">
    <w:name w:val="WW8Num2z7"/>
    <w:qFormat/>
    <w:rsid w:val="0013654C"/>
  </w:style>
  <w:style w:type="character" w:customStyle="1" w:styleId="WW8Num2z8">
    <w:name w:val="WW8Num2z8"/>
    <w:qFormat/>
    <w:rsid w:val="0013654C"/>
  </w:style>
  <w:style w:type="character" w:customStyle="1" w:styleId="WW8Num3z0">
    <w:name w:val="WW8Num3z0"/>
    <w:qFormat/>
    <w:rsid w:val="0013654C"/>
  </w:style>
  <w:style w:type="character" w:customStyle="1" w:styleId="WW8Num3z1">
    <w:name w:val="WW8Num3z1"/>
    <w:qFormat/>
    <w:rsid w:val="0013654C"/>
  </w:style>
  <w:style w:type="character" w:customStyle="1" w:styleId="WW8Num3z2">
    <w:name w:val="WW8Num3z2"/>
    <w:qFormat/>
    <w:rsid w:val="0013654C"/>
  </w:style>
  <w:style w:type="character" w:customStyle="1" w:styleId="WW8Num3z3">
    <w:name w:val="WW8Num3z3"/>
    <w:qFormat/>
    <w:rsid w:val="0013654C"/>
  </w:style>
  <w:style w:type="character" w:customStyle="1" w:styleId="WW8Num3z4">
    <w:name w:val="WW8Num3z4"/>
    <w:qFormat/>
    <w:rsid w:val="0013654C"/>
  </w:style>
  <w:style w:type="character" w:customStyle="1" w:styleId="WW8Num3z5">
    <w:name w:val="WW8Num3z5"/>
    <w:qFormat/>
    <w:rsid w:val="0013654C"/>
  </w:style>
  <w:style w:type="character" w:customStyle="1" w:styleId="WW8Num3z6">
    <w:name w:val="WW8Num3z6"/>
    <w:qFormat/>
    <w:rsid w:val="0013654C"/>
  </w:style>
  <w:style w:type="character" w:customStyle="1" w:styleId="WW8Num3z7">
    <w:name w:val="WW8Num3z7"/>
    <w:qFormat/>
    <w:rsid w:val="0013654C"/>
  </w:style>
  <w:style w:type="character" w:customStyle="1" w:styleId="WW8Num3z8">
    <w:name w:val="WW8Num3z8"/>
    <w:qFormat/>
    <w:rsid w:val="0013654C"/>
  </w:style>
  <w:style w:type="character" w:customStyle="1" w:styleId="WW8Num4z0">
    <w:name w:val="WW8Num4z0"/>
    <w:qFormat/>
    <w:rsid w:val="0013654C"/>
  </w:style>
  <w:style w:type="character" w:customStyle="1" w:styleId="WW8Num4z1">
    <w:name w:val="WW8Num4z1"/>
    <w:qFormat/>
    <w:rsid w:val="0013654C"/>
  </w:style>
  <w:style w:type="character" w:customStyle="1" w:styleId="WW8Num4z2">
    <w:name w:val="WW8Num4z2"/>
    <w:qFormat/>
    <w:rsid w:val="0013654C"/>
  </w:style>
  <w:style w:type="character" w:customStyle="1" w:styleId="WW8Num4z3">
    <w:name w:val="WW8Num4z3"/>
    <w:qFormat/>
    <w:rsid w:val="0013654C"/>
  </w:style>
  <w:style w:type="character" w:customStyle="1" w:styleId="WW8Num4z4">
    <w:name w:val="WW8Num4z4"/>
    <w:qFormat/>
    <w:rsid w:val="0013654C"/>
  </w:style>
  <w:style w:type="character" w:customStyle="1" w:styleId="WW8Num4z5">
    <w:name w:val="WW8Num4z5"/>
    <w:qFormat/>
    <w:rsid w:val="0013654C"/>
  </w:style>
  <w:style w:type="character" w:customStyle="1" w:styleId="WW8Num4z6">
    <w:name w:val="WW8Num4z6"/>
    <w:qFormat/>
    <w:rsid w:val="0013654C"/>
  </w:style>
  <w:style w:type="character" w:customStyle="1" w:styleId="WW8Num4z7">
    <w:name w:val="WW8Num4z7"/>
    <w:qFormat/>
    <w:rsid w:val="0013654C"/>
  </w:style>
  <w:style w:type="character" w:customStyle="1" w:styleId="WW8Num4z8">
    <w:name w:val="WW8Num4z8"/>
    <w:qFormat/>
    <w:rsid w:val="0013654C"/>
  </w:style>
  <w:style w:type="character" w:customStyle="1" w:styleId="WW8Num5z0">
    <w:name w:val="WW8Num5z0"/>
    <w:qFormat/>
    <w:rsid w:val="0013654C"/>
    <w:rPr>
      <w:rFonts w:ascii="Symbol" w:hAnsi="Symbol" w:cs="Symbol"/>
      <w:color w:val="000000"/>
    </w:rPr>
  </w:style>
  <w:style w:type="character" w:customStyle="1" w:styleId="WW8Num5z1">
    <w:name w:val="WW8Num5z1"/>
    <w:qFormat/>
    <w:rsid w:val="0013654C"/>
  </w:style>
  <w:style w:type="character" w:customStyle="1" w:styleId="WW8Num5z2">
    <w:name w:val="WW8Num5z2"/>
    <w:qFormat/>
    <w:rsid w:val="0013654C"/>
  </w:style>
  <w:style w:type="character" w:customStyle="1" w:styleId="WW8Num5z3">
    <w:name w:val="WW8Num5z3"/>
    <w:qFormat/>
    <w:rsid w:val="0013654C"/>
  </w:style>
  <w:style w:type="character" w:customStyle="1" w:styleId="WW8Num5z4">
    <w:name w:val="WW8Num5z4"/>
    <w:qFormat/>
    <w:rsid w:val="0013654C"/>
  </w:style>
  <w:style w:type="character" w:customStyle="1" w:styleId="WW8Num5z5">
    <w:name w:val="WW8Num5z5"/>
    <w:qFormat/>
    <w:rsid w:val="0013654C"/>
  </w:style>
  <w:style w:type="character" w:customStyle="1" w:styleId="WW8Num5z6">
    <w:name w:val="WW8Num5z6"/>
    <w:qFormat/>
    <w:rsid w:val="0013654C"/>
  </w:style>
  <w:style w:type="character" w:customStyle="1" w:styleId="WW8Num5z7">
    <w:name w:val="WW8Num5z7"/>
    <w:qFormat/>
    <w:rsid w:val="0013654C"/>
  </w:style>
  <w:style w:type="character" w:customStyle="1" w:styleId="WW8Num5z8">
    <w:name w:val="WW8Num5z8"/>
    <w:qFormat/>
    <w:rsid w:val="0013654C"/>
  </w:style>
  <w:style w:type="character" w:customStyle="1" w:styleId="WW8Num6z0">
    <w:name w:val="WW8Num6z0"/>
    <w:qFormat/>
    <w:rsid w:val="0013654C"/>
  </w:style>
  <w:style w:type="character" w:customStyle="1" w:styleId="WW8Num6z1">
    <w:name w:val="WW8Num6z1"/>
    <w:qFormat/>
    <w:rsid w:val="0013654C"/>
  </w:style>
  <w:style w:type="character" w:customStyle="1" w:styleId="WW8Num6z2">
    <w:name w:val="WW8Num6z2"/>
    <w:qFormat/>
    <w:rsid w:val="0013654C"/>
  </w:style>
  <w:style w:type="character" w:customStyle="1" w:styleId="WW8Num6z3">
    <w:name w:val="WW8Num6z3"/>
    <w:qFormat/>
    <w:rsid w:val="0013654C"/>
  </w:style>
  <w:style w:type="character" w:customStyle="1" w:styleId="WW8Num6z4">
    <w:name w:val="WW8Num6z4"/>
    <w:qFormat/>
    <w:rsid w:val="0013654C"/>
  </w:style>
  <w:style w:type="character" w:customStyle="1" w:styleId="WW8Num6z5">
    <w:name w:val="WW8Num6z5"/>
    <w:qFormat/>
    <w:rsid w:val="0013654C"/>
  </w:style>
  <w:style w:type="character" w:customStyle="1" w:styleId="WW8Num6z6">
    <w:name w:val="WW8Num6z6"/>
    <w:qFormat/>
    <w:rsid w:val="0013654C"/>
  </w:style>
  <w:style w:type="character" w:customStyle="1" w:styleId="WW8Num6z7">
    <w:name w:val="WW8Num6z7"/>
    <w:qFormat/>
    <w:rsid w:val="0013654C"/>
  </w:style>
  <w:style w:type="character" w:customStyle="1" w:styleId="WW8Num6z8">
    <w:name w:val="WW8Num6z8"/>
    <w:qFormat/>
    <w:rsid w:val="0013654C"/>
  </w:style>
  <w:style w:type="character" w:customStyle="1" w:styleId="WW8Num7z0">
    <w:name w:val="WW8Num7z0"/>
    <w:qFormat/>
    <w:rsid w:val="0013654C"/>
  </w:style>
  <w:style w:type="character" w:customStyle="1" w:styleId="WW8Num7z1">
    <w:name w:val="WW8Num7z1"/>
    <w:qFormat/>
    <w:rsid w:val="0013654C"/>
  </w:style>
  <w:style w:type="character" w:customStyle="1" w:styleId="WW8Num7z2">
    <w:name w:val="WW8Num7z2"/>
    <w:qFormat/>
    <w:rsid w:val="0013654C"/>
  </w:style>
  <w:style w:type="character" w:customStyle="1" w:styleId="WW8Num7z3">
    <w:name w:val="WW8Num7z3"/>
    <w:qFormat/>
    <w:rsid w:val="0013654C"/>
  </w:style>
  <w:style w:type="character" w:customStyle="1" w:styleId="WW8Num7z4">
    <w:name w:val="WW8Num7z4"/>
    <w:qFormat/>
    <w:rsid w:val="0013654C"/>
  </w:style>
  <w:style w:type="character" w:customStyle="1" w:styleId="WW8Num7z5">
    <w:name w:val="WW8Num7z5"/>
    <w:qFormat/>
    <w:rsid w:val="0013654C"/>
  </w:style>
  <w:style w:type="character" w:customStyle="1" w:styleId="WW8Num7z6">
    <w:name w:val="WW8Num7z6"/>
    <w:qFormat/>
    <w:rsid w:val="0013654C"/>
  </w:style>
  <w:style w:type="character" w:customStyle="1" w:styleId="WW8Num7z7">
    <w:name w:val="WW8Num7z7"/>
    <w:qFormat/>
    <w:rsid w:val="0013654C"/>
  </w:style>
  <w:style w:type="character" w:customStyle="1" w:styleId="WW8Num7z8">
    <w:name w:val="WW8Num7z8"/>
    <w:qFormat/>
    <w:rsid w:val="0013654C"/>
  </w:style>
  <w:style w:type="character" w:customStyle="1" w:styleId="affd">
    <w:name w:val="Не вступил в силу"/>
    <w:basedOn w:val="a2"/>
    <w:qFormat/>
    <w:rsid w:val="0013654C"/>
    <w:rPr>
      <w:rFonts w:ascii="Verdana" w:hAnsi="Verdana" w:cs="Verdana"/>
      <w:color w:val="008080"/>
      <w:sz w:val="20"/>
      <w:szCs w:val="20"/>
      <w:lang w:val="en-US" w:bidi="ar-SA"/>
    </w:rPr>
  </w:style>
  <w:style w:type="character" w:customStyle="1" w:styleId="InternetLink">
    <w:name w:val="Internet Link"/>
    <w:basedOn w:val="a2"/>
    <w:rsid w:val="0013654C"/>
    <w:rPr>
      <w:rFonts w:ascii="Verdana" w:hAnsi="Verdana" w:cs="Verdana"/>
      <w:color w:val="0000FF"/>
      <w:u w:val="single"/>
      <w:lang w:val="en-US" w:bidi="ar-SA"/>
    </w:rPr>
  </w:style>
  <w:style w:type="character" w:styleId="affe">
    <w:name w:val="Emphasis"/>
    <w:basedOn w:val="a2"/>
    <w:qFormat/>
    <w:rsid w:val="0013654C"/>
    <w:rPr>
      <w:i/>
      <w:iCs/>
    </w:rPr>
  </w:style>
  <w:style w:type="character" w:customStyle="1" w:styleId="s10">
    <w:name w:val="s_10"/>
    <w:basedOn w:val="a2"/>
    <w:qFormat/>
    <w:rsid w:val="0013654C"/>
  </w:style>
  <w:style w:type="paragraph" w:customStyle="1" w:styleId="Heading">
    <w:name w:val="Heading"/>
    <w:basedOn w:val="a1"/>
    <w:next w:val="afe"/>
    <w:qFormat/>
    <w:rsid w:val="0013654C"/>
    <w:pPr>
      <w:tabs>
        <w:tab w:val="left" w:pos="4820"/>
      </w:tabs>
      <w:spacing w:after="0" w:line="240" w:lineRule="auto"/>
      <w:ind w:firstLine="720"/>
      <w:jc w:val="center"/>
    </w:pPr>
    <w:rPr>
      <w:rFonts w:ascii="Times New Roman" w:eastAsia="Times New Roman" w:hAnsi="Times New Roman" w:cs="Times New Roman"/>
      <w:b/>
      <w:sz w:val="20"/>
      <w:szCs w:val="20"/>
      <w:lang w:val="en-US" w:eastAsia="zh-CN"/>
    </w:rPr>
  </w:style>
  <w:style w:type="paragraph" w:styleId="afff">
    <w:name w:val="List"/>
    <w:basedOn w:val="afe"/>
    <w:rsid w:val="0013654C"/>
    <w:pPr>
      <w:widowControl/>
      <w:autoSpaceDE/>
      <w:autoSpaceDN/>
      <w:adjustRightInd/>
      <w:spacing w:after="140" w:line="276" w:lineRule="auto"/>
      <w:ind w:firstLine="0"/>
      <w:jc w:val="left"/>
    </w:pPr>
    <w:rPr>
      <w:rFonts w:ascii="Times New Roman" w:hAnsi="Times New Roman"/>
      <w:sz w:val="24"/>
      <w:szCs w:val="24"/>
      <w:lang w:val="ru-RU" w:eastAsia="zh-CN"/>
    </w:rPr>
  </w:style>
  <w:style w:type="paragraph" w:styleId="afff0">
    <w:name w:val="caption"/>
    <w:basedOn w:val="a1"/>
    <w:qFormat/>
    <w:rsid w:val="0013654C"/>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1"/>
    <w:qFormat/>
    <w:rsid w:val="0013654C"/>
    <w:pPr>
      <w:suppressLineNumbers/>
      <w:spacing w:after="0" w:line="240" w:lineRule="auto"/>
    </w:pPr>
    <w:rPr>
      <w:rFonts w:ascii="Times New Roman" w:eastAsia="Times New Roman" w:hAnsi="Times New Roman" w:cs="Times New Roman"/>
      <w:sz w:val="24"/>
      <w:szCs w:val="24"/>
      <w:lang w:eastAsia="zh-CN"/>
    </w:rPr>
  </w:style>
  <w:style w:type="paragraph" w:customStyle="1" w:styleId="a0">
    <w:name w:val="Знак Знак Знак Знак"/>
    <w:basedOn w:val="a1"/>
    <w:qFormat/>
    <w:rsid w:val="0013654C"/>
    <w:pPr>
      <w:numPr>
        <w:numId w:val="32"/>
      </w:numPr>
      <w:spacing w:before="120" w:after="160" w:line="240" w:lineRule="exact"/>
      <w:jc w:val="both"/>
    </w:pPr>
    <w:rPr>
      <w:rFonts w:ascii="Verdana" w:eastAsia="Times New Roman" w:hAnsi="Verdana" w:cs="Verdana"/>
      <w:sz w:val="20"/>
      <w:szCs w:val="20"/>
      <w:lang w:val="en-US" w:eastAsia="zh-CN"/>
    </w:rPr>
  </w:style>
  <w:style w:type="paragraph" w:customStyle="1" w:styleId="ConsNormal">
    <w:name w:val="ConsNormal"/>
    <w:qFormat/>
    <w:rsid w:val="0013654C"/>
    <w:pPr>
      <w:spacing w:after="0" w:line="240" w:lineRule="auto"/>
      <w:ind w:firstLine="720"/>
    </w:pPr>
    <w:rPr>
      <w:rFonts w:ascii="Arial" w:eastAsia="Times New Roman" w:hAnsi="Arial" w:cs="Arial"/>
      <w:sz w:val="20"/>
      <w:szCs w:val="20"/>
      <w:lang w:eastAsia="zh-CN"/>
    </w:rPr>
  </w:style>
  <w:style w:type="paragraph" w:customStyle="1" w:styleId="ConsTitle">
    <w:name w:val="ConsTitle"/>
    <w:qFormat/>
    <w:rsid w:val="0013654C"/>
    <w:pPr>
      <w:spacing w:after="0" w:line="240" w:lineRule="auto"/>
    </w:pPr>
    <w:rPr>
      <w:rFonts w:ascii="Arial" w:eastAsia="Times New Roman" w:hAnsi="Arial" w:cs="Arial"/>
      <w:b/>
      <w:sz w:val="16"/>
      <w:szCs w:val="20"/>
      <w:lang w:eastAsia="zh-CN"/>
    </w:rPr>
  </w:style>
  <w:style w:type="paragraph" w:customStyle="1" w:styleId="ConsNonformat">
    <w:name w:val="ConsNonformat"/>
    <w:qFormat/>
    <w:rsid w:val="0013654C"/>
    <w:pPr>
      <w:spacing w:after="0" w:line="240" w:lineRule="auto"/>
    </w:pPr>
    <w:rPr>
      <w:rFonts w:ascii="Courier New" w:eastAsia="Times New Roman" w:hAnsi="Courier New" w:cs="Courier New"/>
      <w:sz w:val="20"/>
      <w:szCs w:val="20"/>
      <w:lang w:eastAsia="zh-CN"/>
    </w:rPr>
  </w:style>
  <w:style w:type="paragraph" w:styleId="afff1">
    <w:name w:val="Body Text Indent"/>
    <w:basedOn w:val="a1"/>
    <w:link w:val="afff2"/>
    <w:rsid w:val="0013654C"/>
    <w:pPr>
      <w:spacing w:after="0" w:line="240" w:lineRule="auto"/>
      <w:ind w:firstLine="708"/>
      <w:jc w:val="both"/>
    </w:pPr>
    <w:rPr>
      <w:rFonts w:ascii="Arial" w:eastAsia="Times New Roman" w:hAnsi="Arial" w:cs="Arial"/>
      <w:sz w:val="28"/>
      <w:szCs w:val="20"/>
      <w:lang w:eastAsia="zh-CN"/>
    </w:rPr>
  </w:style>
  <w:style w:type="character" w:customStyle="1" w:styleId="afff2">
    <w:name w:val="Основной текст с отступом Знак"/>
    <w:basedOn w:val="a2"/>
    <w:link w:val="afff1"/>
    <w:rsid w:val="0013654C"/>
    <w:rPr>
      <w:rFonts w:ascii="Arial" w:eastAsia="Times New Roman" w:hAnsi="Arial" w:cs="Arial"/>
      <w:sz w:val="28"/>
      <w:szCs w:val="20"/>
      <w:lang w:eastAsia="zh-CN"/>
    </w:rPr>
  </w:style>
  <w:style w:type="paragraph" w:customStyle="1" w:styleId="consnonformat0">
    <w:name w:val="consnonformat"/>
    <w:basedOn w:val="a1"/>
    <w:qFormat/>
    <w:rsid w:val="0013654C"/>
    <w:pPr>
      <w:spacing w:after="0" w:line="240" w:lineRule="auto"/>
    </w:pPr>
    <w:rPr>
      <w:rFonts w:ascii="Courier New" w:eastAsia="Times New Roman" w:hAnsi="Courier New" w:cs="Courier New"/>
      <w:sz w:val="20"/>
      <w:szCs w:val="20"/>
      <w:lang w:eastAsia="zh-CN"/>
    </w:rPr>
  </w:style>
  <w:style w:type="paragraph" w:customStyle="1" w:styleId="ConsPlusNonformat">
    <w:name w:val="ConsPlusNonformat"/>
    <w:qFormat/>
    <w:rsid w:val="0013654C"/>
    <w:pPr>
      <w:widowControl w:val="0"/>
      <w:spacing w:after="0" w:line="240" w:lineRule="auto"/>
    </w:pPr>
    <w:rPr>
      <w:rFonts w:ascii="Courier New" w:eastAsia="Times New Roman" w:hAnsi="Courier New" w:cs="Courier New"/>
      <w:sz w:val="20"/>
      <w:szCs w:val="20"/>
      <w:lang w:eastAsia="zh-CN"/>
    </w:rPr>
  </w:style>
  <w:style w:type="paragraph" w:styleId="a">
    <w:name w:val="List Bullet"/>
    <w:basedOn w:val="a1"/>
    <w:qFormat/>
    <w:rsid w:val="0013654C"/>
    <w:pPr>
      <w:numPr>
        <w:numId w:val="30"/>
      </w:numPr>
      <w:spacing w:after="0" w:line="240" w:lineRule="auto"/>
    </w:pPr>
    <w:rPr>
      <w:rFonts w:ascii="Times New Roman" w:eastAsia="Times New Roman" w:hAnsi="Times New Roman" w:cs="Times New Roman"/>
      <w:sz w:val="28"/>
      <w:szCs w:val="28"/>
      <w:lang w:eastAsia="zh-CN"/>
    </w:rPr>
  </w:style>
  <w:style w:type="paragraph" w:customStyle="1" w:styleId="afff3">
    <w:name w:val="Заголовок статьи"/>
    <w:basedOn w:val="a1"/>
    <w:next w:val="a1"/>
    <w:qFormat/>
    <w:rsid w:val="0013654C"/>
    <w:pPr>
      <w:spacing w:after="0" w:line="240" w:lineRule="auto"/>
      <w:ind w:left="1612" w:hanging="892"/>
      <w:jc w:val="both"/>
    </w:pPr>
    <w:rPr>
      <w:rFonts w:ascii="Arial" w:eastAsia="Times New Roman" w:hAnsi="Arial" w:cs="Arial"/>
      <w:sz w:val="24"/>
      <w:szCs w:val="24"/>
      <w:lang w:eastAsia="zh-CN"/>
    </w:rPr>
  </w:style>
  <w:style w:type="paragraph" w:customStyle="1" w:styleId="s1">
    <w:name w:val="s_1"/>
    <w:basedOn w:val="a1"/>
    <w:qFormat/>
    <w:rsid w:val="0013654C"/>
    <w:pPr>
      <w:spacing w:before="280" w:after="280" w:line="240" w:lineRule="auto"/>
    </w:pPr>
    <w:rPr>
      <w:rFonts w:ascii="Times New Roman" w:eastAsia="Times New Roman" w:hAnsi="Times New Roman" w:cs="Times New Roman"/>
      <w:sz w:val="24"/>
      <w:szCs w:val="24"/>
      <w:lang w:eastAsia="zh-CN"/>
    </w:rPr>
  </w:style>
  <w:style w:type="paragraph" w:customStyle="1" w:styleId="s15">
    <w:name w:val="s_15"/>
    <w:basedOn w:val="a1"/>
    <w:qFormat/>
    <w:rsid w:val="0013654C"/>
    <w:pPr>
      <w:spacing w:before="280" w:after="28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a1"/>
    <w:qFormat/>
    <w:rsid w:val="0013654C"/>
    <w:pPr>
      <w:spacing w:after="0" w:line="240" w:lineRule="auto"/>
    </w:pPr>
    <w:rPr>
      <w:rFonts w:ascii="Times New Roman" w:eastAsia="Times New Roman" w:hAnsi="Times New Roman" w:cs="Times New Roman"/>
      <w:sz w:val="24"/>
      <w:szCs w:val="24"/>
      <w:lang w:eastAsia="zh-CN"/>
    </w:rPr>
  </w:style>
  <w:style w:type="numbering" w:customStyle="1" w:styleId="WW8Num1">
    <w:name w:val="WW8Num1"/>
    <w:qFormat/>
    <w:rsid w:val="0013654C"/>
  </w:style>
  <w:style w:type="numbering" w:customStyle="1" w:styleId="WW8Num2">
    <w:name w:val="WW8Num2"/>
    <w:qFormat/>
    <w:rsid w:val="0013654C"/>
  </w:style>
  <w:style w:type="numbering" w:customStyle="1" w:styleId="WW8Num3">
    <w:name w:val="WW8Num3"/>
    <w:qFormat/>
    <w:rsid w:val="0013654C"/>
  </w:style>
  <w:style w:type="numbering" w:customStyle="1" w:styleId="WW8Num4">
    <w:name w:val="WW8Num4"/>
    <w:qFormat/>
    <w:rsid w:val="0013654C"/>
  </w:style>
  <w:style w:type="numbering" w:customStyle="1" w:styleId="WW8Num5">
    <w:name w:val="WW8Num5"/>
    <w:qFormat/>
    <w:rsid w:val="0013654C"/>
  </w:style>
  <w:style w:type="numbering" w:customStyle="1" w:styleId="WW8Num6">
    <w:name w:val="WW8Num6"/>
    <w:qFormat/>
    <w:rsid w:val="0013654C"/>
  </w:style>
  <w:style w:type="numbering" w:customStyle="1" w:styleId="WW8Num7">
    <w:name w:val="WW8Num7"/>
    <w:qFormat/>
    <w:rsid w:val="0013654C"/>
  </w:style>
  <w:style w:type="character" w:customStyle="1" w:styleId="FontStyle55">
    <w:name w:val="Font Style55"/>
    <w:rsid w:val="00FA41A6"/>
    <w:rPr>
      <w:rFonts w:ascii="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lshaja_rechk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lshaja_rechka@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rechka.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lrechka.ru" TargetMode="External"/><Relationship Id="rId4" Type="http://schemas.openxmlformats.org/officeDocument/2006/relationships/settings" Target="settings.xml"/><Relationship Id="rId9" Type="http://schemas.openxmlformats.org/officeDocument/2006/relationships/hyperlink" Target="http://www.bolrechka.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A278F-1D83-416D-A3D7-B2FE9335D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53</Pages>
  <Words>24867</Words>
  <Characters>141745</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166280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UserBR</cp:lastModifiedBy>
  <cp:revision>18</cp:revision>
  <cp:lastPrinted>2022-07-11T09:51:00Z</cp:lastPrinted>
  <dcterms:created xsi:type="dcterms:W3CDTF">2022-02-09T01:23:00Z</dcterms:created>
  <dcterms:modified xsi:type="dcterms:W3CDTF">2022-07-11T10:03:00Z</dcterms:modified>
</cp:coreProperties>
</file>