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4FCB4" w14:textId="77777777" w:rsidR="009A1A4C" w:rsidRPr="003515A2" w:rsidRDefault="009A1A4C" w:rsidP="009A1A4C">
      <w:pPr>
        <w:shd w:val="clear" w:color="auto" w:fill="FFFFFF"/>
        <w:spacing w:line="326" w:lineRule="exact"/>
        <w:ind w:left="11"/>
        <w:jc w:val="center"/>
      </w:pPr>
      <w:r w:rsidRPr="003515A2">
        <w:rPr>
          <w:spacing w:val="25"/>
          <w:szCs w:val="28"/>
        </w:rPr>
        <w:t>РОССИЙСКАЯ ФЕДЕРАЦИЯ</w:t>
      </w:r>
    </w:p>
    <w:p w14:paraId="282F368C" w14:textId="77777777" w:rsidR="009A1A4C" w:rsidRDefault="009A1A4C" w:rsidP="009A1A4C">
      <w:pPr>
        <w:shd w:val="clear" w:color="auto" w:fill="FFFFFF"/>
        <w:spacing w:line="326" w:lineRule="exact"/>
        <w:ind w:left="14"/>
        <w:jc w:val="center"/>
        <w:rPr>
          <w:spacing w:val="-1"/>
          <w:szCs w:val="28"/>
        </w:rPr>
      </w:pPr>
      <w:r>
        <w:rPr>
          <w:spacing w:val="-1"/>
          <w:szCs w:val="28"/>
        </w:rPr>
        <w:t>ИРКУТСКАЯ ОБЛАСТЬ</w:t>
      </w:r>
    </w:p>
    <w:p w14:paraId="364C5255" w14:textId="77777777" w:rsidR="009A1A4C" w:rsidRPr="003515A2" w:rsidRDefault="009A1A4C" w:rsidP="009A1A4C">
      <w:pPr>
        <w:shd w:val="clear" w:color="auto" w:fill="FFFFFF"/>
        <w:spacing w:line="326" w:lineRule="exact"/>
        <w:ind w:left="14"/>
        <w:jc w:val="center"/>
      </w:pPr>
      <w:r>
        <w:rPr>
          <w:spacing w:val="-1"/>
          <w:szCs w:val="28"/>
        </w:rPr>
        <w:t>ИРКУТСКИЙ РАЙОН</w:t>
      </w:r>
    </w:p>
    <w:p w14:paraId="28FF4692" w14:textId="77777777" w:rsidR="009A1A4C" w:rsidRDefault="009A1A4C" w:rsidP="009A1A4C">
      <w:pPr>
        <w:shd w:val="clear" w:color="auto" w:fill="FFFFFF"/>
        <w:spacing w:line="326" w:lineRule="exact"/>
        <w:ind w:left="10"/>
        <w:jc w:val="center"/>
        <w:rPr>
          <w:spacing w:val="-2"/>
          <w:szCs w:val="28"/>
        </w:rPr>
      </w:pPr>
      <w:r>
        <w:rPr>
          <w:spacing w:val="-2"/>
          <w:szCs w:val="28"/>
        </w:rPr>
        <w:t>АДМИН</w:t>
      </w:r>
      <w:r w:rsidR="00A35DBD" w:rsidRPr="00A35DBD">
        <w:rPr>
          <w:spacing w:val="-2"/>
          <w:szCs w:val="28"/>
        </w:rPr>
        <w:t>И</w:t>
      </w:r>
      <w:r>
        <w:rPr>
          <w:spacing w:val="-2"/>
          <w:szCs w:val="28"/>
        </w:rPr>
        <w:t>СТР</w:t>
      </w:r>
      <w:r w:rsidRPr="002520A7">
        <w:rPr>
          <w:spacing w:val="-2"/>
          <w:szCs w:val="28"/>
        </w:rPr>
        <w:t>А</w:t>
      </w:r>
      <w:r>
        <w:rPr>
          <w:spacing w:val="-2"/>
          <w:szCs w:val="28"/>
        </w:rPr>
        <w:t xml:space="preserve">ЦИЯ БОЛЬШЕРЕЧЕНСКОГО </w:t>
      </w:r>
    </w:p>
    <w:p w14:paraId="644311A6" w14:textId="77777777" w:rsidR="009A1A4C" w:rsidRPr="002520A7" w:rsidRDefault="009A1A4C" w:rsidP="009A1A4C">
      <w:pPr>
        <w:shd w:val="clear" w:color="auto" w:fill="FFFFFF"/>
        <w:spacing w:line="326" w:lineRule="exact"/>
        <w:ind w:left="10"/>
        <w:jc w:val="center"/>
        <w:rPr>
          <w:spacing w:val="-2"/>
          <w:szCs w:val="28"/>
        </w:rPr>
      </w:pPr>
      <w:r>
        <w:rPr>
          <w:spacing w:val="-2"/>
          <w:szCs w:val="28"/>
        </w:rPr>
        <w:t xml:space="preserve"> МУНИЦИПАЛЬНОГО ОБРАЗОВАНИЯ</w:t>
      </w:r>
    </w:p>
    <w:p w14:paraId="7C08F97F" w14:textId="77777777" w:rsidR="009A1A4C" w:rsidRDefault="009A1A4C" w:rsidP="009A1A4C">
      <w:pPr>
        <w:shd w:val="clear" w:color="auto" w:fill="FFFFFF"/>
        <w:jc w:val="center"/>
        <w:rPr>
          <w:rFonts w:ascii="Courier New" w:hAnsi="Courier New"/>
          <w:b/>
          <w:spacing w:val="-5"/>
          <w:w w:val="136"/>
          <w:sz w:val="38"/>
          <w:szCs w:val="38"/>
        </w:rPr>
      </w:pPr>
    </w:p>
    <w:p w14:paraId="7F58886D" w14:textId="77777777" w:rsidR="009A1A4C" w:rsidRPr="00250049" w:rsidRDefault="009A1A4C" w:rsidP="009A1A4C">
      <w:pPr>
        <w:shd w:val="clear" w:color="auto" w:fill="FFFFFF"/>
        <w:jc w:val="center"/>
        <w:rPr>
          <w:b/>
          <w:spacing w:val="-5"/>
          <w:w w:val="136"/>
          <w:sz w:val="38"/>
          <w:szCs w:val="38"/>
        </w:rPr>
      </w:pPr>
      <w:r w:rsidRPr="00250049">
        <w:rPr>
          <w:b/>
          <w:spacing w:val="-5"/>
          <w:w w:val="136"/>
          <w:sz w:val="38"/>
          <w:szCs w:val="38"/>
        </w:rPr>
        <w:t>ПОСТАНОВЛЕНИЕ</w:t>
      </w:r>
    </w:p>
    <w:p w14:paraId="0276B137" w14:textId="6D73D23B" w:rsidR="009A1A4C" w:rsidRPr="000F6855" w:rsidRDefault="009A1A4C" w:rsidP="009A1A4C">
      <w:pPr>
        <w:spacing w:before="200" w:after="280" w:line="276" w:lineRule="auto"/>
        <w:ind w:firstLine="0"/>
        <w:rPr>
          <w:rFonts w:asciiTheme="minorHAnsi" w:eastAsia="Calibri" w:hAnsiTheme="minorHAnsi"/>
          <w:b/>
          <w:szCs w:val="28"/>
          <w:lang w:eastAsia="en-US"/>
        </w:rPr>
      </w:pPr>
      <w:r>
        <w:rPr>
          <w:rFonts w:eastAsia="Calibri"/>
          <w:b/>
          <w:szCs w:val="28"/>
          <w:lang w:eastAsia="en-US"/>
        </w:rPr>
        <w:t>«</w:t>
      </w:r>
      <w:r w:rsidR="000F6855">
        <w:rPr>
          <w:rFonts w:asciiTheme="minorHAnsi" w:eastAsia="Calibri" w:hAnsiTheme="minorHAnsi"/>
          <w:b/>
          <w:szCs w:val="28"/>
          <w:lang w:eastAsia="en-US"/>
        </w:rPr>
        <w:t>12</w:t>
      </w:r>
      <w:r>
        <w:rPr>
          <w:rFonts w:eastAsia="Calibri"/>
          <w:b/>
          <w:szCs w:val="28"/>
          <w:lang w:eastAsia="en-US"/>
        </w:rPr>
        <w:t>»</w:t>
      </w:r>
      <w:r w:rsidR="000F6855">
        <w:rPr>
          <w:rFonts w:asciiTheme="minorHAnsi" w:eastAsia="Calibri" w:hAnsiTheme="minorHAnsi"/>
          <w:b/>
          <w:szCs w:val="28"/>
          <w:lang w:eastAsia="en-US"/>
        </w:rPr>
        <w:t xml:space="preserve"> января 2015</w:t>
      </w:r>
      <w:r>
        <w:rPr>
          <w:rFonts w:eastAsia="Calibri"/>
          <w:b/>
          <w:szCs w:val="28"/>
          <w:lang w:eastAsia="en-US"/>
        </w:rPr>
        <w:t xml:space="preserve"> г. </w:t>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t xml:space="preserve">№ </w:t>
      </w:r>
      <w:r w:rsidR="000F6855">
        <w:rPr>
          <w:rFonts w:asciiTheme="minorHAnsi" w:eastAsia="Calibri" w:hAnsiTheme="minorHAnsi"/>
          <w:b/>
          <w:szCs w:val="28"/>
          <w:lang w:eastAsia="en-US"/>
        </w:rPr>
        <w:t>4</w:t>
      </w:r>
      <w:r w:rsidR="00747100">
        <w:rPr>
          <w:rFonts w:asciiTheme="minorHAnsi" w:eastAsia="Calibri" w:hAnsiTheme="minorHAnsi"/>
          <w:b/>
          <w:szCs w:val="28"/>
          <w:lang w:eastAsia="en-US"/>
        </w:rPr>
        <w:t>-о</w:t>
      </w:r>
    </w:p>
    <w:p w14:paraId="1E7948F3" w14:textId="77777777" w:rsidR="009A1A4C" w:rsidRPr="0096355E" w:rsidRDefault="009A1A4C" w:rsidP="009A1A4C">
      <w:pPr>
        <w:ind w:right="3685" w:firstLine="0"/>
        <w:rPr>
          <w:rFonts w:eastAsia="Calibri"/>
          <w:b/>
          <w:sz w:val="24"/>
          <w:szCs w:val="24"/>
          <w:lang w:eastAsia="en-US"/>
        </w:rPr>
      </w:pPr>
      <w:r w:rsidRPr="0096355E">
        <w:rPr>
          <w:rFonts w:eastAsia="Calibri"/>
          <w:b/>
          <w:sz w:val="24"/>
          <w:szCs w:val="24"/>
          <w:lang w:eastAsia="en-US"/>
        </w:rPr>
        <w:t>Об утверждении Административного регламента предоставления муниципальной услуги «</w:t>
      </w:r>
      <w:r w:rsidRPr="009A1A4C">
        <w:rPr>
          <w:rFonts w:ascii="Times New Roman" w:hAnsi="Times New Roman"/>
          <w:b/>
          <w:sz w:val="24"/>
          <w:szCs w:val="24"/>
        </w:rPr>
        <w:t>Прием заявлений и выдача документов о согласовании переустройства и (или) перепланировки жилого помещения, расположенного на территории Большереченского муниципального образования</w:t>
      </w:r>
      <w:r w:rsidRPr="0096355E">
        <w:rPr>
          <w:rFonts w:eastAsia="Calibri"/>
          <w:b/>
          <w:sz w:val="24"/>
          <w:szCs w:val="24"/>
          <w:lang w:eastAsia="en-US"/>
        </w:rPr>
        <w:t>»</w:t>
      </w:r>
    </w:p>
    <w:p w14:paraId="2DF04E13" w14:textId="77777777" w:rsidR="009A1A4C" w:rsidRPr="0096355E" w:rsidRDefault="009A1A4C" w:rsidP="009A1A4C">
      <w:pPr>
        <w:rPr>
          <w:rFonts w:eastAsia="Calibri"/>
          <w:b/>
          <w:sz w:val="24"/>
          <w:szCs w:val="24"/>
          <w:lang w:eastAsia="en-US"/>
        </w:rPr>
      </w:pPr>
    </w:p>
    <w:p w14:paraId="76EFF76E" w14:textId="77777777" w:rsidR="009A1A4C" w:rsidRPr="00EA76EA" w:rsidRDefault="009A1A4C" w:rsidP="009A1A4C">
      <w:pPr>
        <w:rPr>
          <w:rFonts w:eastAsia="Calibri"/>
          <w:b/>
          <w:sz w:val="22"/>
          <w:szCs w:val="22"/>
          <w:lang w:eastAsia="en-US"/>
        </w:rPr>
      </w:pPr>
    </w:p>
    <w:p w14:paraId="6EF43091" w14:textId="77777777" w:rsidR="009A1A4C" w:rsidRPr="00675B06" w:rsidRDefault="009A1A4C" w:rsidP="009A1A4C">
      <w:pPr>
        <w:rPr>
          <w:bCs/>
          <w:sz w:val="24"/>
          <w:szCs w:val="24"/>
        </w:rPr>
      </w:pPr>
      <w:r w:rsidRPr="00675B06">
        <w:rPr>
          <w:bCs/>
          <w:sz w:val="24"/>
          <w:szCs w:val="24"/>
        </w:rPr>
        <w:t>В соответствии с Федеральным законом от 27.07.2010 № 210-ФЗ «Об организации предоставления государственных и муниципальных услуг»</w:t>
      </w:r>
      <w:r>
        <w:rPr>
          <w:bCs/>
          <w:sz w:val="24"/>
          <w:szCs w:val="24"/>
        </w:rPr>
        <w:t>,</w:t>
      </w:r>
      <w:r w:rsidRPr="00675B06">
        <w:rPr>
          <w:bCs/>
          <w:sz w:val="24"/>
          <w:szCs w:val="24"/>
        </w:rPr>
        <w:t xml:space="preserve"> администрация Большереченского муниципального образования </w:t>
      </w:r>
    </w:p>
    <w:p w14:paraId="28F82363" w14:textId="77777777" w:rsidR="009A1A4C" w:rsidRPr="00DE4EE5" w:rsidRDefault="009A1A4C" w:rsidP="009A1A4C">
      <w:pPr>
        <w:autoSpaceDE w:val="0"/>
        <w:autoSpaceDN w:val="0"/>
        <w:adjustRightInd w:val="0"/>
        <w:spacing w:line="276" w:lineRule="auto"/>
        <w:ind w:firstLine="540"/>
        <w:rPr>
          <w:sz w:val="24"/>
          <w:szCs w:val="24"/>
        </w:rPr>
      </w:pPr>
    </w:p>
    <w:p w14:paraId="5272586B" w14:textId="77777777" w:rsidR="009A1A4C" w:rsidRPr="009A1A4C" w:rsidRDefault="009A1A4C" w:rsidP="009A1A4C">
      <w:pPr>
        <w:autoSpaceDE w:val="0"/>
        <w:autoSpaceDN w:val="0"/>
        <w:adjustRightInd w:val="0"/>
        <w:ind w:firstLine="540"/>
        <w:rPr>
          <w:bCs/>
          <w:sz w:val="24"/>
          <w:szCs w:val="24"/>
        </w:rPr>
      </w:pPr>
      <w:r w:rsidRPr="009A1A4C">
        <w:rPr>
          <w:bCs/>
          <w:sz w:val="24"/>
          <w:szCs w:val="24"/>
        </w:rPr>
        <w:t>1. Утвердить прилагаемый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Большереченского муниципального образования».</w:t>
      </w:r>
    </w:p>
    <w:p w14:paraId="07B6D758" w14:textId="77777777" w:rsidR="009A1A4C" w:rsidRPr="009A1A4C" w:rsidRDefault="009A1A4C" w:rsidP="009A1A4C">
      <w:pPr>
        <w:autoSpaceDE w:val="0"/>
        <w:autoSpaceDN w:val="0"/>
        <w:adjustRightInd w:val="0"/>
        <w:ind w:firstLine="540"/>
        <w:rPr>
          <w:bCs/>
          <w:sz w:val="24"/>
          <w:szCs w:val="24"/>
        </w:rPr>
      </w:pPr>
    </w:p>
    <w:p w14:paraId="0C6FEF9D" w14:textId="77777777" w:rsidR="009A1A4C" w:rsidRPr="00DE4EE5" w:rsidRDefault="009A1A4C" w:rsidP="009A1A4C">
      <w:pPr>
        <w:pStyle w:val="af8"/>
        <w:spacing w:line="276" w:lineRule="auto"/>
        <w:ind w:firstLine="540"/>
        <w:jc w:val="both"/>
        <w:rPr>
          <w:rFonts w:ascii="Times New Roman" w:hAnsi="Times New Roman"/>
          <w:i/>
          <w:sz w:val="24"/>
          <w:szCs w:val="24"/>
        </w:rPr>
      </w:pPr>
      <w:r w:rsidRPr="00DE4EE5">
        <w:rPr>
          <w:rFonts w:ascii="Times New Roman" w:hAnsi="Times New Roman"/>
          <w:sz w:val="24"/>
          <w:szCs w:val="24"/>
        </w:rPr>
        <w:t xml:space="preserve">2.  Настоящее постановление вступает в силу после его официального опубликования (обнародования) и подлежит размещению на официальном сайте </w:t>
      </w:r>
      <w:r>
        <w:rPr>
          <w:rFonts w:ascii="Times New Roman" w:hAnsi="Times New Roman"/>
          <w:sz w:val="24"/>
          <w:szCs w:val="24"/>
        </w:rPr>
        <w:t xml:space="preserve">администрации Большереченского </w:t>
      </w:r>
      <w:r w:rsidRPr="00DE4EE5">
        <w:rPr>
          <w:rFonts w:ascii="Times New Roman" w:hAnsi="Times New Roman"/>
          <w:sz w:val="24"/>
          <w:szCs w:val="24"/>
        </w:rPr>
        <w:t>муниципального образования.</w:t>
      </w:r>
    </w:p>
    <w:p w14:paraId="3D4806B1" w14:textId="77777777" w:rsidR="009A1A4C" w:rsidRPr="00DE4EE5" w:rsidRDefault="009A1A4C" w:rsidP="009A1A4C">
      <w:pPr>
        <w:tabs>
          <w:tab w:val="left" w:pos="3045"/>
        </w:tabs>
        <w:spacing w:line="276" w:lineRule="auto"/>
        <w:rPr>
          <w:sz w:val="24"/>
          <w:szCs w:val="24"/>
        </w:rPr>
      </w:pPr>
    </w:p>
    <w:p w14:paraId="0F359809" w14:textId="77777777" w:rsidR="009A1A4C" w:rsidRPr="00DE4EE5" w:rsidRDefault="009A1A4C" w:rsidP="009A1A4C">
      <w:pPr>
        <w:widowControl w:val="0"/>
        <w:autoSpaceDE w:val="0"/>
        <w:autoSpaceDN w:val="0"/>
        <w:adjustRightInd w:val="0"/>
        <w:spacing w:line="276" w:lineRule="auto"/>
        <w:ind w:firstLine="540"/>
        <w:rPr>
          <w:sz w:val="24"/>
          <w:szCs w:val="24"/>
        </w:rPr>
      </w:pPr>
    </w:p>
    <w:p w14:paraId="16163BAF" w14:textId="77777777" w:rsidR="009A1A4C" w:rsidRDefault="009A1A4C" w:rsidP="009A1A4C">
      <w:pPr>
        <w:spacing w:line="276" w:lineRule="auto"/>
        <w:rPr>
          <w:sz w:val="24"/>
          <w:szCs w:val="24"/>
        </w:rPr>
      </w:pPr>
    </w:p>
    <w:p w14:paraId="6DFC54B4" w14:textId="77777777" w:rsidR="009A1A4C" w:rsidRDefault="009A1A4C" w:rsidP="009A1A4C">
      <w:pPr>
        <w:spacing w:line="276" w:lineRule="auto"/>
        <w:rPr>
          <w:sz w:val="24"/>
          <w:szCs w:val="24"/>
        </w:rPr>
      </w:pPr>
      <w:r>
        <w:rPr>
          <w:sz w:val="24"/>
          <w:szCs w:val="24"/>
        </w:rPr>
        <w:t>Г</w:t>
      </w:r>
      <w:r w:rsidRPr="00DE4EE5">
        <w:rPr>
          <w:sz w:val="24"/>
          <w:szCs w:val="24"/>
        </w:rPr>
        <w:t>лав</w:t>
      </w:r>
      <w:r>
        <w:rPr>
          <w:sz w:val="24"/>
          <w:szCs w:val="24"/>
        </w:rPr>
        <w:t>а</w:t>
      </w:r>
      <w:r w:rsidRPr="00DE4EE5">
        <w:rPr>
          <w:sz w:val="24"/>
          <w:szCs w:val="24"/>
        </w:rPr>
        <w:t xml:space="preserve"> </w:t>
      </w:r>
      <w:r>
        <w:rPr>
          <w:sz w:val="24"/>
          <w:szCs w:val="24"/>
        </w:rPr>
        <w:t xml:space="preserve">Большереченского </w:t>
      </w:r>
    </w:p>
    <w:p w14:paraId="044A7D13" w14:textId="77777777" w:rsidR="009A1A4C" w:rsidRDefault="009A1A4C" w:rsidP="009A1A4C">
      <w:pPr>
        <w:spacing w:line="276" w:lineRule="auto"/>
        <w:rPr>
          <w:sz w:val="24"/>
          <w:szCs w:val="24"/>
        </w:rPr>
      </w:pPr>
      <w:r>
        <w:rPr>
          <w:sz w:val="24"/>
          <w:szCs w:val="24"/>
        </w:rPr>
        <w:t xml:space="preserve">муниципального образования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Ю.Р. Витер </w:t>
      </w:r>
    </w:p>
    <w:p w14:paraId="38ACE2CC" w14:textId="77777777" w:rsidR="009A1A4C" w:rsidRDefault="009A1A4C" w:rsidP="009A1A4C">
      <w:pPr>
        <w:ind w:firstLine="0"/>
        <w:rPr>
          <w:rFonts w:ascii="Times New Roman" w:hAnsi="Times New Roman"/>
          <w:szCs w:val="28"/>
        </w:rPr>
      </w:pPr>
    </w:p>
    <w:p w14:paraId="5B857BFB" w14:textId="77777777" w:rsidR="009A1A4C" w:rsidRDefault="009A1A4C" w:rsidP="003A4DE0">
      <w:pPr>
        <w:tabs>
          <w:tab w:val="left" w:pos="4962"/>
        </w:tabs>
        <w:ind w:firstLine="0"/>
        <w:jc w:val="left"/>
        <w:rPr>
          <w:rFonts w:ascii="Times New Roman" w:hAnsi="Times New Roman"/>
          <w:szCs w:val="28"/>
        </w:rPr>
      </w:pPr>
    </w:p>
    <w:p w14:paraId="2AF23E27" w14:textId="77777777" w:rsidR="009A1A4C" w:rsidRDefault="009A1A4C" w:rsidP="003A4DE0">
      <w:pPr>
        <w:tabs>
          <w:tab w:val="left" w:pos="4962"/>
        </w:tabs>
        <w:ind w:firstLine="0"/>
        <w:jc w:val="left"/>
        <w:rPr>
          <w:rFonts w:ascii="Times New Roman" w:hAnsi="Times New Roman"/>
          <w:szCs w:val="28"/>
        </w:rPr>
      </w:pPr>
    </w:p>
    <w:p w14:paraId="2A471C36" w14:textId="77777777" w:rsidR="00A35DBD" w:rsidRDefault="00A35DBD" w:rsidP="00653F6C">
      <w:pPr>
        <w:tabs>
          <w:tab w:val="left" w:pos="4962"/>
        </w:tabs>
        <w:ind w:left="2832" w:firstLine="0"/>
        <w:jc w:val="left"/>
        <w:rPr>
          <w:rFonts w:ascii="Times New Roman" w:hAnsi="Times New Roman"/>
          <w:szCs w:val="28"/>
        </w:rPr>
      </w:pPr>
    </w:p>
    <w:p w14:paraId="05120662" w14:textId="77777777" w:rsidR="00A35DBD" w:rsidRDefault="00A35DBD" w:rsidP="00653F6C">
      <w:pPr>
        <w:tabs>
          <w:tab w:val="left" w:pos="4962"/>
        </w:tabs>
        <w:ind w:left="2832" w:firstLine="0"/>
        <w:jc w:val="left"/>
        <w:rPr>
          <w:rFonts w:ascii="Times New Roman" w:hAnsi="Times New Roman"/>
          <w:szCs w:val="28"/>
        </w:rPr>
      </w:pPr>
    </w:p>
    <w:p w14:paraId="1F8B8B03" w14:textId="77777777" w:rsidR="00A35DBD" w:rsidRDefault="00A35DBD" w:rsidP="00653F6C">
      <w:pPr>
        <w:tabs>
          <w:tab w:val="left" w:pos="4962"/>
        </w:tabs>
        <w:ind w:left="2832" w:firstLine="0"/>
        <w:jc w:val="left"/>
        <w:rPr>
          <w:rFonts w:ascii="Times New Roman" w:hAnsi="Times New Roman"/>
          <w:szCs w:val="28"/>
        </w:rPr>
      </w:pPr>
    </w:p>
    <w:p w14:paraId="4760A86A" w14:textId="77777777" w:rsidR="00A35DBD" w:rsidRDefault="00A35DBD" w:rsidP="00653F6C">
      <w:pPr>
        <w:tabs>
          <w:tab w:val="left" w:pos="4962"/>
        </w:tabs>
        <w:ind w:left="2832" w:firstLine="0"/>
        <w:jc w:val="left"/>
        <w:rPr>
          <w:rFonts w:ascii="Times New Roman" w:hAnsi="Times New Roman"/>
          <w:szCs w:val="28"/>
        </w:rPr>
      </w:pPr>
    </w:p>
    <w:p w14:paraId="6229B86E" w14:textId="77777777" w:rsidR="00A35DBD" w:rsidRDefault="00A35DBD" w:rsidP="00653F6C">
      <w:pPr>
        <w:tabs>
          <w:tab w:val="left" w:pos="4962"/>
        </w:tabs>
        <w:ind w:left="2832" w:firstLine="0"/>
        <w:jc w:val="left"/>
        <w:rPr>
          <w:rFonts w:ascii="Times New Roman" w:hAnsi="Times New Roman"/>
          <w:szCs w:val="28"/>
        </w:rPr>
      </w:pPr>
    </w:p>
    <w:p w14:paraId="75955090" w14:textId="77777777" w:rsidR="00A35DBD" w:rsidRDefault="00A35DBD" w:rsidP="00653F6C">
      <w:pPr>
        <w:tabs>
          <w:tab w:val="left" w:pos="4962"/>
        </w:tabs>
        <w:ind w:left="2832" w:firstLine="0"/>
        <w:jc w:val="left"/>
        <w:rPr>
          <w:rFonts w:ascii="Times New Roman" w:hAnsi="Times New Roman"/>
          <w:szCs w:val="28"/>
        </w:rPr>
      </w:pPr>
    </w:p>
    <w:p w14:paraId="7C40A722" w14:textId="77777777" w:rsidR="00A35DBD" w:rsidRDefault="00A35DBD" w:rsidP="00653F6C">
      <w:pPr>
        <w:tabs>
          <w:tab w:val="left" w:pos="4962"/>
        </w:tabs>
        <w:ind w:left="2832" w:firstLine="0"/>
        <w:jc w:val="left"/>
        <w:rPr>
          <w:rFonts w:ascii="Times New Roman" w:hAnsi="Times New Roman"/>
          <w:szCs w:val="28"/>
        </w:rPr>
      </w:pPr>
    </w:p>
    <w:p w14:paraId="5758C93F" w14:textId="77777777" w:rsidR="00A35DBD" w:rsidRDefault="00A35DBD" w:rsidP="00653F6C">
      <w:pPr>
        <w:tabs>
          <w:tab w:val="left" w:pos="4962"/>
        </w:tabs>
        <w:ind w:left="2832" w:firstLine="0"/>
        <w:jc w:val="left"/>
        <w:rPr>
          <w:rFonts w:ascii="Times New Roman" w:hAnsi="Times New Roman"/>
          <w:szCs w:val="28"/>
        </w:rPr>
      </w:pPr>
    </w:p>
    <w:p w14:paraId="042D6682" w14:textId="77777777" w:rsidR="00A35DBD" w:rsidRDefault="00A35DBD" w:rsidP="00653F6C">
      <w:pPr>
        <w:tabs>
          <w:tab w:val="left" w:pos="4962"/>
        </w:tabs>
        <w:ind w:left="2832" w:firstLine="0"/>
        <w:jc w:val="left"/>
        <w:rPr>
          <w:rFonts w:ascii="Times New Roman" w:hAnsi="Times New Roman"/>
          <w:szCs w:val="28"/>
        </w:rPr>
      </w:pPr>
    </w:p>
    <w:p w14:paraId="5CC23CED" w14:textId="77777777" w:rsidR="00653F6C" w:rsidRDefault="009A1A4C" w:rsidP="00653F6C">
      <w:pPr>
        <w:tabs>
          <w:tab w:val="left" w:pos="4962"/>
        </w:tabs>
        <w:ind w:left="2832" w:firstLine="0"/>
        <w:jc w:val="left"/>
        <w:rPr>
          <w:rFonts w:ascii="Times New Roman" w:hAnsi="Times New Roman"/>
          <w:szCs w:val="28"/>
        </w:rPr>
      </w:pPr>
      <w:r w:rsidRPr="001A7709">
        <w:rPr>
          <w:rFonts w:ascii="Times New Roman" w:hAnsi="Times New Roman"/>
          <w:szCs w:val="28"/>
        </w:rPr>
        <w:lastRenderedPageBreak/>
        <w:t xml:space="preserve">Утвержден постановлением администрации </w:t>
      </w:r>
      <w:r w:rsidR="00653F6C">
        <w:rPr>
          <w:rFonts w:ascii="Times New Roman" w:hAnsi="Times New Roman"/>
          <w:szCs w:val="28"/>
        </w:rPr>
        <w:t xml:space="preserve">Большереченского муниципального образования </w:t>
      </w:r>
    </w:p>
    <w:p w14:paraId="22A836AD" w14:textId="4CD3602C" w:rsidR="009A1A4C" w:rsidRPr="001A7709" w:rsidRDefault="009A1A4C" w:rsidP="00653F6C">
      <w:pPr>
        <w:tabs>
          <w:tab w:val="left" w:pos="4962"/>
        </w:tabs>
        <w:ind w:left="2832" w:firstLine="0"/>
        <w:jc w:val="left"/>
        <w:rPr>
          <w:rFonts w:ascii="Times New Roman" w:hAnsi="Times New Roman"/>
          <w:szCs w:val="28"/>
        </w:rPr>
      </w:pPr>
      <w:r w:rsidRPr="000F6855">
        <w:rPr>
          <w:rFonts w:ascii="Times New Roman" w:hAnsi="Times New Roman"/>
          <w:iCs/>
          <w:szCs w:val="28"/>
        </w:rPr>
        <w:t xml:space="preserve"> </w:t>
      </w:r>
      <w:r w:rsidR="000F6855" w:rsidRPr="000F6855">
        <w:rPr>
          <w:rFonts w:ascii="Times New Roman" w:hAnsi="Times New Roman"/>
          <w:iCs/>
          <w:szCs w:val="28"/>
        </w:rPr>
        <w:t>№4</w:t>
      </w:r>
      <w:r w:rsidR="00747100">
        <w:rPr>
          <w:rFonts w:ascii="Times New Roman" w:hAnsi="Times New Roman"/>
          <w:iCs/>
          <w:szCs w:val="28"/>
        </w:rPr>
        <w:t>-о</w:t>
      </w:r>
      <w:r w:rsidR="000F6855" w:rsidRPr="000F6855">
        <w:rPr>
          <w:rFonts w:ascii="Times New Roman" w:hAnsi="Times New Roman"/>
          <w:iCs/>
          <w:szCs w:val="28"/>
        </w:rPr>
        <w:t xml:space="preserve"> </w:t>
      </w:r>
      <w:r w:rsidRPr="000F6855">
        <w:rPr>
          <w:rFonts w:ascii="Times New Roman" w:hAnsi="Times New Roman"/>
          <w:iCs/>
          <w:szCs w:val="28"/>
        </w:rPr>
        <w:t>от</w:t>
      </w:r>
      <w:r w:rsidRPr="001A7709">
        <w:rPr>
          <w:rFonts w:ascii="Times New Roman" w:hAnsi="Times New Roman"/>
          <w:szCs w:val="28"/>
        </w:rPr>
        <w:t xml:space="preserve"> «</w:t>
      </w:r>
      <w:r w:rsidR="000F6855">
        <w:rPr>
          <w:rFonts w:ascii="Times New Roman" w:hAnsi="Times New Roman"/>
          <w:szCs w:val="28"/>
        </w:rPr>
        <w:t>12</w:t>
      </w:r>
      <w:r w:rsidRPr="001A7709">
        <w:rPr>
          <w:rFonts w:ascii="Times New Roman" w:hAnsi="Times New Roman"/>
          <w:szCs w:val="28"/>
        </w:rPr>
        <w:t>»</w:t>
      </w:r>
      <w:r w:rsidR="000F6855">
        <w:rPr>
          <w:rFonts w:ascii="Times New Roman" w:hAnsi="Times New Roman"/>
          <w:szCs w:val="28"/>
        </w:rPr>
        <w:t xml:space="preserve"> января</w:t>
      </w:r>
      <w:r w:rsidRPr="001A7709">
        <w:rPr>
          <w:rFonts w:ascii="Times New Roman" w:hAnsi="Times New Roman"/>
          <w:szCs w:val="28"/>
        </w:rPr>
        <w:t xml:space="preserve"> 201 </w:t>
      </w:r>
      <w:r w:rsidR="00A35DBD">
        <w:rPr>
          <w:rFonts w:ascii="Times New Roman" w:hAnsi="Times New Roman"/>
          <w:szCs w:val="28"/>
        </w:rPr>
        <w:t>5</w:t>
      </w:r>
      <w:r w:rsidRPr="001A7709">
        <w:rPr>
          <w:rFonts w:ascii="Times New Roman" w:hAnsi="Times New Roman"/>
          <w:szCs w:val="28"/>
        </w:rPr>
        <w:t>года</w:t>
      </w:r>
    </w:p>
    <w:p w14:paraId="2A4657E0" w14:textId="77777777" w:rsidR="002E3A12" w:rsidRPr="001A7709" w:rsidRDefault="002E3A12" w:rsidP="008A3A26">
      <w:pPr>
        <w:ind w:firstLine="0"/>
        <w:jc w:val="center"/>
        <w:rPr>
          <w:rFonts w:ascii="Times New Roman" w:hAnsi="Times New Roman"/>
          <w:b/>
          <w:szCs w:val="28"/>
        </w:rPr>
      </w:pPr>
    </w:p>
    <w:p w14:paraId="67A5FBB9" w14:textId="77777777" w:rsidR="002E3A12" w:rsidRPr="001A7709" w:rsidRDefault="002E3A12" w:rsidP="008A3A26">
      <w:pPr>
        <w:ind w:firstLine="0"/>
        <w:jc w:val="center"/>
        <w:rPr>
          <w:rFonts w:ascii="Times New Roman" w:hAnsi="Times New Roman"/>
          <w:b/>
          <w:szCs w:val="28"/>
        </w:rPr>
      </w:pPr>
    </w:p>
    <w:p w14:paraId="65B6CFC2" w14:textId="77777777"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CA079A" w:rsidRPr="001A7709">
        <w:rPr>
          <w:rFonts w:ascii="Times New Roman" w:hAnsi="Times New Roman"/>
          <w:b/>
          <w:szCs w:val="28"/>
        </w:rPr>
        <w:t>ПРИЕМ ЗАЯВЛЕНИЙ И ВЫДАЧА ДОКУМЕНТОВ О СОГЛАСОВАНИИ ПЕРЕУСТРОЙСТВА И</w:t>
      </w:r>
      <w:r w:rsidR="00A00EE0" w:rsidRPr="001A7709">
        <w:rPr>
          <w:rFonts w:ascii="Times New Roman" w:hAnsi="Times New Roman"/>
          <w:b/>
          <w:szCs w:val="28"/>
        </w:rPr>
        <w:t xml:space="preserve"> </w:t>
      </w:r>
      <w:r w:rsidR="00CA079A" w:rsidRPr="001A7709">
        <w:rPr>
          <w:rFonts w:ascii="Times New Roman" w:hAnsi="Times New Roman"/>
          <w:b/>
          <w:szCs w:val="28"/>
        </w:rPr>
        <w:t>(ИЛИ) ПЕРЕПЛАНИРОВКИ ЖИЛОГО ПОМЕЩЕНИЯ</w:t>
      </w:r>
      <w:r w:rsidR="00C22008" w:rsidRPr="001A7709">
        <w:rPr>
          <w:rFonts w:ascii="Times New Roman" w:hAnsi="Times New Roman"/>
          <w:b/>
          <w:szCs w:val="28"/>
        </w:rPr>
        <w:t>, РАСПОЛОЖЕННОГО</w:t>
      </w:r>
      <w:r w:rsidR="00CA079A" w:rsidRPr="001A7709">
        <w:rPr>
          <w:rFonts w:ascii="Times New Roman" w:hAnsi="Times New Roman"/>
          <w:b/>
          <w:szCs w:val="28"/>
        </w:rPr>
        <w:t xml:space="preserve"> НА ТЕРРИТОРИИ </w:t>
      </w:r>
      <w:r w:rsidR="009A1A4C">
        <w:rPr>
          <w:rFonts w:ascii="Times New Roman" w:hAnsi="Times New Roman"/>
          <w:b/>
          <w:szCs w:val="28"/>
        </w:rPr>
        <w:t xml:space="preserve">БОЛЬШЕРЕЧЕНСКОГО </w:t>
      </w:r>
      <w:r w:rsidR="00B50BF2" w:rsidRPr="00653F6C">
        <w:rPr>
          <w:rFonts w:ascii="Times New Roman" w:hAnsi="Times New Roman"/>
          <w:b/>
          <w:szCs w:val="28"/>
        </w:rPr>
        <w:t>МУНИЦИПАЛЬНОГО ОБРАЗОВАНИЯ</w:t>
      </w:r>
      <w:r w:rsidRPr="001A7709">
        <w:rPr>
          <w:rFonts w:ascii="Times New Roman" w:hAnsi="Times New Roman"/>
          <w:b/>
          <w:szCs w:val="28"/>
        </w:rPr>
        <w:t>»</w:t>
      </w:r>
    </w:p>
    <w:p w14:paraId="314D205E" w14:textId="77777777" w:rsidR="0011097B" w:rsidRPr="001A7709" w:rsidRDefault="0011097B" w:rsidP="00E545F3">
      <w:pPr>
        <w:widowControl w:val="0"/>
        <w:autoSpaceDE w:val="0"/>
        <w:autoSpaceDN w:val="0"/>
        <w:adjustRightInd w:val="0"/>
        <w:jc w:val="center"/>
        <w:outlineLvl w:val="1"/>
        <w:rPr>
          <w:rFonts w:ascii="Times New Roman" w:hAnsi="Times New Roman"/>
          <w:szCs w:val="28"/>
        </w:rPr>
      </w:pPr>
    </w:p>
    <w:p w14:paraId="76DF7649" w14:textId="77777777"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14:paraId="75C9BAF0" w14:textId="77777777" w:rsidR="00E545F3" w:rsidRPr="001A7709" w:rsidRDefault="00E545F3" w:rsidP="00E545F3">
      <w:pPr>
        <w:widowControl w:val="0"/>
        <w:autoSpaceDE w:val="0"/>
        <w:autoSpaceDN w:val="0"/>
        <w:adjustRightInd w:val="0"/>
        <w:rPr>
          <w:rFonts w:ascii="Times New Roman" w:hAnsi="Times New Roman"/>
          <w:szCs w:val="28"/>
        </w:rPr>
      </w:pPr>
    </w:p>
    <w:p w14:paraId="57158318" w14:textId="77777777"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14:paraId="6F531DF0" w14:textId="77777777" w:rsidR="00E545F3" w:rsidRPr="001A7709" w:rsidRDefault="00E545F3" w:rsidP="00E545F3">
      <w:pPr>
        <w:widowControl w:val="0"/>
        <w:autoSpaceDE w:val="0"/>
        <w:autoSpaceDN w:val="0"/>
        <w:adjustRightInd w:val="0"/>
        <w:rPr>
          <w:rFonts w:ascii="Times New Roman" w:hAnsi="Times New Roman"/>
          <w:szCs w:val="28"/>
        </w:rPr>
      </w:pPr>
    </w:p>
    <w:p w14:paraId="62B06171" w14:textId="77777777"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A00EE0" w:rsidRPr="001A7709">
        <w:rPr>
          <w:rFonts w:ascii="Times New Roman" w:hAnsi="Times New Roman"/>
          <w:szCs w:val="28"/>
        </w:rPr>
        <w:t>Прием заявлений и выдача документов о согласовании переустройства и (или) перепланировки жилого помещения</w:t>
      </w:r>
      <w:r w:rsidR="00163062">
        <w:rPr>
          <w:rFonts w:ascii="Times New Roman" w:hAnsi="Times New Roman"/>
          <w:szCs w:val="28"/>
        </w:rPr>
        <w:t>, расположенного</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653F6C">
        <w:rPr>
          <w:rFonts w:ascii="Times New Roman" w:hAnsi="Times New Roman"/>
          <w:szCs w:val="28"/>
        </w:rPr>
        <w:t xml:space="preserve">Большереченского </w:t>
      </w:r>
      <w:r w:rsidR="00B50BF2" w:rsidRPr="00653F6C">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A00EE0" w:rsidRPr="001A7709">
        <w:rPr>
          <w:rFonts w:ascii="Times New Roman" w:hAnsi="Times New Roman"/>
          <w:szCs w:val="28"/>
        </w:rPr>
        <w:t>документов о согласовании переустройства и (или) перепланировки жилого помещения,</w:t>
      </w:r>
      <w:r w:rsidR="00337F70" w:rsidRPr="001A7709">
        <w:rPr>
          <w:rFonts w:ascii="Times New Roman" w:hAnsi="Times New Roman"/>
          <w:szCs w:val="28"/>
        </w:rPr>
        <w:t xml:space="preserve"> расположенных на территории </w:t>
      </w:r>
      <w:r w:rsidR="00653F6C">
        <w:rPr>
          <w:rFonts w:ascii="Times New Roman" w:hAnsi="Times New Roman"/>
          <w:szCs w:val="28"/>
        </w:rPr>
        <w:t xml:space="preserve">Большереченского </w:t>
      </w:r>
      <w:r w:rsidR="00337F70" w:rsidRPr="00653F6C">
        <w:rPr>
          <w:rFonts w:ascii="Times New Roman" w:hAnsi="Times New Roman"/>
          <w:szCs w:val="28"/>
        </w:rPr>
        <w:t>муниципального образования</w:t>
      </w:r>
      <w:r w:rsidR="003E581E">
        <w:rPr>
          <w:rFonts w:ascii="Times New Roman" w:hAnsi="Times New Roman"/>
          <w:i/>
          <w:szCs w:val="28"/>
        </w:rPr>
        <w:t>.</w:t>
      </w:r>
    </w:p>
    <w:p w14:paraId="23972390" w14:textId="77777777"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53F6C" w:rsidRPr="00653F6C">
        <w:rPr>
          <w:rFonts w:ascii="Times New Roman" w:hAnsi="Times New Roman"/>
          <w:szCs w:val="28"/>
        </w:rPr>
        <w:t>Большереченского</w:t>
      </w:r>
      <w:r w:rsidR="00653F6C">
        <w:rPr>
          <w:rFonts w:ascii="Times New Roman" w:hAnsi="Times New Roman"/>
          <w:i/>
          <w:szCs w:val="28"/>
        </w:rPr>
        <w:t xml:space="preserve"> </w:t>
      </w:r>
      <w:r w:rsidR="00E34DCC" w:rsidRPr="00653F6C">
        <w:rPr>
          <w:rFonts w:ascii="Times New Roman" w:hAnsi="Times New Roman"/>
          <w:szCs w:val="28"/>
        </w:rPr>
        <w:t>муниципального образования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14:paraId="783C1A49" w14:textId="77777777" w:rsidR="007307D3" w:rsidRPr="001A7709" w:rsidRDefault="007307D3" w:rsidP="00F25226">
      <w:pPr>
        <w:widowControl w:val="0"/>
        <w:autoSpaceDE w:val="0"/>
        <w:autoSpaceDN w:val="0"/>
        <w:adjustRightInd w:val="0"/>
        <w:ind w:firstLine="709"/>
        <w:rPr>
          <w:rFonts w:ascii="Times New Roman" w:hAnsi="Times New Roman"/>
          <w:szCs w:val="28"/>
        </w:rPr>
      </w:pPr>
    </w:p>
    <w:p w14:paraId="34C94D98" w14:textId="77777777"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14:paraId="29B2896D" w14:textId="77777777" w:rsidR="00E545F3" w:rsidRPr="001A7709" w:rsidRDefault="00E545F3" w:rsidP="00B02177">
      <w:pPr>
        <w:widowControl w:val="0"/>
        <w:autoSpaceDE w:val="0"/>
        <w:autoSpaceDN w:val="0"/>
        <w:adjustRightInd w:val="0"/>
        <w:rPr>
          <w:rFonts w:ascii="Times New Roman" w:hAnsi="Times New Roman"/>
          <w:szCs w:val="28"/>
        </w:rPr>
      </w:pPr>
    </w:p>
    <w:p w14:paraId="414EDFD5" w14:textId="77777777" w:rsidR="005D4F0E" w:rsidRPr="001A7709" w:rsidRDefault="009F559F" w:rsidP="004D30FA">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о согласовании </w:t>
      </w:r>
      <w:r w:rsidR="003E581E">
        <w:rPr>
          <w:rFonts w:ascii="Times New Roman" w:hAnsi="Times New Roman"/>
          <w:szCs w:val="28"/>
          <w:lang w:eastAsia="en-US"/>
        </w:rPr>
        <w:t xml:space="preserve">переустройства и (или) перепланировки жилого помещения </w:t>
      </w:r>
      <w:r w:rsidR="004D30FA" w:rsidRPr="001A7709">
        <w:rPr>
          <w:rFonts w:ascii="Times New Roman" w:hAnsi="Times New Roman"/>
          <w:szCs w:val="28"/>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Pr>
          <w:rFonts w:ascii="Times New Roman" w:hAnsi="Times New Roman"/>
          <w:szCs w:val="28"/>
          <w:lang w:eastAsia="en-US"/>
        </w:rPr>
        <w:t xml:space="preserve">ровки жилого помещения (далее – </w:t>
      </w:r>
      <w:r w:rsidR="004D30FA" w:rsidRPr="001A7709">
        <w:rPr>
          <w:rFonts w:ascii="Times New Roman" w:hAnsi="Times New Roman"/>
          <w:szCs w:val="28"/>
          <w:lang w:eastAsia="en-US"/>
        </w:rPr>
        <w:t>заявители).</w:t>
      </w:r>
    </w:p>
    <w:p w14:paraId="09EDC1ED" w14:textId="77777777" w:rsidR="009F559F" w:rsidRPr="001A7709" w:rsidRDefault="009F559F" w:rsidP="00B02177">
      <w:pPr>
        <w:widowControl w:val="0"/>
        <w:autoSpaceDE w:val="0"/>
        <w:autoSpaceDN w:val="0"/>
        <w:adjustRightInd w:val="0"/>
        <w:rPr>
          <w:rFonts w:ascii="Times New Roman" w:hAnsi="Times New Roman"/>
          <w:szCs w:val="28"/>
        </w:rPr>
      </w:pPr>
    </w:p>
    <w:p w14:paraId="013568E2" w14:textId="77777777"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14:paraId="79055A06" w14:textId="77777777"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14:paraId="5D5B93A9" w14:textId="77777777" w:rsidR="009F559F" w:rsidRPr="001A7709" w:rsidRDefault="009F559F" w:rsidP="00B02177">
      <w:pPr>
        <w:widowControl w:val="0"/>
        <w:autoSpaceDE w:val="0"/>
        <w:autoSpaceDN w:val="0"/>
        <w:adjustRightInd w:val="0"/>
        <w:jc w:val="center"/>
        <w:rPr>
          <w:rFonts w:ascii="Times New Roman" w:hAnsi="Times New Roman"/>
          <w:szCs w:val="28"/>
        </w:rPr>
      </w:pPr>
    </w:p>
    <w:p w14:paraId="1D3CACF6" w14:textId="77777777"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lastRenderedPageBreak/>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96200" w:rsidRPr="00653F6C">
        <w:rPr>
          <w:rFonts w:ascii="Times New Roman" w:hAnsi="Times New Roman" w:cs="Times New Roman"/>
          <w:sz w:val="28"/>
          <w:szCs w:val="28"/>
        </w:rPr>
        <w:t>администраци</w:t>
      </w:r>
      <w:r w:rsidR="00653F6C" w:rsidRPr="00653F6C">
        <w:rPr>
          <w:rFonts w:ascii="Times New Roman" w:hAnsi="Times New Roman" w:cs="Times New Roman"/>
          <w:sz w:val="28"/>
          <w:szCs w:val="28"/>
        </w:rPr>
        <w:t>ю</w:t>
      </w:r>
      <w:r w:rsidR="00596200" w:rsidRPr="00653F6C">
        <w:rPr>
          <w:rFonts w:ascii="Times New Roman" w:hAnsi="Times New Roman" w:cs="Times New Roman"/>
          <w:sz w:val="28"/>
          <w:szCs w:val="28"/>
        </w:rPr>
        <w:t xml:space="preserve"> </w:t>
      </w:r>
      <w:r w:rsidR="00653F6C" w:rsidRPr="00653F6C">
        <w:rPr>
          <w:rFonts w:ascii="Times New Roman" w:hAnsi="Times New Roman" w:cs="Times New Roman"/>
          <w:sz w:val="28"/>
          <w:szCs w:val="28"/>
        </w:rPr>
        <w:t xml:space="preserve">Большереченского </w:t>
      </w:r>
      <w:r w:rsidR="00596200" w:rsidRPr="00653F6C">
        <w:rPr>
          <w:rFonts w:ascii="Times New Roman" w:hAnsi="Times New Roman" w:cs="Times New Roman"/>
          <w:sz w:val="28"/>
          <w:szCs w:val="28"/>
        </w:rPr>
        <w:t>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14:paraId="3BC428CB" w14:textId="77777777" w:rsidR="000C08CF" w:rsidRPr="001A7709" w:rsidRDefault="00DF02DA"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6F5DBBE6" w14:textId="77777777"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14:paraId="79FE63AF" w14:textId="77777777"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14:paraId="2F43179A" w14:textId="77777777" w:rsidR="00AE774E" w:rsidRPr="001A7709" w:rsidRDefault="005113CA"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653F6C" w:rsidRPr="00653F6C">
        <w:rPr>
          <w:rFonts w:ascii="Times New Roman" w:hAnsi="Times New Roman" w:cs="Times New Roman"/>
          <w:sz w:val="28"/>
          <w:szCs w:val="28"/>
          <w:lang w:val="en-US"/>
        </w:rPr>
        <w:t>www</w:t>
      </w:r>
      <w:r w:rsidR="00653F6C" w:rsidRPr="00653F6C">
        <w:rPr>
          <w:rFonts w:ascii="Times New Roman" w:hAnsi="Times New Roman" w:cs="Times New Roman"/>
          <w:sz w:val="28"/>
          <w:szCs w:val="28"/>
        </w:rPr>
        <w:t>.</w:t>
      </w:r>
      <w:r w:rsidR="00653F6C" w:rsidRPr="00653F6C">
        <w:rPr>
          <w:rFonts w:ascii="Times New Roman" w:hAnsi="Times New Roman" w:cs="Times New Roman"/>
          <w:sz w:val="28"/>
          <w:szCs w:val="28"/>
          <w:lang w:val="en-US"/>
        </w:rPr>
        <w:t>bolrechka</w:t>
      </w:r>
      <w:r w:rsidR="00653F6C" w:rsidRPr="00653F6C">
        <w:rPr>
          <w:rFonts w:ascii="Times New Roman" w:hAnsi="Times New Roman" w:cs="Times New Roman"/>
          <w:sz w:val="28"/>
          <w:szCs w:val="28"/>
        </w:rPr>
        <w:t>.</w:t>
      </w:r>
      <w:r w:rsidR="00653F6C" w:rsidRPr="00653F6C">
        <w:rPr>
          <w:rFonts w:ascii="Times New Roman" w:hAnsi="Times New Roman" w:cs="Times New Roman"/>
          <w:sz w:val="28"/>
          <w:szCs w:val="28"/>
          <w:lang w:val="en-US"/>
        </w:rPr>
        <w:t>ru</w:t>
      </w:r>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14:paraId="3BED3F7E" w14:textId="77777777"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14:paraId="17A9A8BB" w14:textId="77777777"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14:paraId="62BACD3F" w14:textId="77777777"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14:paraId="3360D662" w14:textId="77777777"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14:paraId="250D480B" w14:textId="77777777"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14:paraId="09918AB1" w14:textId="77777777"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14:paraId="2F8260B9" w14:textId="77777777"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14:paraId="37C56A6E" w14:textId="77777777"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14:paraId="2B90D3E8" w14:textId="77777777"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14:paraId="6E1E2BDE" w14:textId="77777777"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14:paraId="1685D385" w14:textId="77777777"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14:paraId="27105023" w14:textId="77777777"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14:paraId="37DF18BF" w14:textId="77777777"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14:paraId="04C51C8D" w14:textId="77777777"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14:paraId="18E4F370" w14:textId="77777777"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в) четкость и доступность в изложении информации;</w:t>
      </w:r>
    </w:p>
    <w:p w14:paraId="225BDB98" w14:textId="77777777"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14:paraId="390409C5" w14:textId="77777777"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14:paraId="6AF7A334" w14:textId="77777777"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14:paraId="393CFD86" w14:textId="77777777"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14:paraId="73D6CC6D" w14:textId="77777777"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14:paraId="126D6E22" w14:textId="77777777"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14:paraId="0B26BDA3" w14:textId="77777777"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653F6C">
        <w:rPr>
          <w:rFonts w:ascii="Times New Roman" w:hAnsi="Times New Roman"/>
          <w:szCs w:val="28"/>
          <w:lang w:eastAsia="en-US"/>
        </w:rPr>
        <w:t>администрации</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653F6C" w:rsidRPr="00653F6C">
        <w:rPr>
          <w:rFonts w:ascii="Times New Roman" w:hAnsi="Times New Roman"/>
          <w:i/>
          <w:szCs w:val="28"/>
          <w:lang w:eastAsia="en-US"/>
        </w:rPr>
        <w:t>8 (3952) 695-135</w:t>
      </w:r>
      <w:r w:rsidRPr="001A7709">
        <w:rPr>
          <w:rFonts w:ascii="Times New Roman" w:hAnsi="Times New Roman"/>
          <w:i/>
          <w:szCs w:val="28"/>
          <w:lang w:eastAsia="en-US"/>
        </w:rPr>
        <w:t>.</w:t>
      </w:r>
    </w:p>
    <w:p w14:paraId="6845BAED" w14:textId="77777777"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14:paraId="56211673" w14:textId="77777777"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14:paraId="4E671963" w14:textId="77777777"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14:paraId="6445BC1C" w14:textId="77777777"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624E7382" w14:textId="77777777"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14:paraId="76B22D4C" w14:textId="77777777"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14:paraId="2C80AC1B" w14:textId="77777777"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w:t>
      </w:r>
      <w:r w:rsidR="000731D2" w:rsidRPr="001A7709">
        <w:rPr>
          <w:rFonts w:ascii="Times New Roman" w:hAnsi="Times New Roman"/>
          <w:szCs w:val="28"/>
        </w:rPr>
        <w:lastRenderedPageBreak/>
        <w:t>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653F6C">
        <w:rPr>
          <w:lang w:val="en-US"/>
        </w:rPr>
        <w:t>www</w:t>
      </w:r>
      <w:r w:rsidR="00653F6C" w:rsidRPr="00653F6C">
        <w:t>.</w:t>
      </w:r>
      <w:r w:rsidR="00653F6C">
        <w:rPr>
          <w:lang w:val="en-US"/>
        </w:rPr>
        <w:t>bolrechka</w:t>
      </w:r>
      <w:r w:rsidR="00653F6C" w:rsidRPr="00653F6C">
        <w:t>.</w:t>
      </w:r>
      <w:r w:rsidR="00653F6C">
        <w:rPr>
          <w:lang w:val="en-US"/>
        </w:rPr>
        <w:t>ru</w:t>
      </w:r>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14:paraId="5F574613" w14:textId="77777777"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14:paraId="32281E92" w14:textId="77777777"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14:paraId="48298E72" w14:textId="77777777"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14:paraId="7D4A8939" w14:textId="77777777"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14:paraId="2F7F396F" w14:textId="77777777"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14:paraId="3ECB1631" w14:textId="77777777"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14:paraId="101F187D" w14:textId="77777777"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14:paraId="13FB4037" w14:textId="77777777"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14:paraId="28DB386D" w14:textId="77777777"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14:paraId="7D107B25" w14:textId="77777777"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14:paraId="7C513A91" w14:textId="77777777"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14:paraId="5340BDE4" w14:textId="77777777"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023A92" w:rsidRPr="00BA5491">
        <w:rPr>
          <w:rFonts w:ascii="Times New Roman" w:hAnsi="Times New Roman"/>
          <w:szCs w:val="28"/>
        </w:rPr>
        <w:t>664518, Иркутская область, Иркутский район, р.п. Большая Речка, ул. Ломоносова, 26</w:t>
      </w:r>
      <w:r w:rsidR="00E545F3" w:rsidRPr="001A7709">
        <w:rPr>
          <w:rFonts w:ascii="Times New Roman" w:hAnsi="Times New Roman"/>
          <w:szCs w:val="28"/>
        </w:rPr>
        <w:t>;</w:t>
      </w:r>
    </w:p>
    <w:p w14:paraId="75C1BF59" w14:textId="77777777"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023A92">
        <w:rPr>
          <w:rFonts w:ascii="Times New Roman" w:hAnsi="Times New Roman"/>
          <w:szCs w:val="28"/>
        </w:rPr>
        <w:t>8(</w:t>
      </w:r>
      <w:r w:rsidR="00023A92">
        <w:rPr>
          <w:rFonts w:ascii="Times New Roman" w:hAnsi="Times New Roman"/>
          <w:i/>
          <w:szCs w:val="28"/>
        </w:rPr>
        <w:t>3952) 695-135</w:t>
      </w:r>
      <w:r w:rsidR="00E545F3" w:rsidRPr="001A7709">
        <w:rPr>
          <w:rFonts w:ascii="Times New Roman" w:hAnsi="Times New Roman"/>
          <w:szCs w:val="28"/>
        </w:rPr>
        <w:t xml:space="preserve">; </w:t>
      </w:r>
    </w:p>
    <w:p w14:paraId="24D6AC46" w14:textId="77777777"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023A92" w:rsidRPr="00BA5491">
        <w:rPr>
          <w:rFonts w:ascii="Times New Roman" w:hAnsi="Times New Roman"/>
          <w:szCs w:val="28"/>
        </w:rPr>
        <w:t>664518, Иркутская область, Иркутский район, р.п. Большая Речка, ул. Ломоносова, 26</w:t>
      </w:r>
      <w:r w:rsidR="006E108A" w:rsidRPr="001A7709">
        <w:rPr>
          <w:rFonts w:ascii="Times New Roman" w:hAnsi="Times New Roman"/>
          <w:szCs w:val="28"/>
        </w:rPr>
        <w:t>;</w:t>
      </w:r>
    </w:p>
    <w:p w14:paraId="5A9BC57B" w14:textId="77777777"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 </w:t>
      </w:r>
      <w:r w:rsidR="00023A92" w:rsidRPr="00BA5491">
        <w:rPr>
          <w:rFonts w:ascii="Times New Roman" w:hAnsi="Times New Roman"/>
          <w:szCs w:val="28"/>
          <w:lang w:val="en-US"/>
        </w:rPr>
        <w:t>www</w:t>
      </w:r>
      <w:r w:rsidR="00023A92" w:rsidRPr="00BA5491">
        <w:rPr>
          <w:rFonts w:ascii="Times New Roman" w:hAnsi="Times New Roman"/>
          <w:szCs w:val="28"/>
        </w:rPr>
        <w:t>.</w:t>
      </w:r>
      <w:r w:rsidR="00023A92" w:rsidRPr="00BA5491">
        <w:rPr>
          <w:rFonts w:ascii="Times New Roman" w:hAnsi="Times New Roman"/>
          <w:szCs w:val="28"/>
          <w:lang w:val="en-US"/>
        </w:rPr>
        <w:t>bolrechka</w:t>
      </w:r>
      <w:r w:rsidR="00023A92" w:rsidRPr="00BA5491">
        <w:rPr>
          <w:rFonts w:ascii="Times New Roman" w:hAnsi="Times New Roman"/>
          <w:szCs w:val="28"/>
        </w:rPr>
        <w:t>.</w:t>
      </w:r>
      <w:r w:rsidR="00023A92" w:rsidRPr="00BA5491">
        <w:rPr>
          <w:rFonts w:ascii="Times New Roman" w:hAnsi="Times New Roman"/>
          <w:szCs w:val="28"/>
          <w:lang w:val="en-US"/>
        </w:rPr>
        <w:t>ru</w:t>
      </w:r>
      <w:r w:rsidR="006E108A" w:rsidRPr="001A7709">
        <w:rPr>
          <w:rFonts w:ascii="Times New Roman" w:hAnsi="Times New Roman"/>
          <w:szCs w:val="28"/>
        </w:rPr>
        <w:t>;</w:t>
      </w:r>
    </w:p>
    <w:p w14:paraId="24F3E789" w14:textId="77777777"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r w:rsidR="00023A92" w:rsidRPr="00BA5491">
        <w:rPr>
          <w:rFonts w:ascii="Times New Roman" w:hAnsi="Times New Roman"/>
          <w:szCs w:val="28"/>
          <w:lang w:val="en-US"/>
        </w:rPr>
        <w:t>bolshaja</w:t>
      </w:r>
      <w:r w:rsidR="00023A92" w:rsidRPr="00BA5491">
        <w:rPr>
          <w:rFonts w:ascii="Times New Roman" w:hAnsi="Times New Roman"/>
          <w:szCs w:val="28"/>
        </w:rPr>
        <w:t>_</w:t>
      </w:r>
      <w:r w:rsidR="00023A92" w:rsidRPr="00BA5491">
        <w:rPr>
          <w:rFonts w:ascii="Times New Roman" w:hAnsi="Times New Roman"/>
          <w:szCs w:val="28"/>
          <w:lang w:val="en-US"/>
        </w:rPr>
        <w:t>rechka</w:t>
      </w:r>
      <w:r w:rsidR="00023A92" w:rsidRPr="00BA5491">
        <w:rPr>
          <w:rFonts w:ascii="Times New Roman" w:hAnsi="Times New Roman"/>
          <w:szCs w:val="28"/>
        </w:rPr>
        <w:t>@</w:t>
      </w:r>
      <w:r w:rsidR="00023A92" w:rsidRPr="00BA5491">
        <w:rPr>
          <w:rFonts w:ascii="Times New Roman" w:hAnsi="Times New Roman"/>
          <w:szCs w:val="28"/>
          <w:lang w:val="en-US"/>
        </w:rPr>
        <w:t>mail</w:t>
      </w:r>
      <w:r w:rsidR="00023A92" w:rsidRPr="00BA5491">
        <w:rPr>
          <w:rFonts w:ascii="Times New Roman" w:hAnsi="Times New Roman"/>
          <w:szCs w:val="28"/>
        </w:rPr>
        <w:t>.</w:t>
      </w:r>
      <w:r w:rsidR="00023A92" w:rsidRPr="00BA5491">
        <w:rPr>
          <w:rFonts w:ascii="Times New Roman" w:hAnsi="Times New Roman"/>
          <w:szCs w:val="28"/>
          <w:lang w:val="en-US"/>
        </w:rPr>
        <w:t>ru</w:t>
      </w:r>
    </w:p>
    <w:p w14:paraId="3C06432B" w14:textId="77777777" w:rsidR="00E545F3" w:rsidRPr="00023A92"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023A92">
        <w:rPr>
          <w:rFonts w:ascii="Times New Roman" w:hAnsi="Times New Roman"/>
          <w:szCs w:val="28"/>
        </w:rPr>
        <w:t>:</w:t>
      </w:r>
    </w:p>
    <w:p w14:paraId="574B9EA3" w14:textId="77777777" w:rsidR="004F4CD7" w:rsidRPr="001A7709" w:rsidRDefault="004F4CD7" w:rsidP="00CC7865">
      <w:pPr>
        <w:widowControl w:val="0"/>
        <w:autoSpaceDE w:val="0"/>
        <w:autoSpaceDN w:val="0"/>
        <w:adjustRightInd w:val="0"/>
        <w:ind w:firstLine="709"/>
        <w:rPr>
          <w:rFonts w:ascii="Times New Roman" w:hAnsi="Times New Roman"/>
          <w:szCs w:val="28"/>
        </w:rPr>
      </w:pPr>
    </w:p>
    <w:p w14:paraId="0B11C123" w14:textId="77777777" w:rsidR="00023A92" w:rsidRPr="00943352" w:rsidRDefault="00023A92" w:rsidP="00023A92">
      <w:pPr>
        <w:widowControl w:val="0"/>
        <w:tabs>
          <w:tab w:val="left" w:pos="3115"/>
          <w:tab w:val="left" w:pos="5670"/>
        </w:tabs>
        <w:autoSpaceDE w:val="0"/>
        <w:autoSpaceDN w:val="0"/>
        <w:adjustRightInd w:val="0"/>
        <w:ind w:firstLine="0"/>
        <w:jc w:val="left"/>
        <w:rPr>
          <w:rFonts w:ascii="Times New Roman" w:hAnsi="Times New Roman"/>
          <w:szCs w:val="28"/>
        </w:rPr>
      </w:pPr>
      <w:r w:rsidRPr="00943352">
        <w:rPr>
          <w:rFonts w:ascii="Times New Roman" w:hAnsi="Times New Roman"/>
          <w:szCs w:val="28"/>
        </w:rPr>
        <w:t>Понедельник</w:t>
      </w:r>
      <w:r w:rsidRPr="00943352">
        <w:rPr>
          <w:rFonts w:ascii="Times New Roman" w:hAnsi="Times New Roman"/>
          <w:szCs w:val="28"/>
        </w:rPr>
        <w:tab/>
        <w:t>9.00 – 18.00</w:t>
      </w:r>
      <w:r w:rsidRPr="00943352">
        <w:rPr>
          <w:rFonts w:ascii="Times New Roman" w:hAnsi="Times New Roman"/>
          <w:szCs w:val="28"/>
        </w:rPr>
        <w:tab/>
        <w:t>(перерыв 13.00 – 14.00)</w:t>
      </w:r>
    </w:p>
    <w:p w14:paraId="432B2119" w14:textId="77777777" w:rsidR="00023A92" w:rsidRPr="00943352" w:rsidRDefault="00023A92" w:rsidP="00023A92">
      <w:pPr>
        <w:tabs>
          <w:tab w:val="left" w:pos="3115"/>
          <w:tab w:val="left" w:pos="5670"/>
        </w:tabs>
        <w:ind w:firstLine="0"/>
        <w:jc w:val="left"/>
        <w:rPr>
          <w:rFonts w:ascii="Times New Roman" w:hAnsi="Times New Roman"/>
          <w:szCs w:val="28"/>
        </w:rPr>
      </w:pPr>
      <w:r w:rsidRPr="00943352">
        <w:rPr>
          <w:rFonts w:ascii="Times New Roman" w:hAnsi="Times New Roman"/>
          <w:szCs w:val="28"/>
        </w:rPr>
        <w:t>Вторник</w:t>
      </w:r>
      <w:r w:rsidRPr="00943352">
        <w:rPr>
          <w:rFonts w:ascii="Times New Roman" w:hAnsi="Times New Roman"/>
          <w:szCs w:val="28"/>
        </w:rPr>
        <w:tab/>
        <w:t>9.00 – 18.00</w:t>
      </w:r>
      <w:r w:rsidRPr="00943352">
        <w:rPr>
          <w:rFonts w:ascii="Times New Roman" w:hAnsi="Times New Roman"/>
          <w:szCs w:val="28"/>
        </w:rPr>
        <w:tab/>
        <w:t>(перерыв 13.00 – 14.00)</w:t>
      </w:r>
    </w:p>
    <w:p w14:paraId="68A19D90" w14:textId="77777777" w:rsidR="00023A92" w:rsidRPr="00943352" w:rsidRDefault="00023A92" w:rsidP="00023A92">
      <w:pPr>
        <w:tabs>
          <w:tab w:val="left" w:pos="3115"/>
          <w:tab w:val="left" w:pos="5670"/>
        </w:tabs>
        <w:ind w:firstLine="0"/>
        <w:jc w:val="left"/>
        <w:rPr>
          <w:rFonts w:ascii="Times New Roman" w:hAnsi="Times New Roman"/>
          <w:szCs w:val="28"/>
        </w:rPr>
      </w:pPr>
      <w:r w:rsidRPr="00943352">
        <w:rPr>
          <w:rFonts w:ascii="Times New Roman" w:hAnsi="Times New Roman"/>
          <w:szCs w:val="28"/>
        </w:rPr>
        <w:t>Среда</w:t>
      </w:r>
      <w:r w:rsidRPr="00943352">
        <w:rPr>
          <w:rFonts w:ascii="Times New Roman" w:hAnsi="Times New Roman"/>
          <w:szCs w:val="28"/>
        </w:rPr>
        <w:tab/>
        <w:t>9.00 – 18.00</w:t>
      </w:r>
      <w:r w:rsidRPr="00943352">
        <w:rPr>
          <w:rFonts w:ascii="Times New Roman" w:hAnsi="Times New Roman"/>
          <w:szCs w:val="28"/>
        </w:rPr>
        <w:tab/>
        <w:t>(перерыв 13.00 – 14.00)</w:t>
      </w:r>
    </w:p>
    <w:p w14:paraId="1B268338" w14:textId="77777777" w:rsidR="00023A92" w:rsidRPr="00943352" w:rsidRDefault="00023A92" w:rsidP="00023A92">
      <w:pPr>
        <w:tabs>
          <w:tab w:val="left" w:pos="3115"/>
          <w:tab w:val="left" w:pos="5670"/>
        </w:tabs>
        <w:ind w:firstLine="0"/>
        <w:jc w:val="left"/>
        <w:rPr>
          <w:rFonts w:ascii="Times New Roman" w:hAnsi="Times New Roman"/>
          <w:szCs w:val="28"/>
        </w:rPr>
      </w:pPr>
      <w:r w:rsidRPr="00943352">
        <w:rPr>
          <w:rFonts w:ascii="Times New Roman" w:hAnsi="Times New Roman"/>
          <w:szCs w:val="28"/>
        </w:rPr>
        <w:t>Четверг</w:t>
      </w:r>
      <w:r w:rsidRPr="00943352">
        <w:rPr>
          <w:rFonts w:ascii="Times New Roman" w:hAnsi="Times New Roman"/>
          <w:szCs w:val="28"/>
        </w:rPr>
        <w:tab/>
        <w:t>9.00 – 18.00</w:t>
      </w:r>
      <w:r w:rsidRPr="00943352">
        <w:rPr>
          <w:rFonts w:ascii="Times New Roman" w:hAnsi="Times New Roman"/>
          <w:szCs w:val="28"/>
        </w:rPr>
        <w:tab/>
        <w:t>(перерыв 13.00 – 14.00)</w:t>
      </w:r>
    </w:p>
    <w:p w14:paraId="2F84B005" w14:textId="77777777" w:rsidR="00023A92" w:rsidRPr="00943352" w:rsidRDefault="00023A92" w:rsidP="00023A92">
      <w:pPr>
        <w:tabs>
          <w:tab w:val="left" w:pos="3115"/>
          <w:tab w:val="left" w:pos="5670"/>
        </w:tabs>
        <w:ind w:firstLine="0"/>
        <w:jc w:val="left"/>
        <w:rPr>
          <w:rFonts w:ascii="Times New Roman" w:hAnsi="Times New Roman"/>
          <w:szCs w:val="28"/>
        </w:rPr>
      </w:pPr>
      <w:r w:rsidRPr="00943352">
        <w:rPr>
          <w:rFonts w:ascii="Times New Roman" w:hAnsi="Times New Roman"/>
          <w:szCs w:val="28"/>
        </w:rPr>
        <w:t>Пятница</w:t>
      </w:r>
      <w:r w:rsidRPr="00943352">
        <w:rPr>
          <w:rFonts w:ascii="Times New Roman" w:hAnsi="Times New Roman"/>
          <w:szCs w:val="28"/>
        </w:rPr>
        <w:tab/>
        <w:t>9.00 – 18.00</w:t>
      </w:r>
      <w:r w:rsidRPr="00943352">
        <w:rPr>
          <w:rFonts w:ascii="Times New Roman" w:hAnsi="Times New Roman"/>
          <w:szCs w:val="28"/>
        </w:rPr>
        <w:tab/>
        <w:t>(перерыв 13.00 – 14.00)</w:t>
      </w:r>
    </w:p>
    <w:p w14:paraId="10617DE5" w14:textId="77777777" w:rsidR="00023A92" w:rsidRDefault="00023A92" w:rsidP="00023A92">
      <w:pPr>
        <w:widowControl w:val="0"/>
        <w:autoSpaceDE w:val="0"/>
        <w:autoSpaceDN w:val="0"/>
        <w:adjustRightInd w:val="0"/>
        <w:ind w:firstLine="0"/>
        <w:rPr>
          <w:rFonts w:ascii="Times New Roman" w:hAnsi="Times New Roman"/>
          <w:szCs w:val="28"/>
        </w:rPr>
      </w:pPr>
      <w:r w:rsidRPr="00943352">
        <w:rPr>
          <w:rFonts w:ascii="Times New Roman" w:hAnsi="Times New Roman"/>
          <w:szCs w:val="28"/>
        </w:rPr>
        <w:t xml:space="preserve">Суббота, воскресенье – выходные дни </w:t>
      </w:r>
    </w:p>
    <w:p w14:paraId="07277803" w14:textId="77777777" w:rsidR="00023A92" w:rsidRPr="001A7709" w:rsidRDefault="00023A92"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Pr="001A7709">
        <w:rPr>
          <w:rFonts w:ascii="Times New Roman" w:hAnsi="Times New Roman"/>
          <w:szCs w:val="28"/>
        </w:rPr>
        <w:t>График приема заявителей руководителем уполномоченного органа:</w:t>
      </w:r>
    </w:p>
    <w:p w14:paraId="1033B8F3" w14:textId="77777777" w:rsidR="00023A92" w:rsidRPr="001A7709" w:rsidRDefault="00023A92" w:rsidP="00CE2D20">
      <w:pPr>
        <w:widowControl w:val="0"/>
        <w:tabs>
          <w:tab w:val="left" w:pos="3227"/>
        </w:tabs>
        <w:autoSpaceDE w:val="0"/>
        <w:autoSpaceDN w:val="0"/>
        <w:adjustRightInd w:val="0"/>
        <w:ind w:left="675" w:firstLine="0"/>
        <w:jc w:val="left"/>
        <w:rPr>
          <w:rFonts w:ascii="Times New Roman" w:hAnsi="Times New Roman"/>
          <w:szCs w:val="28"/>
        </w:rPr>
      </w:pPr>
      <w:r>
        <w:rPr>
          <w:rFonts w:ascii="Times New Roman" w:hAnsi="Times New Roman"/>
          <w:szCs w:val="28"/>
        </w:rPr>
        <w:t xml:space="preserve">Вторник </w:t>
      </w:r>
      <w:r w:rsidRPr="001A7709">
        <w:rPr>
          <w:rFonts w:ascii="Times New Roman" w:hAnsi="Times New Roman"/>
          <w:szCs w:val="28"/>
        </w:rPr>
        <w:tab/>
      </w:r>
      <w:r w:rsidRPr="00943352">
        <w:rPr>
          <w:rFonts w:ascii="Times New Roman" w:hAnsi="Times New Roman"/>
          <w:szCs w:val="28"/>
        </w:rPr>
        <w:t>9.00 – 18.00</w:t>
      </w:r>
      <w:r w:rsidRPr="00943352">
        <w:rPr>
          <w:rFonts w:ascii="Times New Roman" w:hAnsi="Times New Roman"/>
          <w:szCs w:val="28"/>
        </w:rPr>
        <w:tab/>
        <w:t>(перерыв 13.00 – 14.00)</w:t>
      </w:r>
    </w:p>
    <w:p w14:paraId="2B4AFC0C" w14:textId="77777777" w:rsidR="00023A92" w:rsidRPr="001A7709" w:rsidRDefault="00023A92" w:rsidP="00CE2D20">
      <w:pPr>
        <w:widowControl w:val="0"/>
        <w:tabs>
          <w:tab w:val="left" w:pos="3227"/>
        </w:tabs>
        <w:autoSpaceDE w:val="0"/>
        <w:autoSpaceDN w:val="0"/>
        <w:adjustRightInd w:val="0"/>
        <w:ind w:left="675" w:firstLine="0"/>
        <w:jc w:val="left"/>
        <w:rPr>
          <w:rFonts w:ascii="Times New Roman" w:hAnsi="Times New Roman"/>
          <w:szCs w:val="28"/>
        </w:rPr>
      </w:pPr>
      <w:r>
        <w:rPr>
          <w:rFonts w:ascii="Times New Roman" w:hAnsi="Times New Roman"/>
          <w:szCs w:val="28"/>
        </w:rPr>
        <w:t>Четверг</w:t>
      </w:r>
      <w:r w:rsidRPr="001A7709">
        <w:rPr>
          <w:rFonts w:ascii="Times New Roman" w:hAnsi="Times New Roman"/>
          <w:szCs w:val="28"/>
        </w:rPr>
        <w:tab/>
      </w:r>
      <w:r w:rsidRPr="00943352">
        <w:rPr>
          <w:rFonts w:ascii="Times New Roman" w:hAnsi="Times New Roman"/>
          <w:szCs w:val="28"/>
        </w:rPr>
        <w:t>9.00 – 18.00</w:t>
      </w:r>
      <w:r w:rsidRPr="00943352">
        <w:rPr>
          <w:rFonts w:ascii="Times New Roman" w:hAnsi="Times New Roman"/>
          <w:szCs w:val="28"/>
        </w:rPr>
        <w:tab/>
        <w:t>(перерыв 13.00 – 14.00)</w:t>
      </w:r>
    </w:p>
    <w:p w14:paraId="76B433EB" w14:textId="77777777" w:rsidR="00023A92" w:rsidRPr="001A7709" w:rsidRDefault="00023A92"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1A7709">
        <w:rPr>
          <w:rFonts w:ascii="Times New Roman" w:hAnsi="Times New Roman"/>
          <w:szCs w:val="28"/>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Pr="001A7709">
        <w:rPr>
          <w:rFonts w:ascii="Times New Roman" w:hAnsi="Times New Roman"/>
          <w:szCs w:val="28"/>
        </w:rPr>
        <w:lastRenderedPageBreak/>
        <w:t>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14:paraId="7A38BD39" w14:textId="77777777" w:rsidR="00023A92" w:rsidRPr="001A7709" w:rsidRDefault="00023A92" w:rsidP="00CE2D20">
      <w:pPr>
        <w:widowControl w:val="0"/>
        <w:autoSpaceDE w:val="0"/>
        <w:autoSpaceDN w:val="0"/>
        <w:adjustRightInd w:val="0"/>
        <w:ind w:firstLine="601"/>
        <w:jc w:val="left"/>
        <w:rPr>
          <w:rFonts w:ascii="Times New Roman" w:hAnsi="Times New Roman"/>
          <w:szCs w:val="28"/>
        </w:rPr>
      </w:pPr>
    </w:p>
    <w:p w14:paraId="6DC02179" w14:textId="77777777"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14:paraId="7ED12334" w14:textId="77777777" w:rsidR="00E545F3" w:rsidRPr="001A7709" w:rsidRDefault="00E545F3" w:rsidP="00CC7865">
      <w:pPr>
        <w:widowControl w:val="0"/>
        <w:autoSpaceDE w:val="0"/>
        <w:autoSpaceDN w:val="0"/>
        <w:adjustRightInd w:val="0"/>
        <w:rPr>
          <w:rFonts w:ascii="Times New Roman" w:hAnsi="Times New Roman"/>
          <w:szCs w:val="28"/>
        </w:rPr>
      </w:pPr>
    </w:p>
    <w:p w14:paraId="384072A9" w14:textId="77777777"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14:paraId="1B7B7F1C" w14:textId="77777777" w:rsidR="00E545F3" w:rsidRPr="001A7709" w:rsidRDefault="00E545F3" w:rsidP="00C22008">
      <w:pPr>
        <w:widowControl w:val="0"/>
        <w:autoSpaceDE w:val="0"/>
        <w:autoSpaceDN w:val="0"/>
        <w:adjustRightInd w:val="0"/>
        <w:ind w:firstLine="709"/>
        <w:rPr>
          <w:rFonts w:ascii="Times New Roman" w:hAnsi="Times New Roman"/>
          <w:szCs w:val="28"/>
        </w:rPr>
      </w:pPr>
    </w:p>
    <w:p w14:paraId="6BC8141C" w14:textId="77777777"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C56D3C" w:rsidRPr="001A7709">
        <w:rPr>
          <w:rFonts w:ascii="Times New Roman" w:hAnsi="Times New Roman"/>
          <w:szCs w:val="28"/>
        </w:rPr>
        <w:t>8</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w:t>
      </w:r>
      <w:r w:rsidR="00570DD2" w:rsidRPr="001A7709">
        <w:rPr>
          <w:rFonts w:ascii="Times New Roman" w:hAnsi="Times New Roman"/>
          <w:szCs w:val="28"/>
        </w:rPr>
        <w:t xml:space="preserve">на территории </w:t>
      </w:r>
      <w:r w:rsidR="00023A92">
        <w:rPr>
          <w:rFonts w:ascii="Times New Roman" w:hAnsi="Times New Roman"/>
          <w:szCs w:val="28"/>
        </w:rPr>
        <w:t xml:space="preserve">Большереченского </w:t>
      </w:r>
      <w:r w:rsidR="00570DD2" w:rsidRPr="00023A92">
        <w:rPr>
          <w:rFonts w:ascii="Times New Roman" w:hAnsi="Times New Roman"/>
          <w:szCs w:val="28"/>
        </w:rPr>
        <w:t>муниципального образования</w:t>
      </w:r>
      <w:r w:rsidRPr="001A7709">
        <w:rPr>
          <w:rFonts w:ascii="Times New Roman" w:hAnsi="Times New Roman"/>
          <w:szCs w:val="28"/>
        </w:rPr>
        <w:t>.</w:t>
      </w:r>
    </w:p>
    <w:p w14:paraId="75B86630" w14:textId="77777777"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19. Под п</w:t>
      </w:r>
      <w:r w:rsidRPr="001A7709">
        <w:rPr>
          <w:rFonts w:ascii="Times New Roman" w:hAnsi="Times New Roman"/>
          <w:szCs w:val="28"/>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14:paraId="3E352E8E" w14:textId="77777777"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14:paraId="1947E5D0" w14:textId="77777777"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0</w:t>
      </w:r>
      <w:r w:rsidRPr="001A7709">
        <w:rPr>
          <w:rFonts w:ascii="Times New Roman" w:hAnsi="Times New Roman"/>
          <w:szCs w:val="28"/>
        </w:rPr>
        <w:t xml:space="preserve">. </w:t>
      </w:r>
      <w:r w:rsidR="00C22008" w:rsidRPr="001A7709">
        <w:rPr>
          <w:rFonts w:ascii="Times New Roman" w:hAnsi="Times New Roman"/>
          <w:szCs w:val="28"/>
        </w:rPr>
        <w:t xml:space="preserve">Выдача документов о согласовании на территории </w:t>
      </w:r>
      <w:r w:rsidR="00023A92">
        <w:rPr>
          <w:rFonts w:ascii="Times New Roman" w:hAnsi="Times New Roman"/>
          <w:szCs w:val="28"/>
        </w:rPr>
        <w:t xml:space="preserve">Большереченского </w:t>
      </w:r>
      <w:r w:rsidR="00C22008" w:rsidRPr="00023A92">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14:paraId="76482970" w14:textId="77777777" w:rsidR="000C74ED" w:rsidRPr="001A7709" w:rsidRDefault="000C74ED" w:rsidP="000C74ED">
      <w:pPr>
        <w:widowControl w:val="0"/>
        <w:autoSpaceDE w:val="0"/>
        <w:autoSpaceDN w:val="0"/>
        <w:adjustRightInd w:val="0"/>
        <w:ind w:firstLine="709"/>
        <w:rPr>
          <w:rFonts w:ascii="Times New Roman" w:hAnsi="Times New Roman"/>
          <w:szCs w:val="28"/>
        </w:rPr>
      </w:pPr>
    </w:p>
    <w:p w14:paraId="496A9577" w14:textId="77777777"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14:paraId="18F4BFBD" w14:textId="77777777"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14:paraId="006C7068" w14:textId="77777777" w:rsidR="00E545F3" w:rsidRPr="001A7709" w:rsidRDefault="00E545F3" w:rsidP="00F844CE">
      <w:pPr>
        <w:widowControl w:val="0"/>
        <w:autoSpaceDE w:val="0"/>
        <w:autoSpaceDN w:val="0"/>
        <w:adjustRightInd w:val="0"/>
        <w:ind w:firstLine="709"/>
        <w:rPr>
          <w:rFonts w:ascii="Times New Roman" w:hAnsi="Times New Roman"/>
          <w:szCs w:val="28"/>
        </w:rPr>
      </w:pPr>
    </w:p>
    <w:p w14:paraId="5B2108D7" w14:textId="77777777" w:rsidR="00E545F3" w:rsidRPr="001A7709" w:rsidRDefault="00AA733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14:paraId="1D5D0FC1" w14:textId="77777777"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2</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023A92">
        <w:rPr>
          <w:rFonts w:ascii="Times New Roman" w:hAnsi="Times New Roman"/>
          <w:szCs w:val="28"/>
        </w:rPr>
        <w:t>Думы Большереченского муниципального образования</w:t>
      </w:r>
      <w:r w:rsidRPr="001A7709">
        <w:rPr>
          <w:rFonts w:ascii="Times New Roman" w:hAnsi="Times New Roman"/>
          <w:i/>
          <w:szCs w:val="28"/>
        </w:rPr>
        <w:t>.</w:t>
      </w:r>
    </w:p>
    <w:p w14:paraId="1632106B" w14:textId="77777777"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3</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14:paraId="19ACA048" w14:textId="77777777"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14:paraId="0E8DA19B" w14:textId="77777777" w:rsidR="00B2056C" w:rsidRPr="00005B20" w:rsidRDefault="00B2056C" w:rsidP="005C7B62">
      <w:pPr>
        <w:widowControl w:val="0"/>
        <w:autoSpaceDE w:val="0"/>
        <w:autoSpaceDN w:val="0"/>
        <w:adjustRightInd w:val="0"/>
        <w:ind w:firstLine="709"/>
        <w:rPr>
          <w:rFonts w:ascii="Times New Roman" w:hAnsi="Times New Roman"/>
          <w:szCs w:val="28"/>
        </w:rPr>
      </w:pPr>
      <w:r w:rsidRPr="00005B20">
        <w:rPr>
          <w:rFonts w:ascii="Times New Roman" w:hAnsi="Times New Roman"/>
          <w:szCs w:val="28"/>
        </w:rPr>
        <w:t>служба по охране объектов культурного наследия Иркутской области;</w:t>
      </w:r>
    </w:p>
    <w:p w14:paraId="6A7D7AAB" w14:textId="77777777" w:rsidR="00005B20" w:rsidRP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14:paraId="6AD7D746" w14:textId="77777777"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14:paraId="756A7A82" w14:textId="77777777" w:rsidR="00E545F3" w:rsidRPr="001A7709" w:rsidRDefault="00E545F3" w:rsidP="006563E1">
      <w:pPr>
        <w:widowControl w:val="0"/>
        <w:autoSpaceDE w:val="0"/>
        <w:autoSpaceDN w:val="0"/>
        <w:adjustRightInd w:val="0"/>
        <w:ind w:firstLine="709"/>
        <w:rPr>
          <w:rFonts w:ascii="Times New Roman" w:hAnsi="Times New Roman"/>
          <w:szCs w:val="28"/>
        </w:rPr>
      </w:pPr>
    </w:p>
    <w:p w14:paraId="10EAC497" w14:textId="77777777"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14:paraId="198495F9" w14:textId="77777777"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14:paraId="0E7A1F04" w14:textId="77777777" w:rsidR="00E545F3" w:rsidRPr="001A7709" w:rsidRDefault="00E545F3" w:rsidP="006563E1">
      <w:pPr>
        <w:widowControl w:val="0"/>
        <w:autoSpaceDE w:val="0"/>
        <w:autoSpaceDN w:val="0"/>
        <w:adjustRightInd w:val="0"/>
        <w:ind w:firstLine="709"/>
        <w:rPr>
          <w:rFonts w:ascii="Times New Roman" w:hAnsi="Times New Roman"/>
          <w:szCs w:val="28"/>
        </w:rPr>
      </w:pPr>
    </w:p>
    <w:p w14:paraId="7E04A0B6" w14:textId="77777777"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4</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14:paraId="1296522B" w14:textId="77777777" w:rsidR="00940B2A" w:rsidRPr="001A7709" w:rsidRDefault="005F16FE" w:rsidP="0018357F">
      <w:pPr>
        <w:autoSpaceDE w:val="0"/>
        <w:autoSpaceDN w:val="0"/>
        <w:adjustRightInd w:val="0"/>
        <w:ind w:firstLine="709"/>
        <w:rPr>
          <w:rFonts w:ascii="Times New Roman" w:hAnsi="Times New Roman"/>
          <w:szCs w:val="28"/>
          <w:lang w:eastAsia="en-US"/>
        </w:rPr>
      </w:pPr>
      <w:bookmarkStart w:id="8" w:name="Par167"/>
      <w:bookmarkEnd w:id="8"/>
      <w:r w:rsidRPr="001A7709">
        <w:rPr>
          <w:rFonts w:ascii="Times New Roman" w:hAnsi="Times New Roman"/>
          <w:szCs w:val="28"/>
          <w:lang w:eastAsia="en-US"/>
        </w:rPr>
        <w:t>выдача решения о согласовании переустройства и (или) перепланировки жилого помещения;</w:t>
      </w:r>
    </w:p>
    <w:p w14:paraId="2BDAEC67" w14:textId="77777777" w:rsidR="005F16FE" w:rsidRDefault="005F16FE" w:rsidP="0018357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выдача отказа в согласовании переустройства и (или) перепланировки жилого помещения.</w:t>
      </w:r>
    </w:p>
    <w:p w14:paraId="08ABE86A" w14:textId="77777777" w:rsidR="005066D0" w:rsidRPr="005066D0" w:rsidRDefault="005066D0" w:rsidP="005066D0">
      <w:pPr>
        <w:autoSpaceDE w:val="0"/>
        <w:autoSpaceDN w:val="0"/>
        <w:adjustRightInd w:val="0"/>
        <w:ind w:firstLine="709"/>
        <w:rPr>
          <w:rFonts w:ascii="Times New Roman" w:hAnsi="Times New Roman"/>
          <w:szCs w:val="28"/>
          <w:lang w:eastAsia="en-US"/>
        </w:rPr>
      </w:pPr>
      <w:r w:rsidRPr="005066D0">
        <w:rPr>
          <w:rFonts w:ascii="Times New Roman" w:hAnsi="Times New Roman"/>
          <w:szCs w:val="28"/>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14:paraId="45FFD870" w14:textId="77777777" w:rsidR="00AA7339" w:rsidRPr="001A7709" w:rsidRDefault="00EA3240"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5066D0">
        <w:rPr>
          <w:rFonts w:ascii="Times New Roman" w:hAnsi="Times New Roman"/>
          <w:szCs w:val="28"/>
        </w:rPr>
        <w:t xml:space="preserve">. Форма </w:t>
      </w:r>
      <w:r w:rsidR="00EC497F" w:rsidRPr="005066D0">
        <w:rPr>
          <w:rFonts w:ascii="Times New Roman" w:hAnsi="Times New Roman"/>
          <w:szCs w:val="28"/>
        </w:rPr>
        <w:t>документа, подтверждающего принятие</w:t>
      </w:r>
      <w:r w:rsidR="00EC497F" w:rsidRPr="001A7709">
        <w:rPr>
          <w:rFonts w:ascii="Times New Roman" w:hAnsi="Times New Roman"/>
          <w:szCs w:val="28"/>
        </w:rPr>
        <w:t xml:space="preserve"> решения о согласовании </w:t>
      </w:r>
      <w:r w:rsidR="00EC497F" w:rsidRPr="001A7709">
        <w:rPr>
          <w:rFonts w:ascii="Times New Roman" w:hAnsi="Times New Roman"/>
          <w:szCs w:val="28"/>
          <w:lang w:eastAsia="en-US"/>
        </w:rPr>
        <w:t>переустройства и (или) перепланировки жилого помещения</w:t>
      </w:r>
      <w:r w:rsidR="008D35DE">
        <w:rPr>
          <w:rFonts w:ascii="Times New Roman" w:hAnsi="Times New Roman"/>
          <w:szCs w:val="28"/>
          <w:lang w:eastAsia="en-US"/>
        </w:rPr>
        <w:t xml:space="preserve"> утверждена Постановлением Правительства Российской Федерации от 28 апреля 2005 года № 266</w:t>
      </w:r>
      <w:r w:rsidR="00C913FE" w:rsidRPr="001A7709">
        <w:rPr>
          <w:rFonts w:ascii="Times New Roman" w:hAnsi="Times New Roman"/>
          <w:szCs w:val="28"/>
          <w:lang w:eastAsia="en-US"/>
        </w:rPr>
        <w:t>.</w:t>
      </w:r>
    </w:p>
    <w:p w14:paraId="031F27CB" w14:textId="77777777" w:rsidR="004E764A" w:rsidRPr="001A7709" w:rsidRDefault="004E764A" w:rsidP="004E764A">
      <w:pPr>
        <w:widowControl w:val="0"/>
        <w:autoSpaceDE w:val="0"/>
        <w:autoSpaceDN w:val="0"/>
        <w:adjustRightInd w:val="0"/>
        <w:ind w:firstLine="709"/>
        <w:rPr>
          <w:rFonts w:ascii="Times New Roman" w:hAnsi="Times New Roman"/>
          <w:szCs w:val="28"/>
        </w:rPr>
      </w:pPr>
    </w:p>
    <w:p w14:paraId="5D4647D3" w14:textId="77777777"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 xml:space="preserve">ЧИСЛЕ С УЧЕТОМ НЕОБХОДИМОСТИ ОБРАЩЕНИЯ В ОРГАНИЗАЦИИ,УЧАСТВУЮЩИЕ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14:paraId="6C3E4284" w14:textId="77777777" w:rsidR="00E545F3" w:rsidRPr="001A7709" w:rsidRDefault="00E545F3" w:rsidP="00C24455">
      <w:pPr>
        <w:widowControl w:val="0"/>
        <w:autoSpaceDE w:val="0"/>
        <w:autoSpaceDN w:val="0"/>
        <w:adjustRightInd w:val="0"/>
        <w:ind w:firstLine="709"/>
        <w:rPr>
          <w:rFonts w:ascii="Times New Roman" w:hAnsi="Times New Roman"/>
          <w:szCs w:val="28"/>
        </w:rPr>
      </w:pPr>
    </w:p>
    <w:p w14:paraId="2B8AC322" w14:textId="77777777" w:rsidR="007E1FC2" w:rsidRPr="001A7709"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EA3240">
        <w:rPr>
          <w:rFonts w:ascii="Times New Roman" w:hAnsi="Times New Roman"/>
          <w:szCs w:val="28"/>
        </w:rPr>
        <w:t>7</w:t>
      </w:r>
      <w:r w:rsidRPr="001A7709">
        <w:rPr>
          <w:rFonts w:ascii="Times New Roman" w:hAnsi="Times New Roman"/>
          <w:szCs w:val="28"/>
        </w:rPr>
        <w:t>. </w:t>
      </w:r>
      <w:r w:rsidR="00171144">
        <w:rPr>
          <w:rFonts w:ascii="Times New Roman" w:hAnsi="Times New Roman"/>
          <w:szCs w:val="28"/>
          <w:lang w:eastAsia="en-US"/>
        </w:rPr>
        <w:t>Срок принятия</w:t>
      </w:r>
      <w:r w:rsidR="007E1FC2" w:rsidRPr="001A7709">
        <w:rPr>
          <w:rFonts w:ascii="Times New Roman" w:hAnsi="Times New Roman"/>
          <w:szCs w:val="28"/>
          <w:lang w:eastAsia="en-US"/>
        </w:rPr>
        <w:t xml:space="preserve"> решения </w:t>
      </w:r>
      <w:r w:rsidR="009D71E3" w:rsidRPr="001A7709">
        <w:rPr>
          <w:rFonts w:ascii="Times New Roman" w:hAnsi="Times New Roman"/>
          <w:szCs w:val="28"/>
          <w:lang w:eastAsia="en-US"/>
        </w:rPr>
        <w:t xml:space="preserve">о согласовании или об отказе в согласовании переустройства и (или) перепланировки жилого помещения </w:t>
      </w:r>
      <w:r w:rsidR="007E1FC2" w:rsidRPr="001A7709">
        <w:rPr>
          <w:rFonts w:ascii="Times New Roman" w:hAnsi="Times New Roman"/>
          <w:szCs w:val="28"/>
          <w:lang w:eastAsia="en-US"/>
        </w:rPr>
        <w:t xml:space="preserve">составляет не более 45 </w:t>
      </w:r>
      <w:r w:rsidR="009D71E3" w:rsidRPr="001A7709">
        <w:rPr>
          <w:rFonts w:ascii="Times New Roman" w:hAnsi="Times New Roman"/>
          <w:szCs w:val="28"/>
          <w:lang w:eastAsia="en-US"/>
        </w:rPr>
        <w:t xml:space="preserve">календарных </w:t>
      </w:r>
      <w:r w:rsidR="007E1FC2" w:rsidRPr="001A7709">
        <w:rPr>
          <w:rFonts w:ascii="Times New Roman" w:hAnsi="Times New Roman"/>
          <w:szCs w:val="28"/>
          <w:lang w:eastAsia="en-US"/>
        </w:rPr>
        <w:t>дне</w:t>
      </w:r>
      <w:r w:rsidR="009D71E3" w:rsidRPr="001A7709">
        <w:rPr>
          <w:rFonts w:ascii="Times New Roman" w:hAnsi="Times New Roman"/>
          <w:szCs w:val="28"/>
          <w:lang w:eastAsia="en-US"/>
        </w:rPr>
        <w:t>й со дня представления заявления</w:t>
      </w:r>
      <w:r w:rsidR="007E1FC2" w:rsidRPr="001A7709">
        <w:rPr>
          <w:rFonts w:ascii="Times New Roman" w:hAnsi="Times New Roman"/>
          <w:szCs w:val="28"/>
          <w:lang w:eastAsia="en-US"/>
        </w:rPr>
        <w:t xml:space="preserve"> и документов</w:t>
      </w:r>
      <w:r w:rsidR="009D71E3" w:rsidRPr="001A7709">
        <w:rPr>
          <w:rFonts w:ascii="Times New Roman" w:hAnsi="Times New Roman"/>
          <w:szCs w:val="28"/>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1A7709">
        <w:rPr>
          <w:rFonts w:ascii="Times New Roman" w:hAnsi="Times New Roman"/>
          <w:szCs w:val="28"/>
          <w:lang w:eastAsia="en-US"/>
        </w:rPr>
        <w:t>.</w:t>
      </w:r>
    </w:p>
    <w:p w14:paraId="056CA887" w14:textId="77777777"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14:paraId="3489E6DC" w14:textId="77777777" w:rsidR="009D71E3" w:rsidRPr="001A7709"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9D71E3" w:rsidRPr="001A7709">
        <w:rPr>
          <w:rFonts w:ascii="Times New Roman" w:hAnsi="Times New Roman"/>
          <w:szCs w:val="28"/>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Pr>
          <w:rFonts w:ascii="Times New Roman" w:hAnsi="Times New Roman"/>
          <w:szCs w:val="28"/>
          <w:lang w:eastAsia="en-US"/>
        </w:rPr>
        <w:t>явителю составляет не более 3</w:t>
      </w:r>
      <w:r w:rsidR="009D71E3" w:rsidRPr="001A7709">
        <w:rPr>
          <w:rFonts w:ascii="Times New Roman" w:hAnsi="Times New Roman"/>
          <w:szCs w:val="28"/>
          <w:lang w:eastAsia="en-US"/>
        </w:rPr>
        <w:t xml:space="preserve"> рабочих дней со дня принятия соответствующего решения.</w:t>
      </w:r>
    </w:p>
    <w:p w14:paraId="296A5905" w14:textId="77777777"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14:paraId="6FE5D926" w14:textId="77777777" w:rsidR="005066D0"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Pr>
          <w:rFonts w:ascii="Times New Roman" w:hAnsi="Times New Roman"/>
          <w:szCs w:val="28"/>
          <w:lang w:eastAsia="en-US"/>
        </w:rPr>
        <w:t xml:space="preserve">.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023A92">
        <w:rPr>
          <w:rFonts w:ascii="Times New Roman" w:hAnsi="Times New Roman"/>
          <w:szCs w:val="28"/>
          <w:lang w:eastAsia="en-US"/>
        </w:rPr>
        <w:t xml:space="preserve">5 </w:t>
      </w:r>
      <w:r w:rsidR="005066D0">
        <w:rPr>
          <w:rFonts w:ascii="Times New Roman" w:hAnsi="Times New Roman"/>
          <w:szCs w:val="28"/>
          <w:lang w:eastAsia="en-US"/>
        </w:rPr>
        <w:t xml:space="preserve">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023A92">
        <w:rPr>
          <w:rFonts w:ascii="Times New Roman" w:hAnsi="Times New Roman"/>
          <w:szCs w:val="28"/>
          <w:lang w:eastAsia="en-US"/>
        </w:rPr>
        <w:t xml:space="preserve">7 </w:t>
      </w:r>
      <w:r w:rsidR="005066D0">
        <w:rPr>
          <w:rFonts w:ascii="Times New Roman" w:hAnsi="Times New Roman"/>
          <w:szCs w:val="28"/>
          <w:lang w:eastAsia="en-US"/>
        </w:rPr>
        <w:t>календарных дней с момента регистрации уведомления.</w:t>
      </w:r>
    </w:p>
    <w:p w14:paraId="5FC879D1" w14:textId="77777777"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Pr>
          <w:rFonts w:ascii="Times New Roman" w:hAnsi="Times New Roman"/>
          <w:szCs w:val="28"/>
          <w:lang w:eastAsia="en-US"/>
        </w:rPr>
        <w:t xml:space="preserve">тации и требованиям законодательства заявителю составляет </w:t>
      </w:r>
      <w:r w:rsidR="00B3755F">
        <w:rPr>
          <w:rFonts w:ascii="Times New Roman" w:hAnsi="Times New Roman"/>
          <w:szCs w:val="28"/>
          <w:lang w:eastAsia="en-US"/>
        </w:rPr>
        <w:t>5</w:t>
      </w:r>
      <w:r w:rsidR="00023A92">
        <w:rPr>
          <w:rFonts w:ascii="Times New Roman" w:hAnsi="Times New Roman"/>
          <w:szCs w:val="28"/>
          <w:lang w:eastAsia="en-US"/>
        </w:rPr>
        <w:t xml:space="preserve"> </w:t>
      </w:r>
      <w:r>
        <w:rPr>
          <w:rFonts w:ascii="Times New Roman" w:hAnsi="Times New Roman"/>
          <w:szCs w:val="28"/>
          <w:lang w:eastAsia="en-US"/>
        </w:rPr>
        <w:t>календарных дн</w:t>
      </w:r>
      <w:r w:rsidR="00023A92">
        <w:rPr>
          <w:rFonts w:ascii="Times New Roman" w:hAnsi="Times New Roman"/>
          <w:szCs w:val="28"/>
          <w:lang w:eastAsia="en-US"/>
        </w:rPr>
        <w:t>я</w:t>
      </w:r>
      <w:r>
        <w:rPr>
          <w:rFonts w:ascii="Times New Roman" w:hAnsi="Times New Roman"/>
          <w:szCs w:val="28"/>
          <w:lang w:eastAsia="en-US"/>
        </w:rPr>
        <w:t xml:space="preserve"> со дня подписания комиссией акта.</w:t>
      </w:r>
    </w:p>
    <w:p w14:paraId="28F6403D" w14:textId="77777777" w:rsidR="000E6346" w:rsidRPr="001A7709" w:rsidRDefault="00EA324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14:paraId="0A0B1A90" w14:textId="77777777" w:rsidR="009D71E3" w:rsidRPr="001A7709" w:rsidRDefault="009D71E3" w:rsidP="009D71E3">
      <w:pPr>
        <w:widowControl w:val="0"/>
        <w:autoSpaceDE w:val="0"/>
        <w:autoSpaceDN w:val="0"/>
        <w:adjustRightInd w:val="0"/>
        <w:ind w:firstLine="709"/>
        <w:rPr>
          <w:rFonts w:ascii="Times New Roman" w:hAnsi="Times New Roman"/>
          <w:szCs w:val="28"/>
        </w:rPr>
      </w:pPr>
    </w:p>
    <w:p w14:paraId="6706B4D7" w14:textId="77777777"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14:paraId="07549498" w14:textId="77777777" w:rsidR="00E545F3" w:rsidRPr="001A7709" w:rsidRDefault="00E545F3" w:rsidP="00FC1713">
      <w:pPr>
        <w:widowControl w:val="0"/>
        <w:autoSpaceDE w:val="0"/>
        <w:autoSpaceDN w:val="0"/>
        <w:adjustRightInd w:val="0"/>
        <w:rPr>
          <w:rFonts w:ascii="Times New Roman" w:hAnsi="Times New Roman"/>
          <w:szCs w:val="28"/>
        </w:rPr>
      </w:pPr>
    </w:p>
    <w:p w14:paraId="52D541B1" w14:textId="77777777"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14:paraId="5A45FF29" w14:textId="77777777"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14:paraId="4A5ABC42" w14:textId="77777777"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14:paraId="15F50D31" w14:textId="77777777"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14:paraId="7507C2C6" w14:textId="77777777"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45C82C0D" w14:textId="77777777"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2B4ECDF5" w14:textId="77777777" w:rsidR="00EA2A03"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д) </w:t>
      </w:r>
      <w:hyperlink r:id="rId9"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sidR="00230A3D">
        <w:rPr>
          <w:rFonts w:ascii="Times New Roman" w:hAnsi="Times New Roman"/>
          <w:szCs w:val="28"/>
          <w:lang w:eastAsia="en-US"/>
        </w:rPr>
        <w:t>вительства Российской Федерации</w:t>
      </w:r>
      <w:r w:rsidR="00230A3D">
        <w:rPr>
          <w:rFonts w:ascii="Times New Roman" w:hAnsi="Times New Roman"/>
          <w:szCs w:val="28"/>
          <w:lang w:eastAsia="en-US"/>
        </w:rPr>
        <w:br/>
      </w:r>
      <w:r w:rsidRPr="001A7709">
        <w:rPr>
          <w:rFonts w:ascii="Times New Roman" w:hAnsi="Times New Roman"/>
          <w:szCs w:val="28"/>
          <w:lang w:eastAsia="en-US"/>
        </w:rPr>
        <w:t xml:space="preserve">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w:t>
      </w:r>
      <w:r w:rsidRPr="001A7709">
        <w:rPr>
          <w:rFonts w:ascii="Times New Roman" w:hAnsi="Times New Roman"/>
          <w:szCs w:val="28"/>
          <w:lang w:eastAsia="en-US"/>
        </w:rPr>
        <w:lastRenderedPageBreak/>
        <w:t>газета, № 95, 06.05.2005, Собрание законодательства Российской Федерации, № 19, ст. 1812, 09.05.2005);</w:t>
      </w:r>
    </w:p>
    <w:p w14:paraId="094004AD" w14:textId="77777777" w:rsidR="00EA2A03"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14:paraId="78001E10" w14:textId="77777777" w:rsidR="00440732" w:rsidRPr="001A7709" w:rsidRDefault="00AA30F6"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14:paraId="378E3503" w14:textId="77777777" w:rsidR="00C21B85" w:rsidRPr="00F93822" w:rsidRDefault="00C21B85" w:rsidP="00C21B85">
      <w:pPr>
        <w:autoSpaceDN w:val="0"/>
        <w:adjustRightInd w:val="0"/>
        <w:rPr>
          <w:rFonts w:ascii="Times New Roman" w:hAnsi="Times New Roman"/>
          <w:szCs w:val="28"/>
          <w:lang w:eastAsia="en-US"/>
        </w:rPr>
      </w:pPr>
      <w:r>
        <w:rPr>
          <w:rFonts w:ascii="Times New Roman" w:hAnsi="Times New Roman"/>
          <w:szCs w:val="28"/>
          <w:lang w:eastAsia="en-US"/>
        </w:rPr>
        <w:t xml:space="preserve">з) </w:t>
      </w:r>
      <w:r w:rsidRPr="00F93822">
        <w:rPr>
          <w:rFonts w:ascii="Times New Roman" w:hAnsi="Times New Roman"/>
          <w:szCs w:val="28"/>
          <w:lang w:eastAsia="en-US"/>
        </w:rPr>
        <w:t xml:space="preserve">Устав Большереченского муниципального образования, утвержденный  решением  Думы Большереченского муниципального образования  от 02.12.2005 г. №1-1/дгп. </w:t>
      </w:r>
    </w:p>
    <w:p w14:paraId="65948ED3" w14:textId="77777777" w:rsidR="00C21B85" w:rsidRDefault="00C21B85" w:rsidP="00C21B8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r w:rsidRPr="00BA5491">
        <w:rPr>
          <w:rFonts w:ascii="Times New Roman" w:hAnsi="Times New Roman"/>
          <w:szCs w:val="28"/>
          <w:lang w:eastAsia="en-US"/>
        </w:rPr>
        <w:t>Постановление администрации Большереченского МО от 17.01.2013</w:t>
      </w:r>
      <w:r w:rsidRPr="00F93822">
        <w:rPr>
          <w:rFonts w:ascii="Times New Roman" w:hAnsi="Times New Roman"/>
          <w:szCs w:val="28"/>
          <w:lang w:eastAsia="en-US"/>
        </w:rPr>
        <w:t xml:space="preserve"> </w:t>
      </w:r>
      <w:r w:rsidRPr="00AD4E1D">
        <w:rPr>
          <w:rFonts w:ascii="Times New Roman" w:hAnsi="Times New Roman"/>
          <w:szCs w:val="28"/>
          <w:lang w:eastAsia="en-US"/>
        </w:rPr>
        <w:t>№8-о «Об утверждении реестра муниципальных услуг предоставляемых администрацией Большереченского муниципального образования».</w:t>
      </w:r>
    </w:p>
    <w:p w14:paraId="0F383396" w14:textId="77777777" w:rsidR="00C21B85" w:rsidRDefault="00C21B85" w:rsidP="00C21B8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 </w:t>
      </w:r>
      <w:r w:rsidRPr="00F93822">
        <w:rPr>
          <w:rFonts w:ascii="Times New Roman" w:hAnsi="Times New Roman"/>
          <w:szCs w:val="28"/>
          <w:lang w:eastAsia="en-US"/>
        </w:rPr>
        <w:t>Решение думы Большереченского муниципального образования № 3-7/дгп от 12.12.2012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Pr>
          <w:rFonts w:ascii="Times New Roman" w:hAnsi="Times New Roman"/>
          <w:szCs w:val="28"/>
          <w:lang w:eastAsia="en-US"/>
        </w:rPr>
        <w:t>.</w:t>
      </w:r>
    </w:p>
    <w:p w14:paraId="7A1FA96D" w14:textId="77777777" w:rsidR="00C21B85" w:rsidRPr="00647A2E" w:rsidRDefault="00C21B85" w:rsidP="00C21B8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л) </w:t>
      </w:r>
      <w:r w:rsidRPr="00AD4E1D">
        <w:rPr>
          <w:rFonts w:ascii="Times New Roman" w:hAnsi="Times New Roman"/>
          <w:szCs w:val="28"/>
          <w:lang w:eastAsia="en-US"/>
        </w:rPr>
        <w:t>Иные нормативные  правовые  акты Российской Федерации, Иркутской области, муниципальные правовые акты администрации</w:t>
      </w:r>
      <w:r w:rsidRPr="00F93822">
        <w:rPr>
          <w:rFonts w:ascii="Times New Roman" w:hAnsi="Times New Roman"/>
          <w:szCs w:val="28"/>
          <w:lang w:eastAsia="en-US"/>
        </w:rPr>
        <w:t xml:space="preserve"> Большереченского муниципального образования</w:t>
      </w:r>
      <w:r>
        <w:rPr>
          <w:rFonts w:ascii="Times New Roman" w:hAnsi="Times New Roman"/>
          <w:szCs w:val="28"/>
          <w:lang w:eastAsia="en-US"/>
        </w:rPr>
        <w:t xml:space="preserve">. </w:t>
      </w:r>
    </w:p>
    <w:p w14:paraId="2BB3B3AF" w14:textId="77777777" w:rsidR="00E545F3" w:rsidRPr="001A7709" w:rsidRDefault="00E545F3" w:rsidP="00FC1713">
      <w:pPr>
        <w:widowControl w:val="0"/>
        <w:autoSpaceDE w:val="0"/>
        <w:autoSpaceDN w:val="0"/>
        <w:adjustRightInd w:val="0"/>
        <w:ind w:firstLine="709"/>
        <w:rPr>
          <w:rFonts w:ascii="Times New Roman" w:hAnsi="Times New Roman"/>
          <w:szCs w:val="28"/>
        </w:rPr>
      </w:pPr>
    </w:p>
    <w:p w14:paraId="2801086F" w14:textId="77777777"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14:paraId="4AAD4538" w14:textId="77777777" w:rsidR="00E545F3" w:rsidRPr="001A7709" w:rsidRDefault="00E545F3" w:rsidP="00B816CA">
      <w:pPr>
        <w:widowControl w:val="0"/>
        <w:autoSpaceDE w:val="0"/>
        <w:autoSpaceDN w:val="0"/>
        <w:adjustRightInd w:val="0"/>
        <w:rPr>
          <w:rFonts w:ascii="Times New Roman" w:hAnsi="Times New Roman"/>
          <w:szCs w:val="28"/>
          <w:highlight w:val="yellow"/>
        </w:rPr>
      </w:pPr>
    </w:p>
    <w:p w14:paraId="74454657" w14:textId="77777777" w:rsidR="00FB6E05" w:rsidRPr="001A7709" w:rsidRDefault="00EA3240"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00747E2F" w:rsidRPr="001A7709">
        <w:rPr>
          <w:rFonts w:ascii="Times New Roman" w:hAnsi="Times New Roman"/>
          <w:szCs w:val="28"/>
        </w:rPr>
        <w:t>. </w:t>
      </w:r>
      <w:r w:rsidR="00FB6E05" w:rsidRPr="001A7709">
        <w:rPr>
          <w:rFonts w:ascii="Times New Roman" w:hAnsi="Times New Roman"/>
          <w:szCs w:val="28"/>
        </w:rPr>
        <w:t xml:space="preserve">Для получения </w:t>
      </w:r>
      <w:r w:rsidR="00370EE1" w:rsidRPr="001A7709">
        <w:rPr>
          <w:rFonts w:ascii="Times New Roman" w:hAnsi="Times New Roman"/>
          <w:szCs w:val="28"/>
        </w:rPr>
        <w:t>согласования переустройства и (или) перепланировки жилого помещения</w:t>
      </w:r>
      <w:r w:rsidR="00FB6E05" w:rsidRPr="001A7709">
        <w:rPr>
          <w:rFonts w:ascii="Times New Roman" w:hAnsi="Times New Roman"/>
          <w:szCs w:val="28"/>
        </w:rPr>
        <w:t xml:space="preserve"> заявитель обращается</w:t>
      </w:r>
      <w:r w:rsidR="00370EE1" w:rsidRPr="001A7709">
        <w:rPr>
          <w:rFonts w:ascii="Times New Roman" w:hAnsi="Times New Roman"/>
          <w:szCs w:val="28"/>
        </w:rPr>
        <w:t xml:space="preserve"> </w:t>
      </w:r>
      <w:r w:rsidR="00FB6E05" w:rsidRPr="001A7709">
        <w:rPr>
          <w:rFonts w:ascii="Times New Roman" w:hAnsi="Times New Roman"/>
          <w:szCs w:val="28"/>
        </w:rPr>
        <w:t xml:space="preserve">в уполномоченный орган с заявлением </w:t>
      </w:r>
      <w:r w:rsidR="00370EE1" w:rsidRPr="001A7709">
        <w:rPr>
          <w:rFonts w:ascii="Times New Roman" w:hAnsi="Times New Roman"/>
          <w:szCs w:val="28"/>
        </w:rPr>
        <w:t xml:space="preserve">о переустройстве и (или) перепланировки жилого помещения </w:t>
      </w:r>
      <w:r w:rsidR="00FB6E05" w:rsidRPr="001A7709">
        <w:rPr>
          <w:rFonts w:ascii="Times New Roman" w:hAnsi="Times New Roman"/>
          <w:szCs w:val="28"/>
        </w:rPr>
        <w:t>по форме</w:t>
      </w:r>
      <w:r w:rsidR="00370EE1" w:rsidRPr="001A7709">
        <w:rPr>
          <w:rFonts w:ascii="Times New Roman" w:hAnsi="Times New Roman"/>
          <w:szCs w:val="28"/>
        </w:rPr>
        <w:t xml:space="preserve">, утвержденной </w:t>
      </w:r>
      <w:r w:rsidR="00DA24C1" w:rsidRPr="001A7709">
        <w:rPr>
          <w:rFonts w:ascii="Times New Roman" w:hAnsi="Times New Roman"/>
        </w:rPr>
        <w:t xml:space="preserve">Постановлением </w:t>
      </w:r>
      <w:r w:rsidR="00370EE1" w:rsidRPr="001A7709">
        <w:rPr>
          <w:rFonts w:ascii="Times New Roman" w:hAnsi="Times New Roman"/>
          <w:szCs w:val="28"/>
          <w:lang w:eastAsia="en-US"/>
        </w:rPr>
        <w:t>Правительства Российской Федерации от 28 апреля 2005 года № 266</w:t>
      </w:r>
      <w:r w:rsidR="00FB6E05" w:rsidRPr="001A7709">
        <w:rPr>
          <w:rFonts w:ascii="Times New Roman" w:hAnsi="Times New Roman"/>
          <w:szCs w:val="28"/>
        </w:rPr>
        <w:t xml:space="preserve"> </w:t>
      </w:r>
      <w:r w:rsidR="00370EE1" w:rsidRPr="001A7709">
        <w:rPr>
          <w:rFonts w:ascii="Times New Roman" w:hAnsi="Times New Roman"/>
          <w:szCs w:val="28"/>
        </w:rPr>
        <w:t>(</w:t>
      </w:r>
      <w:hyperlink r:id="rId10" w:history="1">
        <w:r w:rsidR="00FB6E05" w:rsidRPr="001A7709">
          <w:rPr>
            <w:rFonts w:ascii="Times New Roman" w:hAnsi="Times New Roman"/>
            <w:szCs w:val="28"/>
          </w:rPr>
          <w:t>приложени</w:t>
        </w:r>
        <w:r w:rsidR="00370EE1" w:rsidRPr="001A7709">
          <w:rPr>
            <w:rFonts w:ascii="Times New Roman" w:hAnsi="Times New Roman"/>
            <w:szCs w:val="28"/>
          </w:rPr>
          <w:t>е</w:t>
        </w:r>
        <w:r w:rsidR="00FB6E05" w:rsidRPr="001A7709">
          <w:rPr>
            <w:rFonts w:ascii="Times New Roman" w:hAnsi="Times New Roman"/>
            <w:szCs w:val="28"/>
          </w:rPr>
          <w:t xml:space="preserve"> № 1</w:t>
        </w:r>
      </w:hyperlink>
      <w:r w:rsidR="00FB6E05" w:rsidRPr="001A7709">
        <w:rPr>
          <w:rFonts w:ascii="Times New Roman" w:hAnsi="Times New Roman"/>
          <w:szCs w:val="28"/>
        </w:rPr>
        <w:t xml:space="preserve"> к настоящему административному регламенту</w:t>
      </w:r>
      <w:r w:rsidR="00370EE1" w:rsidRPr="001A7709">
        <w:rPr>
          <w:rFonts w:ascii="Times New Roman" w:hAnsi="Times New Roman"/>
          <w:szCs w:val="28"/>
        </w:rPr>
        <w:t>)</w:t>
      </w:r>
      <w:r w:rsidR="00FB6E05" w:rsidRPr="001A7709">
        <w:rPr>
          <w:rFonts w:ascii="Times New Roman" w:hAnsi="Times New Roman"/>
          <w:szCs w:val="28"/>
        </w:rPr>
        <w:t xml:space="preserve"> (далее – заявление).</w:t>
      </w:r>
    </w:p>
    <w:p w14:paraId="20A85F02" w14:textId="77777777" w:rsidR="00FB6E05" w:rsidRPr="001A7709"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sidRPr="001A7709">
        <w:rPr>
          <w:rFonts w:ascii="Times New Roman" w:hAnsi="Times New Roman"/>
          <w:szCs w:val="28"/>
        </w:rPr>
        <w:t>. К заявлению прилагаются следующие документы:</w:t>
      </w:r>
    </w:p>
    <w:p w14:paraId="76519CAD" w14:textId="77777777"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правоустанавливающие документы на </w:t>
      </w:r>
      <w:r w:rsidR="00DA24C1" w:rsidRPr="001A7709">
        <w:rPr>
          <w:rFonts w:ascii="Times New Roman" w:hAnsi="Times New Roman"/>
          <w:szCs w:val="28"/>
        </w:rPr>
        <w:t>переустраиваемое и (или) перепланируемое жилое помещение</w:t>
      </w:r>
      <w:r w:rsidRPr="001A7709">
        <w:rPr>
          <w:rFonts w:ascii="Times New Roman" w:hAnsi="Times New Roman"/>
          <w:szCs w:val="28"/>
        </w:rPr>
        <w:t xml:space="preserve">, если </w:t>
      </w:r>
      <w:r w:rsidR="00A17F10" w:rsidRPr="001A7709">
        <w:rPr>
          <w:rFonts w:ascii="Times New Roman" w:hAnsi="Times New Roman"/>
          <w:szCs w:val="28"/>
        </w:rPr>
        <w:t xml:space="preserve">право на него не зарегистрировано </w:t>
      </w:r>
      <w:r w:rsidRPr="001A7709">
        <w:rPr>
          <w:rFonts w:ascii="Times New Roman" w:hAnsi="Times New Roman"/>
          <w:szCs w:val="28"/>
        </w:rPr>
        <w:lastRenderedPageBreak/>
        <w:t>в Едином государственном реестре прав на недвижимое имущество и сделок с ним</w:t>
      </w:r>
      <w:r w:rsidR="00DA24C1" w:rsidRPr="001A7709">
        <w:rPr>
          <w:rFonts w:ascii="Times New Roman" w:hAnsi="Times New Roman"/>
          <w:szCs w:val="28"/>
        </w:rPr>
        <w:t xml:space="preserve"> (подлинники или засвидетельствованные в нотариальном порядке копии);</w:t>
      </w:r>
    </w:p>
    <w:p w14:paraId="33F48798" w14:textId="77777777"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w:t>
      </w:r>
      <w:r w:rsidR="00DB265A" w:rsidRPr="001A7709">
        <w:rPr>
          <w:rFonts w:ascii="Times New Roman" w:hAnsi="Times New Roman"/>
          <w:szCs w:val="28"/>
        </w:rPr>
        <w:t>подготовленный и оформленный в установленном порядке проект переустройства и (или) перепланировки переустраиваемого и</w:t>
      </w:r>
      <w:r w:rsidR="00EA3240">
        <w:rPr>
          <w:rFonts w:ascii="Times New Roman" w:hAnsi="Times New Roman"/>
          <w:szCs w:val="28"/>
        </w:rPr>
        <w:t xml:space="preserve"> </w:t>
      </w:r>
      <w:r w:rsidR="00DB265A" w:rsidRPr="001A7709">
        <w:rPr>
          <w:rFonts w:ascii="Times New Roman" w:hAnsi="Times New Roman"/>
          <w:szCs w:val="28"/>
        </w:rPr>
        <w:t>(или) перепланируемого жилого помещения;</w:t>
      </w:r>
    </w:p>
    <w:p w14:paraId="470297AD" w14:textId="77777777" w:rsidR="00130C0B" w:rsidRPr="001A7709" w:rsidRDefault="00534A5D"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130C0B" w:rsidRPr="001A7709">
        <w:rPr>
          <w:rFonts w:ascii="Times New Roman" w:hAnsi="Times New Roman"/>
          <w:szCs w:val="28"/>
        </w:rPr>
        <w:t xml:space="preserve">) </w:t>
      </w:r>
      <w:r w:rsidR="009A632A" w:rsidRPr="001A7709">
        <w:rPr>
          <w:rFonts w:ascii="Times New Roman" w:hAnsi="Times New Roman"/>
          <w:szCs w:val="28"/>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4981B04C" w14:textId="77777777" w:rsidR="00647D9A" w:rsidRPr="001A7709" w:rsidRDefault="00534A5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5B63ED" w:rsidRPr="001A7709">
        <w:rPr>
          <w:rFonts w:ascii="Times New Roman" w:hAnsi="Times New Roman"/>
          <w:szCs w:val="28"/>
        </w:rPr>
        <w:t xml:space="preserve">)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1A7709">
        <w:rPr>
          <w:rFonts w:ascii="Times New Roman" w:hAnsi="Times New Roman"/>
          <w:szCs w:val="28"/>
        </w:rPr>
        <w:t>.</w:t>
      </w:r>
    </w:p>
    <w:p w14:paraId="0F553565" w14:textId="77777777" w:rsidR="005E72C0" w:rsidRPr="001A7709" w:rsidRDefault="00EA3240"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35</w:t>
      </w:r>
      <w:r w:rsidR="005E72C0" w:rsidRPr="001A7709">
        <w:rPr>
          <w:rFonts w:ascii="Times New Roman" w:hAnsi="Times New Roman"/>
          <w:szCs w:val="28"/>
        </w:rPr>
        <w:t xml:space="preserve">. Заявитель или его представитель должен представить документы, </w:t>
      </w:r>
      <w:r w:rsidR="005E72C0" w:rsidRPr="00230A3D">
        <w:rPr>
          <w:rFonts w:ascii="Times New Roman" w:hAnsi="Times New Roman"/>
          <w:szCs w:val="28"/>
        </w:rPr>
        <w:t>указанные</w:t>
      </w:r>
      <w:r w:rsidR="00230A3D" w:rsidRPr="00230A3D">
        <w:rPr>
          <w:rFonts w:ascii="Times New Roman" w:hAnsi="Times New Roman"/>
          <w:szCs w:val="28"/>
        </w:rPr>
        <w:t xml:space="preserve"> в пункте 34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14:paraId="52EE18BD" w14:textId="77777777"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Pr>
          <w:rFonts w:ascii="Times New Roman" w:hAnsi="Times New Roman"/>
          <w:szCs w:val="28"/>
        </w:rPr>
        <w:t xml:space="preserve">в пункте 34 </w:t>
      </w:r>
      <w:r w:rsidRPr="001A7709">
        <w:rPr>
          <w:rFonts w:ascii="Times New Roman" w:hAnsi="Times New Roman"/>
          <w:szCs w:val="28"/>
        </w:rPr>
        <w:t>настоящего Административного регламента.</w:t>
      </w:r>
    </w:p>
    <w:p w14:paraId="1337FB95" w14:textId="77777777"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EA3240">
        <w:rPr>
          <w:rFonts w:ascii="Times New Roman" w:hAnsi="Times New Roman"/>
          <w:szCs w:val="28"/>
        </w:rPr>
        <w:t>6</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14:paraId="65BB2C56" w14:textId="77777777"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58A0DBB2" w14:textId="77777777"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14:paraId="2E19308E" w14:textId="77777777"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14:paraId="176878DA" w14:textId="77777777"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14:paraId="1DF0FEB1" w14:textId="77777777"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14:paraId="41678852" w14:textId="77777777" w:rsidR="00E545F3" w:rsidRPr="001A7709" w:rsidRDefault="00E545F3" w:rsidP="000C021B">
      <w:pPr>
        <w:autoSpaceDE w:val="0"/>
        <w:autoSpaceDN w:val="0"/>
        <w:adjustRightInd w:val="0"/>
        <w:ind w:firstLine="709"/>
        <w:rPr>
          <w:rFonts w:ascii="Times New Roman" w:hAnsi="Times New Roman"/>
          <w:szCs w:val="28"/>
          <w:highlight w:val="yellow"/>
        </w:rPr>
      </w:pPr>
    </w:p>
    <w:p w14:paraId="3BE57839" w14:textId="77777777"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14:paraId="6D41F2A7" w14:textId="77777777" w:rsidR="00E545F3" w:rsidRPr="001A7709" w:rsidRDefault="00E545F3" w:rsidP="000C021B">
      <w:pPr>
        <w:widowControl w:val="0"/>
        <w:autoSpaceDE w:val="0"/>
        <w:autoSpaceDN w:val="0"/>
        <w:adjustRightInd w:val="0"/>
        <w:rPr>
          <w:rFonts w:ascii="Times New Roman" w:hAnsi="Times New Roman"/>
          <w:szCs w:val="28"/>
          <w:highlight w:val="yellow"/>
        </w:rPr>
      </w:pPr>
    </w:p>
    <w:p w14:paraId="1606E99B" w14:textId="77777777" w:rsidR="00E545F3" w:rsidRPr="001A7709"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EA3240">
        <w:rPr>
          <w:rFonts w:ascii="Times New Roman" w:hAnsi="Times New Roman"/>
          <w:szCs w:val="28"/>
        </w:rPr>
        <w:t>7</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14:paraId="223C9961" w14:textId="77777777"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A17F10" w:rsidRPr="001A7709">
        <w:rPr>
          <w:rFonts w:ascii="Times New Roman" w:hAnsi="Times New Roman"/>
          <w:szCs w:val="28"/>
          <w:lang w:eastAsia="en-US"/>
        </w:rPr>
        <w:t xml:space="preserve"> на переустраиваемое и (или) перепланируемое жилое помещение</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14:paraId="09D4EF50" w14:textId="77777777"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A17F10" w:rsidRPr="001A7709">
        <w:rPr>
          <w:rFonts w:ascii="Times New Roman" w:hAnsi="Times New Roman"/>
          <w:szCs w:val="28"/>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Pr>
          <w:rFonts w:ascii="Times New Roman" w:hAnsi="Times New Roman"/>
          <w:szCs w:val="28"/>
          <w:lang w:eastAsia="en-US"/>
        </w:rPr>
        <w:t>хитектуры, истории или культуры;</w:t>
      </w:r>
    </w:p>
    <w:p w14:paraId="48ED9812" w14:textId="77777777" w:rsidR="00534A5D" w:rsidRPr="001A7709" w:rsidRDefault="00534A5D" w:rsidP="00A17F10">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в) </w:t>
      </w:r>
      <w:r w:rsidRPr="001A7709">
        <w:rPr>
          <w:rFonts w:ascii="Times New Roman" w:hAnsi="Times New Roman"/>
          <w:szCs w:val="28"/>
        </w:rPr>
        <w:t>технический паспорт переустраиваемого и (или) перепланируемого жилого помещения</w:t>
      </w:r>
      <w:r>
        <w:rPr>
          <w:rStyle w:val="af7"/>
          <w:rFonts w:ascii="Times New Roman" w:hAnsi="Times New Roman"/>
          <w:szCs w:val="28"/>
        </w:rPr>
        <w:footnoteReference w:id="1"/>
      </w:r>
      <w:r>
        <w:rPr>
          <w:rFonts w:ascii="Times New Roman" w:hAnsi="Times New Roman"/>
          <w:szCs w:val="28"/>
        </w:rPr>
        <w:t>.</w:t>
      </w:r>
    </w:p>
    <w:p w14:paraId="5DEFB35E" w14:textId="77777777" w:rsidR="00E545F3" w:rsidRPr="001A7709" w:rsidRDefault="0005566B"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w:t>
      </w:r>
      <w:r w:rsidR="001456D8" w:rsidRPr="001A7709">
        <w:rPr>
          <w:rFonts w:ascii="Times New Roman" w:hAnsi="Times New Roman"/>
          <w:szCs w:val="28"/>
        </w:rPr>
        <w:t>8</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14:paraId="4FC10C44" w14:textId="77777777"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14:paraId="3C0074DB" w14:textId="77777777"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14:paraId="788FBB77" w14:textId="77777777" w:rsidR="00E545F3" w:rsidRPr="001A7709" w:rsidRDefault="00E545F3" w:rsidP="004E6139">
      <w:pPr>
        <w:widowControl w:val="0"/>
        <w:autoSpaceDE w:val="0"/>
        <w:autoSpaceDN w:val="0"/>
        <w:adjustRightInd w:val="0"/>
        <w:rPr>
          <w:rFonts w:ascii="Times New Roman" w:hAnsi="Times New Roman"/>
          <w:szCs w:val="28"/>
        </w:rPr>
      </w:pPr>
    </w:p>
    <w:p w14:paraId="3D17B021" w14:textId="77777777"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14:paraId="50CCAB0B" w14:textId="77777777" w:rsidR="00912C1C" w:rsidRPr="001A7709" w:rsidRDefault="00912C1C" w:rsidP="002A331D">
      <w:pPr>
        <w:ind w:firstLine="0"/>
        <w:jc w:val="center"/>
        <w:rPr>
          <w:rFonts w:ascii="Times New Roman" w:hAnsi="Times New Roman"/>
        </w:rPr>
      </w:pPr>
    </w:p>
    <w:p w14:paraId="56CAA2A8" w14:textId="77777777"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lastRenderedPageBreak/>
        <w:t>3</w:t>
      </w:r>
      <w:r w:rsidR="0009029D" w:rsidRPr="001A7709">
        <w:rPr>
          <w:rFonts w:ascii="Times New Roman" w:hAnsi="Times New Roman"/>
          <w:color w:val="000000" w:themeColor="text1"/>
        </w:rPr>
        <w:t>9</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14:paraId="36CEE2D2" w14:textId="77777777"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14:paraId="39E05952" w14:textId="77777777"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2646D4" w:rsidRPr="002646D4">
        <w:rPr>
          <w:rFonts w:ascii="Times New Roman" w:hAnsi="Times New Roman"/>
        </w:rPr>
        <w:t>6</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14:paraId="6ECF801E" w14:textId="77777777"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14:paraId="2972FD3B" w14:textId="77777777"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3B697D80" w14:textId="77777777"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14:paraId="590072C3" w14:textId="77777777"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14:paraId="013F85D3" w14:textId="77777777" w:rsidR="0009029D" w:rsidRPr="002646D4" w:rsidRDefault="0009029D" w:rsidP="0009029D">
      <w:pPr>
        <w:rPr>
          <w:rFonts w:ascii="Times New Roman" w:hAnsi="Times New Roman"/>
        </w:rPr>
      </w:pPr>
      <w:r w:rsidRPr="001A7709">
        <w:rPr>
          <w:rFonts w:ascii="Times New Roman" w:hAnsi="Times New Roman"/>
          <w:color w:val="000000" w:themeColor="text1"/>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1" w:history="1">
        <w:r w:rsidR="002646D4" w:rsidRPr="002646D4">
          <w:rPr>
            <w:rFonts w:ascii="Times New Roman" w:hAnsi="Times New Roman"/>
          </w:rPr>
          <w:t>пунктом 79</w:t>
        </w:r>
      </w:hyperlink>
      <w:r w:rsidR="00A17F10" w:rsidRPr="002646D4">
        <w:rPr>
          <w:rFonts w:ascii="Times New Roman" w:hAnsi="Times New Roman"/>
        </w:rPr>
        <w:t xml:space="preserve"> </w:t>
      </w:r>
      <w:r w:rsidRPr="002646D4">
        <w:rPr>
          <w:rFonts w:ascii="Times New Roman" w:hAnsi="Times New Roman"/>
        </w:rPr>
        <w:t>настоящего административного регламента.</w:t>
      </w:r>
    </w:p>
    <w:p w14:paraId="7CFDA11A" w14:textId="77777777" w:rsidR="0009029D" w:rsidRPr="001A7709" w:rsidRDefault="0009029D" w:rsidP="00157485">
      <w:pPr>
        <w:rPr>
          <w:rFonts w:ascii="Times New Roman" w:hAnsi="Times New Roman"/>
          <w:color w:val="000000" w:themeColor="text1"/>
        </w:rPr>
      </w:pPr>
    </w:p>
    <w:p w14:paraId="291A5E28" w14:textId="77777777"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14:paraId="739ADF59" w14:textId="77777777"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14:paraId="177749BA" w14:textId="77777777" w:rsidR="00E545F3" w:rsidRPr="001A7709" w:rsidRDefault="00E545F3" w:rsidP="006D39D1">
      <w:pPr>
        <w:widowControl w:val="0"/>
        <w:autoSpaceDE w:val="0"/>
        <w:autoSpaceDN w:val="0"/>
        <w:adjustRightInd w:val="0"/>
        <w:rPr>
          <w:rFonts w:ascii="Times New Roman" w:hAnsi="Times New Roman"/>
          <w:szCs w:val="28"/>
          <w:highlight w:val="yellow"/>
        </w:rPr>
      </w:pPr>
    </w:p>
    <w:p w14:paraId="565429BA" w14:textId="77777777"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14:paraId="75D1B782" w14:textId="77777777" w:rsidR="000372DD" w:rsidRPr="001A7709"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43. Основаниями для отказа в предоставлении муниципальной услуги являются:</w:t>
      </w:r>
    </w:p>
    <w:p w14:paraId="0979E87F" w14:textId="77777777"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82375B" w:rsidRPr="0082375B">
        <w:rPr>
          <w:rFonts w:ascii="Times New Roman" w:hAnsi="Times New Roman"/>
          <w:szCs w:val="28"/>
        </w:rPr>
        <w:t xml:space="preserve"> 34</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14:paraId="24D903C4" w14:textId="77777777"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lastRenderedPageBreak/>
        <w:t xml:space="preserve">б) </w:t>
      </w:r>
      <w:r w:rsidR="00514C7F" w:rsidRPr="001A7709">
        <w:rPr>
          <w:rFonts w:ascii="Times New Roman" w:hAnsi="Times New Roman"/>
          <w:szCs w:val="28"/>
        </w:rPr>
        <w:t xml:space="preserve">поступление в уполномоченный орган </w:t>
      </w:r>
      <w:r w:rsidR="00514C7F"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w:t>
      </w:r>
      <w:r w:rsidR="00514C7F" w:rsidRPr="001A7709">
        <w:rPr>
          <w:rFonts w:ascii="Times New Roman" w:hAnsi="Times New Roman"/>
          <w:szCs w:val="28"/>
          <w:lang w:eastAsia="en-US"/>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 и не получил от заявителя такие документ</w:t>
      </w:r>
      <w:r w:rsidR="00514C7F" w:rsidRPr="001A7709">
        <w:rPr>
          <w:rFonts w:ascii="Times New Roman" w:hAnsi="Times New Roman"/>
          <w:szCs w:val="28"/>
          <w:lang w:eastAsia="en-US"/>
        </w:rPr>
        <w:t xml:space="preserve"> и (или) информацию в течение </w:t>
      </w:r>
      <w:r w:rsidR="0082375B">
        <w:rPr>
          <w:rFonts w:ascii="Times New Roman" w:hAnsi="Times New Roman"/>
          <w:szCs w:val="28"/>
          <w:lang w:eastAsia="en-US"/>
        </w:rPr>
        <w:t>15</w:t>
      </w:r>
      <w:r w:rsidR="00514C7F"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
    <w:p w14:paraId="34722F73" w14:textId="77777777"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514C7F" w:rsidRPr="001A7709">
        <w:rPr>
          <w:rFonts w:ascii="Times New Roman" w:hAnsi="Times New Roman"/>
          <w:szCs w:val="28"/>
        </w:rPr>
        <w:t>представление документов в ненадлежащий орган;</w:t>
      </w:r>
    </w:p>
    <w:p w14:paraId="1B931FED" w14:textId="77777777"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514C7F" w:rsidRPr="001A7709">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1A7709">
        <w:rPr>
          <w:rFonts w:ascii="Times New Roman" w:hAnsi="Times New Roman"/>
          <w:szCs w:val="28"/>
        </w:rPr>
        <w:t>.</w:t>
      </w:r>
    </w:p>
    <w:p w14:paraId="763C9612" w14:textId="77777777"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w:t>
      </w:r>
      <w:r w:rsidR="00514C7F" w:rsidRPr="0082375B">
        <w:rPr>
          <w:rFonts w:ascii="Times New Roman" w:hAnsi="Times New Roman"/>
          <w:szCs w:val="28"/>
        </w:rPr>
        <w:t xml:space="preserve"> пунктом</w:t>
      </w:r>
      <w:r w:rsidR="0082375B" w:rsidRPr="0082375B">
        <w:rPr>
          <w:rFonts w:ascii="Times New Roman" w:hAnsi="Times New Roman"/>
          <w:szCs w:val="28"/>
        </w:rPr>
        <w:t xml:space="preserve"> 37 </w:t>
      </w:r>
      <w:r w:rsidRPr="0082375B">
        <w:rPr>
          <w:rFonts w:ascii="Times New Roman" w:hAnsi="Times New Roman"/>
          <w:szCs w:val="28"/>
        </w:rPr>
        <w:t>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sidR="00514C7F" w:rsidRPr="001A7709">
        <w:rPr>
          <w:rFonts w:ascii="Times New Roman" w:hAnsi="Times New Roman"/>
          <w:szCs w:val="28"/>
        </w:rPr>
        <w:t>согласовании переустройства и (или) перепланировки жилого помещения</w:t>
      </w:r>
      <w:r w:rsidRPr="001A7709">
        <w:rPr>
          <w:rFonts w:ascii="Times New Roman" w:hAnsi="Times New Roman"/>
          <w:szCs w:val="28"/>
        </w:rPr>
        <w:t>.</w:t>
      </w:r>
    </w:p>
    <w:p w14:paraId="0D561B9D" w14:textId="77777777" w:rsidR="00514C7F" w:rsidRPr="0082375B" w:rsidRDefault="00EA3240" w:rsidP="000372DD">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82375B" w:rsidRPr="0082375B">
        <w:rPr>
          <w:rFonts w:ascii="Times New Roman" w:hAnsi="Times New Roman"/>
          <w:szCs w:val="28"/>
        </w:rPr>
        <w:t xml:space="preserve">43 </w:t>
      </w:r>
      <w:r w:rsidR="00514C7F" w:rsidRPr="0082375B">
        <w:rPr>
          <w:rFonts w:ascii="Times New Roman" w:hAnsi="Times New Roman"/>
          <w:szCs w:val="28"/>
        </w:rPr>
        <w:t>настоящего административного регламента.</w:t>
      </w:r>
    </w:p>
    <w:p w14:paraId="3B6E1F3E" w14:textId="77777777"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14:paraId="0AB152C3" w14:textId="77777777" w:rsidR="000372DD" w:rsidRPr="001A7709" w:rsidRDefault="000372DD" w:rsidP="00CE1521">
      <w:pPr>
        <w:autoSpaceDE w:val="0"/>
        <w:autoSpaceDN w:val="0"/>
        <w:adjustRightInd w:val="0"/>
        <w:ind w:firstLine="709"/>
        <w:rPr>
          <w:rFonts w:ascii="Times New Roman" w:hAnsi="Times New Roman"/>
          <w:szCs w:val="28"/>
        </w:rPr>
      </w:pPr>
    </w:p>
    <w:p w14:paraId="4FC0B005" w14:textId="77777777"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14:paraId="2E2D9DF6" w14:textId="77777777" w:rsidR="00E545F3" w:rsidRPr="001A7709" w:rsidRDefault="00E545F3" w:rsidP="003278DA">
      <w:pPr>
        <w:widowControl w:val="0"/>
        <w:autoSpaceDE w:val="0"/>
        <w:autoSpaceDN w:val="0"/>
        <w:adjustRightInd w:val="0"/>
        <w:rPr>
          <w:rFonts w:ascii="Times New Roman" w:hAnsi="Times New Roman"/>
          <w:szCs w:val="28"/>
        </w:rPr>
      </w:pPr>
    </w:p>
    <w:p w14:paraId="2711C0A8" w14:textId="77777777" w:rsidR="0082375B" w:rsidRDefault="00EA3240" w:rsidP="00347C3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46</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347C38">
        <w:rPr>
          <w:rFonts w:ascii="Times New Roman" w:hAnsi="Times New Roman"/>
          <w:color w:val="000000" w:themeColor="text1"/>
          <w:szCs w:val="28"/>
        </w:rPr>
        <w:t xml:space="preserve">ю заявителя необходимо получить </w:t>
      </w:r>
      <w:r w:rsidR="0082375B">
        <w:rPr>
          <w:rFonts w:ascii="Times New Roman" w:hAnsi="Times New Roman"/>
          <w:color w:val="000000" w:themeColor="text1"/>
          <w:szCs w:val="28"/>
        </w:rPr>
        <w:t>копию технического паспорта переустраиваемого и (или) перепланируемого жилого помещения.</w:t>
      </w:r>
    </w:p>
    <w:p w14:paraId="6F18C226" w14:textId="77777777" w:rsidR="00CF65C5" w:rsidRPr="00347C38" w:rsidRDefault="0082375B" w:rsidP="00347C38">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47. </w:t>
      </w:r>
      <w:r w:rsidR="00CF65C5">
        <w:rPr>
          <w:rFonts w:ascii="Times New Roman" w:hAnsi="Times New Roman"/>
          <w:color w:val="000000" w:themeColor="text1"/>
          <w:szCs w:val="28"/>
        </w:rPr>
        <w:t xml:space="preserve">Для получения </w:t>
      </w:r>
      <w:r w:rsidR="00925313">
        <w:rPr>
          <w:rFonts w:ascii="Times New Roman" w:hAnsi="Times New Roman"/>
          <w:color w:val="000000" w:themeColor="text1"/>
          <w:szCs w:val="28"/>
        </w:rPr>
        <w:t>копии технического паспорта</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14:paraId="23DD12D5" w14:textId="77777777" w:rsidR="00DD157D" w:rsidRPr="001A7709" w:rsidRDefault="00DD157D" w:rsidP="00374FBA">
      <w:pPr>
        <w:widowControl w:val="0"/>
        <w:autoSpaceDE w:val="0"/>
        <w:autoSpaceDN w:val="0"/>
        <w:adjustRightInd w:val="0"/>
        <w:ind w:firstLine="709"/>
        <w:rPr>
          <w:rFonts w:ascii="Times New Roman" w:hAnsi="Times New Roman"/>
          <w:szCs w:val="28"/>
        </w:rPr>
      </w:pPr>
    </w:p>
    <w:p w14:paraId="732845ED" w14:textId="77777777"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14:paraId="6B0F790D" w14:textId="77777777"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14:paraId="4BA3CD8D" w14:textId="77777777" w:rsidR="00791072"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14:paraId="66116E5D" w14:textId="77777777" w:rsidR="00723136"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14:paraId="45C3E550" w14:textId="77777777" w:rsidR="00791072" w:rsidRPr="008F7305" w:rsidRDefault="00791072" w:rsidP="00791072">
      <w:pPr>
        <w:widowControl w:val="0"/>
        <w:autoSpaceDE w:val="0"/>
        <w:autoSpaceDN w:val="0"/>
        <w:adjustRightInd w:val="0"/>
        <w:ind w:firstLine="709"/>
        <w:rPr>
          <w:rFonts w:ascii="Times New Roman" w:hAnsi="Times New Roman"/>
          <w:szCs w:val="28"/>
        </w:rPr>
      </w:pPr>
    </w:p>
    <w:p w14:paraId="07410DC0" w14:textId="77777777"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14:paraId="65B93080" w14:textId="77777777" w:rsidR="00E545F3" w:rsidRPr="001A7709" w:rsidRDefault="00E545F3" w:rsidP="005D45ED">
      <w:pPr>
        <w:rPr>
          <w:rFonts w:ascii="Times New Roman" w:hAnsi="Times New Roman"/>
          <w:color w:val="C00000"/>
        </w:rPr>
      </w:pPr>
    </w:p>
    <w:p w14:paraId="0C868FB8" w14:textId="77777777" w:rsidR="008F7305" w:rsidRPr="005D45ED" w:rsidRDefault="00EA3240" w:rsidP="008F7305">
      <w:r>
        <w:rPr>
          <w:rFonts w:ascii="Times New Roman" w:hAnsi="Times New Roman"/>
          <w:szCs w:val="28"/>
        </w:rPr>
        <w:t>50</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14:paraId="21444AEE" w14:textId="77777777" w:rsidR="008F7305" w:rsidRPr="007C6C4C" w:rsidRDefault="00EA3240" w:rsidP="008F7305">
      <w:pPr>
        <w:rPr>
          <w:rFonts w:ascii="Times New Roman" w:hAnsi="Times New Roman"/>
        </w:rPr>
      </w:pPr>
      <w:r>
        <w:rPr>
          <w:rFonts w:ascii="Times New Roman" w:hAnsi="Times New Roman"/>
          <w:szCs w:val="28"/>
        </w:rPr>
        <w:t>51</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14:paraId="53FB5212" w14:textId="77777777" w:rsidR="00E545F3" w:rsidRPr="001A7709" w:rsidRDefault="00E545F3" w:rsidP="005D45ED">
      <w:pPr>
        <w:rPr>
          <w:rFonts w:ascii="Times New Roman" w:hAnsi="Times New Roman"/>
        </w:rPr>
      </w:pPr>
    </w:p>
    <w:p w14:paraId="6B884C8F" w14:textId="77777777"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14:paraId="66EE09DA" w14:textId="77777777" w:rsidR="00E545F3" w:rsidRPr="001A7709" w:rsidRDefault="00E545F3" w:rsidP="00EF35C2">
      <w:pPr>
        <w:rPr>
          <w:rFonts w:ascii="Times New Roman" w:hAnsi="Times New Roman"/>
        </w:rPr>
      </w:pPr>
    </w:p>
    <w:p w14:paraId="54FCCC6E" w14:textId="77777777" w:rsidR="00E545F3" w:rsidRDefault="00EA3240" w:rsidP="00EF35C2">
      <w:pPr>
        <w:rPr>
          <w:rFonts w:ascii="Times New Roman" w:hAnsi="Times New Roman"/>
        </w:rPr>
      </w:pPr>
      <w:bookmarkStart w:id="22" w:name="Par289"/>
      <w:bookmarkEnd w:id="22"/>
      <w:r>
        <w:rPr>
          <w:rFonts w:ascii="Times New Roman" w:hAnsi="Times New Roman"/>
        </w:rPr>
        <w:t>52</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14:paraId="013B88CF" w14:textId="77777777" w:rsidR="00CE0FBE" w:rsidRPr="001A7709" w:rsidRDefault="00EA3240" w:rsidP="00EF35C2">
      <w:pPr>
        <w:rPr>
          <w:rFonts w:ascii="Times New Roman" w:hAnsi="Times New Roman"/>
        </w:rPr>
      </w:pPr>
      <w:r>
        <w:rPr>
          <w:rFonts w:ascii="Times New Roman" w:hAnsi="Times New Roman"/>
        </w:rPr>
        <w:t>53</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14:paraId="63FC0F71" w14:textId="77777777" w:rsidR="00E545F3" w:rsidRPr="001A7709" w:rsidRDefault="00E545F3" w:rsidP="00EF35C2">
      <w:pPr>
        <w:rPr>
          <w:rFonts w:ascii="Times New Roman" w:hAnsi="Times New Roman"/>
        </w:rPr>
      </w:pPr>
    </w:p>
    <w:p w14:paraId="57E93C44" w14:textId="77777777"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14:paraId="29B9D652" w14:textId="77777777"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14:paraId="595FC48E" w14:textId="77777777" w:rsidR="00E545F3" w:rsidRPr="001A7709" w:rsidRDefault="00E545F3" w:rsidP="009251CB">
      <w:pPr>
        <w:ind w:firstLine="0"/>
        <w:jc w:val="center"/>
        <w:rPr>
          <w:rFonts w:ascii="Times New Roman" w:hAnsi="Times New Roman"/>
        </w:rPr>
      </w:pPr>
    </w:p>
    <w:p w14:paraId="4A046157" w14:textId="77777777" w:rsidR="002F00FA" w:rsidRPr="001A7709" w:rsidRDefault="00EA3240"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14:paraId="251713B5" w14:textId="77777777" w:rsidR="00E545F3" w:rsidRPr="001A7709" w:rsidRDefault="00EA3240" w:rsidP="009251CB">
      <w:pPr>
        <w:rPr>
          <w:rFonts w:ascii="Times New Roman" w:hAnsi="Times New Roman"/>
        </w:rPr>
      </w:pPr>
      <w:r>
        <w:rPr>
          <w:rFonts w:ascii="Times New Roman" w:hAnsi="Times New Roman"/>
        </w:rPr>
        <w:lastRenderedPageBreak/>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14:paraId="015BDD13" w14:textId="77777777" w:rsidR="00E545F3" w:rsidRPr="001A7709" w:rsidRDefault="00E545F3" w:rsidP="009251CB">
      <w:pPr>
        <w:rPr>
          <w:rFonts w:ascii="Times New Roman" w:hAnsi="Times New Roman"/>
        </w:rPr>
      </w:pPr>
    </w:p>
    <w:p w14:paraId="3C3CDEF8" w14:textId="77777777"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14:paraId="0642AB5D" w14:textId="77777777"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14:paraId="46B4B081" w14:textId="77777777" w:rsidR="00E545F3" w:rsidRPr="001A7709" w:rsidRDefault="00E545F3" w:rsidP="00F534A9">
      <w:pPr>
        <w:widowControl w:val="0"/>
        <w:autoSpaceDE w:val="0"/>
        <w:autoSpaceDN w:val="0"/>
        <w:adjustRightInd w:val="0"/>
        <w:ind w:firstLine="709"/>
        <w:rPr>
          <w:rFonts w:ascii="Times New Roman" w:hAnsi="Times New Roman"/>
          <w:szCs w:val="28"/>
        </w:rPr>
      </w:pPr>
    </w:p>
    <w:p w14:paraId="1CE414AA" w14:textId="77777777"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14:paraId="74F98264" w14:textId="77777777" w:rsidR="00FB12DD" w:rsidRPr="001A7709" w:rsidRDefault="00EA324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14:paraId="230C1EDB" w14:textId="77777777"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14:paraId="23087A06" w14:textId="77777777"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EA3240">
        <w:rPr>
          <w:rFonts w:ascii="Times New Roman" w:hAnsi="Times New Roman"/>
          <w:szCs w:val="28"/>
        </w:rPr>
        <w:t>9</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14:paraId="173DF014" w14:textId="77777777"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3E2FF613" w14:textId="77777777" w:rsidR="00E545F3"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14:paraId="51000354" w14:textId="77777777"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14:paraId="088C91D9" w14:textId="77777777"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13C3EDA1" w14:textId="77777777" w:rsidR="007226BE" w:rsidRPr="001A7709" w:rsidRDefault="00EA324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14:paraId="5E7FEB04" w14:textId="77777777" w:rsidR="00E545F3" w:rsidRPr="001A7709" w:rsidRDefault="00E545F3" w:rsidP="00F534A9">
      <w:pPr>
        <w:widowControl w:val="0"/>
        <w:autoSpaceDE w:val="0"/>
        <w:autoSpaceDN w:val="0"/>
        <w:adjustRightInd w:val="0"/>
        <w:ind w:firstLine="709"/>
        <w:rPr>
          <w:rFonts w:ascii="Times New Roman" w:hAnsi="Times New Roman"/>
          <w:szCs w:val="28"/>
        </w:rPr>
      </w:pPr>
    </w:p>
    <w:p w14:paraId="6C67D4C3" w14:textId="77777777"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w:t>
      </w:r>
      <w:r w:rsidRPr="007C6C4C">
        <w:rPr>
          <w:rFonts w:ascii="Times New Roman" w:hAnsi="Times New Roman"/>
          <w:szCs w:val="28"/>
        </w:rPr>
        <w:lastRenderedPageBreak/>
        <w:t xml:space="preserve">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14:paraId="665A34A6" w14:textId="77777777" w:rsidR="003777E1" w:rsidRPr="007C6C4C" w:rsidRDefault="003777E1" w:rsidP="003777E1">
      <w:pPr>
        <w:widowControl w:val="0"/>
        <w:autoSpaceDE w:val="0"/>
        <w:autoSpaceDN w:val="0"/>
        <w:adjustRightInd w:val="0"/>
        <w:rPr>
          <w:rFonts w:ascii="Times New Roman" w:hAnsi="Times New Roman"/>
          <w:szCs w:val="28"/>
        </w:rPr>
      </w:pPr>
    </w:p>
    <w:p w14:paraId="2DA2AF3B" w14:textId="77777777"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14:paraId="552925A0" w14:textId="77777777"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14:paraId="269557FF" w14:textId="77777777"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14:paraId="4A5DA88E" w14:textId="77777777"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06181E0A" w14:textId="77777777"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14:paraId="66451FED" w14:textId="77777777"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Основными требованиями к качеству рассмотрения обращений заявителей являются:</w:t>
      </w:r>
    </w:p>
    <w:p w14:paraId="04E6AD14" w14:textId="77777777"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14:paraId="208A93E9" w14:textId="77777777"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14:paraId="7F591B98" w14:textId="77777777"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14:paraId="1884A123" w14:textId="77777777"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14:paraId="33268C90" w14:textId="77777777"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14:paraId="68EB49C6" w14:textId="77777777"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14:paraId="257A2C7D" w14:textId="77777777"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14:paraId="5B097F0A" w14:textId="77777777"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14:paraId="165B955A" w14:textId="77777777"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14:paraId="527D54B1" w14:textId="77777777"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14:paraId="2D26F094" w14:textId="77777777"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14:paraId="49E83548" w14:textId="77777777" w:rsidR="003777E1" w:rsidRPr="00EE417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14:paraId="6C50EAFD" w14:textId="77777777"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w:t>
      </w:r>
      <w:r w:rsidRPr="00EE4171">
        <w:rPr>
          <w:rFonts w:ascii="Times New Roman" w:hAnsi="Times New Roman"/>
          <w:szCs w:val="28"/>
        </w:rPr>
        <w:lastRenderedPageBreak/>
        <w:t xml:space="preserve">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14:paraId="7753D1F6" w14:textId="77777777" w:rsidR="00E545F3" w:rsidRPr="001A7709" w:rsidRDefault="00E545F3" w:rsidP="00033E0A">
      <w:pPr>
        <w:widowControl w:val="0"/>
        <w:autoSpaceDE w:val="0"/>
        <w:autoSpaceDN w:val="0"/>
        <w:adjustRightInd w:val="0"/>
        <w:ind w:firstLine="709"/>
        <w:rPr>
          <w:rFonts w:ascii="Times New Roman" w:hAnsi="Times New Roman"/>
          <w:szCs w:val="28"/>
        </w:rPr>
      </w:pPr>
    </w:p>
    <w:p w14:paraId="65AAB37D" w14:textId="77777777"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14:paraId="60B4BC9E" w14:textId="77777777" w:rsidR="00211085" w:rsidRPr="0063153E" w:rsidRDefault="00211085" w:rsidP="00033E0A">
      <w:pPr>
        <w:widowControl w:val="0"/>
        <w:autoSpaceDE w:val="0"/>
        <w:autoSpaceDN w:val="0"/>
        <w:adjustRightInd w:val="0"/>
        <w:rPr>
          <w:rFonts w:ascii="Times New Roman" w:hAnsi="Times New Roman"/>
          <w:color w:val="C00000"/>
          <w:szCs w:val="28"/>
        </w:rPr>
      </w:pPr>
    </w:p>
    <w:p w14:paraId="10B4DD0E" w14:textId="77777777"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05912BE5" w14:textId="77777777"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14:paraId="2D4DA072" w14:textId="77777777"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14:paraId="16110E5B" w14:textId="77777777"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14:paraId="276083D7" w14:textId="77777777"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14:paraId="3CAE8D39" w14:textId="77777777"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14:paraId="0F6C8D71" w14:textId="77777777"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14:paraId="527AD156" w14:textId="77777777"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14:paraId="4CBDAD4D" w14:textId="77777777"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14:paraId="23AE53BE" w14:textId="77777777"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14:paraId="71CF61A8" w14:textId="77777777"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3"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14:paraId="3BE26EBB" w14:textId="77777777"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8BEC9C8" w14:textId="77777777" w:rsidR="00211085" w:rsidRPr="00D039E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w:t>
      </w:r>
      <w:r w:rsidR="00211085" w:rsidRPr="001908C0">
        <w:rPr>
          <w:rFonts w:ascii="Times New Roman" w:hAnsi="Times New Roman"/>
          <w:szCs w:val="28"/>
        </w:rPr>
        <w:lastRenderedPageBreak/>
        <w:t xml:space="preserve">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D039E8" w:rsidRPr="00D039E8">
        <w:rPr>
          <w:rFonts w:ascii="Times New Roman" w:hAnsi="Times New Roman"/>
          <w:szCs w:val="28"/>
        </w:rPr>
        <w:t>4</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пункте 37</w:t>
      </w:r>
      <w:r w:rsidR="00211085" w:rsidRPr="00D039E8">
        <w:rPr>
          <w:rFonts w:ascii="Times New Roman" w:hAnsi="Times New Roman"/>
          <w:szCs w:val="28"/>
        </w:rPr>
        <w:t xml:space="preserve"> административного регламента.</w:t>
      </w:r>
    </w:p>
    <w:p w14:paraId="4A4FF34B" w14:textId="77777777"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783564FA" w14:textId="77777777" w:rsidR="00247139" w:rsidRPr="001A7709" w:rsidRDefault="00247139" w:rsidP="004127E2">
      <w:pPr>
        <w:widowControl w:val="0"/>
        <w:autoSpaceDE w:val="0"/>
        <w:autoSpaceDN w:val="0"/>
        <w:adjustRightInd w:val="0"/>
        <w:ind w:firstLine="709"/>
        <w:rPr>
          <w:rFonts w:ascii="Times New Roman" w:hAnsi="Times New Roman"/>
          <w:szCs w:val="28"/>
        </w:rPr>
      </w:pPr>
    </w:p>
    <w:p w14:paraId="336FB7C4" w14:textId="77777777" w:rsidR="00E545F3" w:rsidRPr="001A7709"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5FE9B83D" w14:textId="77777777" w:rsidR="00E545F3" w:rsidRPr="001A7709" w:rsidRDefault="00E545F3" w:rsidP="004127E2">
      <w:pPr>
        <w:widowControl w:val="0"/>
        <w:autoSpaceDE w:val="0"/>
        <w:autoSpaceDN w:val="0"/>
        <w:adjustRightInd w:val="0"/>
        <w:ind w:firstLine="709"/>
        <w:rPr>
          <w:rFonts w:ascii="Times New Roman" w:hAnsi="Times New Roman"/>
          <w:szCs w:val="28"/>
        </w:rPr>
      </w:pPr>
    </w:p>
    <w:p w14:paraId="244DD46D" w14:textId="77777777"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14:paraId="58DB3263" w14:textId="77777777" w:rsidR="00E545F3" w:rsidRPr="001A7709" w:rsidRDefault="00E545F3" w:rsidP="00193F2C">
      <w:pPr>
        <w:widowControl w:val="0"/>
        <w:autoSpaceDE w:val="0"/>
        <w:autoSpaceDN w:val="0"/>
        <w:adjustRightInd w:val="0"/>
        <w:ind w:firstLine="709"/>
        <w:rPr>
          <w:rFonts w:ascii="Times New Roman" w:hAnsi="Times New Roman"/>
          <w:szCs w:val="28"/>
        </w:rPr>
      </w:pPr>
    </w:p>
    <w:p w14:paraId="6C28E32B" w14:textId="77777777" w:rsidR="00E545F3" w:rsidRPr="001A7709" w:rsidRDefault="00EA324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14:paraId="779FD557" w14:textId="77777777"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14:paraId="49C85A06" w14:textId="77777777"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14:paraId="263275EB" w14:textId="77777777"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14:paraId="78E274C3" w14:textId="77777777" w:rsidR="00C50048" w:rsidRPr="00361175" w:rsidRDefault="00193F2C" w:rsidP="00193F2C">
      <w:pPr>
        <w:widowControl w:val="0"/>
        <w:autoSpaceDE w:val="0"/>
        <w:autoSpaceDN w:val="0"/>
        <w:adjustRightInd w:val="0"/>
        <w:ind w:firstLine="709"/>
        <w:rPr>
          <w:rFonts w:ascii="Times New Roman" w:hAnsi="Times New Roman"/>
          <w:szCs w:val="28"/>
        </w:rPr>
      </w:pPr>
      <w:r w:rsidRPr="00361175">
        <w:rPr>
          <w:rFonts w:ascii="Times New Roman" w:hAnsi="Times New Roman"/>
          <w:szCs w:val="28"/>
        </w:rPr>
        <w:t>г</w:t>
      </w:r>
      <w:r w:rsidR="00261DEE" w:rsidRPr="00361175">
        <w:rPr>
          <w:rFonts w:ascii="Times New Roman" w:hAnsi="Times New Roman"/>
          <w:szCs w:val="28"/>
        </w:rPr>
        <w:t xml:space="preserve">) </w:t>
      </w:r>
      <w:r w:rsidR="00CE63D8" w:rsidRPr="00361175">
        <w:rPr>
          <w:rFonts w:ascii="Times New Roman" w:hAnsi="Times New Roman"/>
          <w:szCs w:val="28"/>
        </w:rPr>
        <w:t>завершение переустройства и (или) перепланировки жилого помещения</w:t>
      </w:r>
      <w:r w:rsidR="00361175">
        <w:rPr>
          <w:rFonts w:ascii="Times New Roman" w:hAnsi="Times New Roman"/>
          <w:szCs w:val="28"/>
        </w:rPr>
        <w:t xml:space="preserve"> и приемка работ</w:t>
      </w:r>
      <w:r w:rsidR="00C50048" w:rsidRPr="00361175">
        <w:rPr>
          <w:rFonts w:ascii="Times New Roman" w:hAnsi="Times New Roman"/>
          <w:szCs w:val="28"/>
        </w:rPr>
        <w:t>.</w:t>
      </w:r>
    </w:p>
    <w:p w14:paraId="22A6461E" w14:textId="77777777" w:rsidR="00E545F3" w:rsidRPr="001A7709" w:rsidRDefault="00EA324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14:paraId="5FDCA851" w14:textId="77777777" w:rsidR="00E545F3" w:rsidRPr="001A7709" w:rsidRDefault="00E545F3" w:rsidP="00235C0D">
      <w:pPr>
        <w:widowControl w:val="0"/>
        <w:autoSpaceDE w:val="0"/>
        <w:autoSpaceDN w:val="0"/>
        <w:adjustRightInd w:val="0"/>
        <w:ind w:firstLine="709"/>
        <w:rPr>
          <w:rFonts w:ascii="Times New Roman" w:hAnsi="Times New Roman"/>
          <w:szCs w:val="28"/>
        </w:rPr>
      </w:pPr>
    </w:p>
    <w:p w14:paraId="2F3206D7" w14:textId="77777777"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14:paraId="2D3D30A9" w14:textId="77777777"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14:paraId="1F8092F8" w14:textId="77777777"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502F5D">
        <w:rPr>
          <w:rFonts w:ascii="Times New Roman" w:hAnsi="Times New Roman"/>
          <w:szCs w:val="28"/>
          <w:lang w:eastAsia="en-US"/>
        </w:rPr>
        <w:t xml:space="preserve">согласовании переустройства и (или) перепланировки жилого помещения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14:paraId="22930A30" w14:textId="77777777"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14:paraId="7DFAA1F5" w14:textId="77777777"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132441FF" w14:textId="77777777"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14:paraId="71048F34" w14:textId="77777777"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14:paraId="56F6A73D" w14:textId="77777777" w:rsidR="00CC25AF" w:rsidRPr="001A7709"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CC25AF">
        <w:rPr>
          <w:rFonts w:ascii="Times New Roman" w:hAnsi="Times New Roman"/>
          <w:szCs w:val="28"/>
          <w:lang w:eastAsia="en-US"/>
        </w:rPr>
        <w:t xml:space="preserve"> </w:t>
      </w:r>
    </w:p>
    <w:p w14:paraId="4F7AB7FC" w14:textId="77777777" w:rsidR="00CC25AF"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14:paraId="31F11CCF" w14:textId="77777777"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09EAF803" w14:textId="77777777" w:rsidR="00246F05"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14:paraId="16393128" w14:textId="77777777"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14:paraId="2B1F8980" w14:textId="77777777"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14:paraId="73EAAF4A" w14:textId="77777777"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14:paraId="0D53A824" w14:textId="77777777"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14:paraId="5D66231A" w14:textId="77777777" w:rsidR="00246F05"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w:t>
      </w:r>
      <w:r w:rsidR="00CC25AF" w:rsidRPr="00D039E8">
        <w:rPr>
          <w:rFonts w:ascii="Times New Roman" w:hAnsi="Times New Roman"/>
          <w:szCs w:val="28"/>
          <w:lang w:eastAsia="en-US"/>
        </w:rPr>
        <w:t xml:space="preserve">. </w:t>
      </w:r>
      <w:r w:rsidR="00246F05" w:rsidRPr="00D039E8">
        <w:rPr>
          <w:rFonts w:ascii="Times New Roman" w:hAnsi="Times New Roman"/>
          <w:szCs w:val="28"/>
          <w:lang w:eastAsia="en-US"/>
        </w:rPr>
        <w:t xml:space="preserve">Копии документов, не заверенные нотариусом, представляются с предъявлением оригинала. </w:t>
      </w:r>
      <w:r w:rsidR="00CC25AF" w:rsidRPr="00D039E8">
        <w:rPr>
          <w:rFonts w:ascii="Times New Roman" w:hAnsi="Times New Roman"/>
          <w:szCs w:val="28"/>
          <w:lang w:eastAsia="en-US"/>
        </w:rPr>
        <w:t>Должностное лицо уполномоченного органа</w:t>
      </w:r>
      <w:r w:rsidR="00246F05" w:rsidRPr="00D039E8">
        <w:rPr>
          <w:rFonts w:ascii="Times New Roman" w:hAnsi="Times New Roman"/>
          <w:szCs w:val="28"/>
          <w:lang w:eastAsia="en-US"/>
        </w:rPr>
        <w:t xml:space="preserve">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14:paraId="325D74DD" w14:textId="77777777" w:rsidR="00CC25AF" w:rsidRPr="00D039E8" w:rsidRDefault="00EA3240" w:rsidP="00EA3240">
      <w:pPr>
        <w:autoSpaceDE w:val="0"/>
        <w:autoSpaceDN w:val="0"/>
        <w:adjustRightInd w:val="0"/>
        <w:ind w:firstLine="709"/>
        <w:rPr>
          <w:rFonts w:ascii="Times New Roman" w:hAnsi="Times New Roman"/>
          <w:szCs w:val="28"/>
        </w:rPr>
      </w:pPr>
      <w:r w:rsidRPr="00D039E8">
        <w:rPr>
          <w:rFonts w:ascii="Times New Roman" w:hAnsi="Times New Roman"/>
          <w:szCs w:val="28"/>
        </w:rPr>
        <w:t>84</w:t>
      </w:r>
      <w:r w:rsidR="00CC25AF" w:rsidRPr="00D039E8">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14:paraId="465902A6" w14:textId="77777777" w:rsidR="00CC25AF"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85</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14:paraId="5FC77544" w14:textId="77777777" w:rsidR="00F8289A"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3 к настоящему административному регламенту)</w:t>
      </w:r>
      <w:r w:rsidR="00F8289A">
        <w:rPr>
          <w:rFonts w:ascii="Times New Roman" w:hAnsi="Times New Roman"/>
          <w:szCs w:val="28"/>
          <w:lang w:eastAsia="en-US"/>
        </w:rPr>
        <w:t>.</w:t>
      </w:r>
    </w:p>
    <w:p w14:paraId="01EA9F2D" w14:textId="77777777"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14:paraId="20E94349" w14:textId="77777777"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w:t>
      </w:r>
      <w:r>
        <w:rPr>
          <w:rFonts w:ascii="Times New Roman" w:hAnsi="Times New Roman"/>
          <w:szCs w:val="28"/>
          <w:lang w:eastAsia="en-US"/>
        </w:rPr>
        <w:lastRenderedPageBreak/>
        <w:t xml:space="preserve">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14:paraId="2FC71B5E" w14:textId="77777777"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14:paraId="0471B972" w14:textId="77777777"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14:paraId="19E40B28" w14:textId="77777777"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14:paraId="5C8CAE9C" w14:textId="77777777"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B6165A" w:rsidRPr="00B6165A">
        <w:rPr>
          <w:rFonts w:ascii="Times New Roman" w:hAnsi="Times New Roman"/>
          <w:szCs w:val="28"/>
          <w:lang w:eastAsia="en-US"/>
        </w:rPr>
        <w:t>пункте 34</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B6165A">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 календарных дней с даты получения ходатайства и прилагаемых к нему документов (при наличии) в электронной форме.</w:t>
      </w:r>
    </w:p>
    <w:p w14:paraId="1C136F8A" w14:textId="77777777" w:rsidR="00826FBA"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14:paraId="30AAC4F2" w14:textId="77777777" w:rsidR="0090014E" w:rsidRPr="001A7709"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14:paraId="22523A27" w14:textId="77777777" w:rsidR="00E545F3" w:rsidRPr="001A7709" w:rsidRDefault="00E545F3" w:rsidP="002801AC">
      <w:pPr>
        <w:autoSpaceDE w:val="0"/>
        <w:autoSpaceDN w:val="0"/>
        <w:adjustRightInd w:val="0"/>
        <w:ind w:firstLine="709"/>
        <w:rPr>
          <w:rFonts w:ascii="Times New Roman" w:hAnsi="Times New Roman"/>
          <w:szCs w:val="28"/>
          <w:lang w:eastAsia="en-US"/>
        </w:rPr>
      </w:pPr>
    </w:p>
    <w:p w14:paraId="478DB386" w14:textId="77777777"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14:paraId="222CEEDA" w14:textId="77777777" w:rsidR="00E545F3" w:rsidRPr="001A7709" w:rsidRDefault="00E545F3" w:rsidP="002801AC">
      <w:pPr>
        <w:widowControl w:val="0"/>
        <w:autoSpaceDE w:val="0"/>
        <w:autoSpaceDN w:val="0"/>
        <w:adjustRightInd w:val="0"/>
        <w:ind w:firstLine="709"/>
        <w:rPr>
          <w:rFonts w:ascii="Times New Roman" w:hAnsi="Times New Roman"/>
          <w:szCs w:val="28"/>
        </w:rPr>
      </w:pPr>
    </w:p>
    <w:p w14:paraId="30D3EC80" w14:textId="77777777" w:rsidR="0090014E" w:rsidRPr="001A7709" w:rsidRDefault="00EA3240"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89</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14:paraId="4D24B308" w14:textId="77777777" w:rsidR="00BE6D8D" w:rsidRPr="001A7709"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6165A" w:rsidRPr="00B6165A">
        <w:rPr>
          <w:rFonts w:ascii="Times New Roman" w:hAnsi="Times New Roman"/>
          <w:szCs w:val="28"/>
        </w:rPr>
        <w:t>е 37</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с</w:t>
      </w:r>
      <w:r w:rsidR="009E7987">
        <w:rPr>
          <w:rFonts w:ascii="Times New Roman" w:hAnsi="Times New Roman"/>
          <w:szCs w:val="28"/>
        </w:rPr>
        <w:t>лужбой по охране объектов культурного наследия Иркутской области</w:t>
      </w:r>
      <w:r w:rsidR="00BE6D8D" w:rsidRPr="001A7709">
        <w:rPr>
          <w:rFonts w:ascii="Times New Roman" w:hAnsi="Times New Roman"/>
          <w:szCs w:val="28"/>
        </w:rPr>
        <w:t>.</w:t>
      </w:r>
    </w:p>
    <w:p w14:paraId="13F50D28" w14:textId="77777777" w:rsidR="001F58A6" w:rsidRPr="00C2108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w:t>
      </w:r>
      <w:r w:rsidRPr="00C21086">
        <w:rPr>
          <w:rFonts w:ascii="Times New Roman" w:hAnsi="Times New Roman"/>
          <w:szCs w:val="28"/>
        </w:rPr>
        <w:lastRenderedPageBreak/>
        <w:t>которых находятся документы, перечисленные</w:t>
      </w:r>
      <w:r w:rsidR="00D55F35">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B066371" w14:textId="77777777"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14:paraId="7F21AA75" w14:textId="77777777"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14:paraId="4995447D" w14:textId="77777777"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14:paraId="7E713E28" w14:textId="77777777" w:rsidR="001F58A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14:paraId="596A8110" w14:textId="77777777" w:rsidR="001139CE" w:rsidRDefault="00EA324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139CE">
        <w:rPr>
          <w:rFonts w:ascii="Times New Roman" w:hAnsi="Times New Roman"/>
          <w:szCs w:val="28"/>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Pr>
          <w:rFonts w:ascii="Times New Roman" w:hAnsi="Times New Roman"/>
          <w:szCs w:val="28"/>
        </w:rPr>
        <w:t>в</w:t>
      </w:r>
      <w:r w:rsidR="00EC1787" w:rsidRPr="00C21086">
        <w:rPr>
          <w:rFonts w:ascii="Times New Roman" w:hAnsi="Times New Roman"/>
          <w:szCs w:val="28"/>
        </w:rPr>
        <w:t xml:space="preserve"> течение </w:t>
      </w:r>
      <w:r w:rsidR="00EC1787">
        <w:rPr>
          <w:rFonts w:ascii="Times New Roman" w:hAnsi="Times New Roman"/>
          <w:szCs w:val="28"/>
        </w:rPr>
        <w:t>одного рабочего дня</w:t>
      </w:r>
      <w:r w:rsidR="00EC1787" w:rsidRPr="00C21086">
        <w:rPr>
          <w:rFonts w:ascii="Times New Roman" w:hAnsi="Times New Roman"/>
          <w:szCs w:val="28"/>
        </w:rPr>
        <w:t>, следующ</w:t>
      </w:r>
      <w:r w:rsidR="00EC1787">
        <w:rPr>
          <w:rFonts w:ascii="Times New Roman" w:hAnsi="Times New Roman"/>
          <w:szCs w:val="28"/>
        </w:rPr>
        <w:t>его</w:t>
      </w:r>
      <w:r w:rsidR="00EC1787" w:rsidRPr="001139CE">
        <w:rPr>
          <w:rFonts w:ascii="Times New Roman" w:hAnsi="Times New Roman"/>
          <w:szCs w:val="28"/>
        </w:rPr>
        <w:t xml:space="preserve"> </w:t>
      </w:r>
      <w:r w:rsidR="00EC1787">
        <w:rPr>
          <w:rFonts w:ascii="Times New Roman" w:hAnsi="Times New Roman"/>
          <w:szCs w:val="28"/>
        </w:rPr>
        <w:t xml:space="preserve">за днем поступления ответа </w:t>
      </w:r>
      <w:r w:rsidR="001139CE">
        <w:rPr>
          <w:rFonts w:ascii="Times New Roman" w:hAnsi="Times New Roman"/>
          <w:szCs w:val="28"/>
        </w:rPr>
        <w:t xml:space="preserve">уведомление </w:t>
      </w:r>
      <w:r w:rsidR="001139CE" w:rsidRPr="00C134B2">
        <w:rPr>
          <w:rFonts w:ascii="Times New Roman" w:hAnsi="Times New Roman"/>
          <w:szCs w:val="28"/>
        </w:rPr>
        <w:t xml:space="preserve">о необходимости предоставления документов, предусмотренных пунктом </w:t>
      </w:r>
      <w:r w:rsidR="00C134B2" w:rsidRPr="00C134B2">
        <w:rPr>
          <w:rFonts w:ascii="Times New Roman" w:hAnsi="Times New Roman"/>
          <w:szCs w:val="28"/>
        </w:rPr>
        <w:t xml:space="preserve">37 </w:t>
      </w:r>
      <w:r w:rsidR="001139CE" w:rsidRPr="00C134B2">
        <w:rPr>
          <w:rFonts w:ascii="Times New Roman" w:hAnsi="Times New Roman"/>
          <w:szCs w:val="28"/>
        </w:rPr>
        <w:t>настоящего административного регламента</w:t>
      </w:r>
      <w:r w:rsidR="001139CE" w:rsidRPr="001139CE">
        <w:rPr>
          <w:rFonts w:ascii="Times New Roman" w:hAnsi="Times New Roman"/>
          <w:color w:val="C00000"/>
          <w:szCs w:val="28"/>
        </w:rPr>
        <w:t>.</w:t>
      </w:r>
    </w:p>
    <w:p w14:paraId="65E61874" w14:textId="77777777" w:rsidR="00C134B2" w:rsidRDefault="001139CE"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w:t>
      </w:r>
      <w:r w:rsidR="00C134B2">
        <w:rPr>
          <w:rFonts w:ascii="Times New Roman" w:hAnsi="Times New Roman"/>
          <w:szCs w:val="28"/>
        </w:rPr>
        <w:t>15</w:t>
      </w:r>
      <w:r>
        <w:rPr>
          <w:rFonts w:ascii="Times New Roman" w:hAnsi="Times New Roman"/>
          <w:szCs w:val="28"/>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w:t>
      </w:r>
      <w:r w:rsidRPr="00C134B2">
        <w:rPr>
          <w:rFonts w:ascii="Times New Roman" w:hAnsi="Times New Roman"/>
          <w:szCs w:val="28"/>
        </w:rPr>
        <w:t>в соответствии с пунктом</w:t>
      </w:r>
      <w:r w:rsidR="00C134B2" w:rsidRPr="00C134B2">
        <w:rPr>
          <w:rFonts w:ascii="Times New Roman" w:hAnsi="Times New Roman"/>
          <w:szCs w:val="28"/>
        </w:rPr>
        <w:t xml:space="preserve"> 43 </w:t>
      </w:r>
      <w:r w:rsidRPr="00C134B2">
        <w:rPr>
          <w:rFonts w:ascii="Times New Roman" w:hAnsi="Times New Roman"/>
          <w:szCs w:val="28"/>
        </w:rPr>
        <w:t>настоящего административного регламента.</w:t>
      </w:r>
    </w:p>
    <w:p w14:paraId="47450B95" w14:textId="77777777" w:rsidR="00C134B2" w:rsidRP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14:paraId="3EDA2D1E" w14:textId="77777777" w:rsidR="004C0BDA" w:rsidRPr="00C134B2"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C134B2" w:rsidRPr="00C134B2">
        <w:rPr>
          <w:rFonts w:ascii="Times New Roman" w:hAnsi="Times New Roman"/>
          <w:szCs w:val="28"/>
        </w:rPr>
        <w:t>пункте 37</w:t>
      </w:r>
      <w:r w:rsidR="004C0BDA" w:rsidRPr="00C134B2">
        <w:rPr>
          <w:rFonts w:ascii="Times New Roman" w:hAnsi="Times New Roman"/>
          <w:szCs w:val="28"/>
        </w:rPr>
        <w:t xml:space="preserve"> настоящего административного регламента.</w:t>
      </w:r>
    </w:p>
    <w:p w14:paraId="5301B782" w14:textId="77777777"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w:t>
      </w:r>
      <w:r w:rsidRPr="00BA65A6">
        <w:rPr>
          <w:rFonts w:ascii="Times New Roman" w:hAnsi="Times New Roman"/>
          <w:szCs w:val="28"/>
        </w:rPr>
        <w:lastRenderedPageBreak/>
        <w:t xml:space="preserve">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Pr="00220F78">
        <w:rPr>
          <w:rFonts w:ascii="Times New Roman" w:hAnsi="Times New Roman"/>
          <w:szCs w:val="28"/>
          <w:lang w:eastAsia="en-US"/>
        </w:rPr>
        <w:t>.</w:t>
      </w:r>
    </w:p>
    <w:p w14:paraId="03E9C761" w14:textId="77777777" w:rsidR="006050A8" w:rsidRPr="001A7709" w:rsidRDefault="006050A8" w:rsidP="00BE6D8D">
      <w:pPr>
        <w:widowControl w:val="0"/>
        <w:autoSpaceDE w:val="0"/>
        <w:autoSpaceDN w:val="0"/>
        <w:adjustRightInd w:val="0"/>
        <w:ind w:firstLine="709"/>
        <w:rPr>
          <w:rFonts w:ascii="Times New Roman" w:hAnsi="Times New Roman"/>
          <w:szCs w:val="28"/>
        </w:rPr>
      </w:pPr>
    </w:p>
    <w:p w14:paraId="3A927CDA" w14:textId="77777777"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Pr="001A7709">
        <w:rPr>
          <w:rFonts w:ascii="Times New Roman" w:hAnsi="Times New Roman"/>
          <w:szCs w:val="28"/>
        </w:rPr>
        <w:t xml:space="preserve">. </w:t>
      </w:r>
      <w:r w:rsidR="00DB67F1">
        <w:rPr>
          <w:rFonts w:ascii="Times New Roman" w:hAnsi="Times New Roman"/>
          <w:szCs w:val="28"/>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14:paraId="20CC7BE8" w14:textId="77777777" w:rsidR="00E545F3" w:rsidRPr="001A7709" w:rsidRDefault="00E545F3" w:rsidP="00BE6D8D">
      <w:pPr>
        <w:widowControl w:val="0"/>
        <w:autoSpaceDE w:val="0"/>
        <w:autoSpaceDN w:val="0"/>
        <w:adjustRightInd w:val="0"/>
        <w:ind w:firstLine="709"/>
        <w:jc w:val="center"/>
        <w:rPr>
          <w:rFonts w:ascii="Times New Roman" w:hAnsi="Times New Roman"/>
          <w:szCs w:val="28"/>
        </w:rPr>
      </w:pPr>
    </w:p>
    <w:p w14:paraId="5FBA3C69" w14:textId="77777777" w:rsidR="001A5F5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14:paraId="06AC6CC7" w14:textId="77777777" w:rsidR="00CC2544" w:rsidRPr="003A429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CC2544">
        <w:rPr>
          <w:rFonts w:ascii="Times New Roman" w:hAnsi="Times New Roman"/>
          <w:szCs w:val="28"/>
        </w:rPr>
        <w:t xml:space="preserve">.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3A4296" w:rsidRPr="003A4296">
        <w:rPr>
          <w:rFonts w:ascii="Times New Roman" w:hAnsi="Times New Roman"/>
          <w:szCs w:val="28"/>
        </w:rPr>
        <w:t xml:space="preserve">34 и 37 </w:t>
      </w:r>
      <w:r w:rsidR="00CC2544" w:rsidRPr="003A4296">
        <w:rPr>
          <w:rFonts w:ascii="Times New Roman" w:hAnsi="Times New Roman"/>
          <w:szCs w:val="28"/>
        </w:rPr>
        <w:t xml:space="preserve">настоящего административного регламента не позднее чем через </w:t>
      </w:r>
      <w:r w:rsidR="003A4296">
        <w:rPr>
          <w:rFonts w:ascii="Times New Roman" w:hAnsi="Times New Roman"/>
          <w:szCs w:val="28"/>
        </w:rPr>
        <w:t>45</w:t>
      </w:r>
      <w:r w:rsidR="00CC2544" w:rsidRPr="003A4296">
        <w:rPr>
          <w:rFonts w:ascii="Times New Roman" w:hAnsi="Times New Roman"/>
          <w:szCs w:val="28"/>
        </w:rPr>
        <w:t xml:space="preserve"> календарных дней со дня регистрации в уполномоченном органе заявления и документов в соответствии с пунктом </w:t>
      </w:r>
      <w:r w:rsidR="003A4296">
        <w:rPr>
          <w:rFonts w:ascii="Times New Roman" w:hAnsi="Times New Roman"/>
          <w:szCs w:val="28"/>
        </w:rPr>
        <w:t xml:space="preserve">81 </w:t>
      </w:r>
      <w:r w:rsidR="00CC2544" w:rsidRPr="003A4296">
        <w:rPr>
          <w:rFonts w:ascii="Times New Roman" w:hAnsi="Times New Roman"/>
          <w:szCs w:val="28"/>
        </w:rPr>
        <w:t xml:space="preserve">настоящего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14:paraId="1FD5BF99" w14:textId="77777777"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8. </w:t>
      </w:r>
      <w:r w:rsidR="00A0104F">
        <w:rPr>
          <w:rFonts w:ascii="Times New Roman" w:hAnsi="Times New Roman"/>
          <w:szCs w:val="28"/>
        </w:rPr>
        <w:t xml:space="preserve">В случае выявления оснований для отказа в соответствии с пунктом </w:t>
      </w:r>
      <w:r w:rsidR="003A4296">
        <w:rPr>
          <w:rFonts w:ascii="Times New Roman" w:hAnsi="Times New Roman"/>
          <w:szCs w:val="28"/>
        </w:rPr>
        <w:t xml:space="preserve">43 </w:t>
      </w:r>
      <w:r w:rsidR="00A0104F">
        <w:rPr>
          <w:rFonts w:ascii="Times New Roman" w:hAnsi="Times New Roman"/>
          <w:szCs w:val="28"/>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14:paraId="662417FD" w14:textId="77777777"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14:paraId="11B922B9" w14:textId="77777777"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14:paraId="0675D692" w14:textId="77777777" w:rsidR="00DD157D"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9. 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согласовании переустройства и (или) перепланировки жилого помещения выдает </w:t>
      </w:r>
      <w:r w:rsidR="00642147">
        <w:rPr>
          <w:rFonts w:ascii="Times New Roman" w:hAnsi="Times New Roman"/>
          <w:szCs w:val="28"/>
        </w:rPr>
        <w:t>или направляет по адресу, указанному в заявлении, либо через МФЦ заявителю документ, подтверждающий принятие такого решения.</w:t>
      </w:r>
    </w:p>
    <w:p w14:paraId="71B55DD4" w14:textId="77777777" w:rsidR="00676368" w:rsidRDefault="0067636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 согласовании переустройства и (или) перепланировки утверждается в соответствии формой в приложении </w:t>
      </w:r>
      <w:r w:rsidR="00034D01">
        <w:rPr>
          <w:rFonts w:ascii="Times New Roman" w:hAnsi="Times New Roman"/>
          <w:szCs w:val="28"/>
        </w:rPr>
        <w:t>4</w:t>
      </w:r>
      <w:r>
        <w:rPr>
          <w:rFonts w:ascii="Times New Roman" w:hAnsi="Times New Roman"/>
          <w:szCs w:val="28"/>
        </w:rPr>
        <w:t xml:space="preserve"> к настоящему административному регламенту.</w:t>
      </w:r>
    </w:p>
    <w:p w14:paraId="55DD7019" w14:textId="77777777" w:rsidR="00642147" w:rsidRPr="00A0104F" w:rsidRDefault="0064214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14:paraId="2B224015" w14:textId="77777777" w:rsidR="00BE5DD1" w:rsidRP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A64A9E" w:rsidRPr="00A0104F">
        <w:rPr>
          <w:rFonts w:ascii="Times New Roman" w:hAnsi="Times New Roman"/>
          <w:szCs w:val="28"/>
        </w:rPr>
        <w:t xml:space="preserve">принятие </w:t>
      </w:r>
      <w:r w:rsidR="00BE5DD1" w:rsidRPr="00A0104F">
        <w:rPr>
          <w:rFonts w:ascii="Times New Roman" w:hAnsi="Times New Roman"/>
          <w:szCs w:val="28"/>
        </w:rPr>
        <w:t>решени</w:t>
      </w:r>
      <w:r w:rsidR="00A64A9E" w:rsidRPr="00A0104F">
        <w:rPr>
          <w:rFonts w:ascii="Times New Roman" w:hAnsi="Times New Roman"/>
          <w:szCs w:val="28"/>
        </w:rPr>
        <w:t>й</w:t>
      </w:r>
      <w:r w:rsidR="00BE5DD1" w:rsidRPr="00A0104F">
        <w:rPr>
          <w:rFonts w:ascii="Times New Roman" w:hAnsi="Times New Roman"/>
          <w:szCs w:val="28"/>
        </w:rPr>
        <w:t xml:space="preserve"> о </w:t>
      </w:r>
      <w:r w:rsidR="00B03FB1">
        <w:rPr>
          <w:rFonts w:ascii="Times New Roman" w:hAnsi="Times New Roman"/>
          <w:szCs w:val="28"/>
        </w:rPr>
        <w:t>согласовании или об отказе в согласовании переустройства и (или) перепланировки жилого помещения и направление его заявителю.</w:t>
      </w:r>
    </w:p>
    <w:p w14:paraId="5C0126AA" w14:textId="77777777" w:rsidR="00BA65A1" w:rsidRPr="00692548" w:rsidRDefault="00BA65A1" w:rsidP="00EE785A">
      <w:pPr>
        <w:pStyle w:val="ConsPlusNormal"/>
        <w:ind w:firstLine="709"/>
        <w:jc w:val="both"/>
        <w:rPr>
          <w:rFonts w:ascii="Times New Roman" w:hAnsi="Times New Roman" w:cs="Times New Roman"/>
          <w:color w:val="C00000"/>
          <w:sz w:val="28"/>
          <w:szCs w:val="28"/>
        </w:rPr>
      </w:pPr>
    </w:p>
    <w:p w14:paraId="33353B13" w14:textId="77777777"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0C67CD">
        <w:rPr>
          <w:rFonts w:ascii="Times New Roman" w:hAnsi="Times New Roman"/>
          <w:szCs w:val="28"/>
        </w:rPr>
        <w:t>Глава 2</w:t>
      </w:r>
      <w:r w:rsidR="009420FC" w:rsidRPr="000C67CD">
        <w:rPr>
          <w:rFonts w:ascii="Times New Roman" w:hAnsi="Times New Roman"/>
          <w:szCs w:val="28"/>
        </w:rPr>
        <w:t>6</w:t>
      </w:r>
      <w:r w:rsidRPr="000C67CD">
        <w:rPr>
          <w:rFonts w:ascii="Times New Roman" w:hAnsi="Times New Roman"/>
          <w:szCs w:val="28"/>
        </w:rPr>
        <w:t xml:space="preserve">. </w:t>
      </w:r>
      <w:r w:rsidR="000C67CD" w:rsidRPr="000C67CD">
        <w:rPr>
          <w:rFonts w:ascii="Times New Roman" w:hAnsi="Times New Roman"/>
          <w:szCs w:val="28"/>
        </w:rPr>
        <w:t>ЗАВЕРШЕНИЕ ПЕРЕУСТРОЙСТВА И (ИЛИ) ПЕРЕПЛАНИРОВКИ ЖИЛОГО ПОМЕЩЕНИЯ И ПРИЕМКА РАБОТ</w:t>
      </w:r>
    </w:p>
    <w:p w14:paraId="1C281049" w14:textId="77777777" w:rsidR="009420FC" w:rsidRPr="000C67CD" w:rsidRDefault="009420FC" w:rsidP="00EE785A">
      <w:pPr>
        <w:widowControl w:val="0"/>
        <w:autoSpaceDE w:val="0"/>
        <w:autoSpaceDN w:val="0"/>
        <w:adjustRightInd w:val="0"/>
        <w:jc w:val="center"/>
        <w:outlineLvl w:val="2"/>
        <w:rPr>
          <w:rFonts w:ascii="Times New Roman" w:hAnsi="Times New Roman"/>
          <w:szCs w:val="28"/>
        </w:rPr>
      </w:pPr>
    </w:p>
    <w:p w14:paraId="480585D4" w14:textId="77777777" w:rsidR="00701208" w:rsidRDefault="00EA3240"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CB099C" w:rsidRPr="000C67CD">
        <w:rPr>
          <w:rFonts w:ascii="Times New Roman" w:hAnsi="Times New Roman"/>
          <w:szCs w:val="28"/>
        </w:rPr>
        <w:t>.</w:t>
      </w:r>
      <w:r w:rsidR="000C67CD">
        <w:rPr>
          <w:rFonts w:ascii="Times New Roman" w:hAnsi="Times New Roman"/>
          <w:szCs w:val="28"/>
        </w:rPr>
        <w:t xml:space="preserve">Решение о согласовании переустройства и (или) перепланировке </w:t>
      </w:r>
      <w:r w:rsidR="000C67CD">
        <w:rPr>
          <w:rFonts w:ascii="Times New Roman" w:hAnsi="Times New Roman"/>
          <w:szCs w:val="28"/>
        </w:rPr>
        <w:lastRenderedPageBreak/>
        <w:t>жилого помещения является основанием для проведения переустройства и (или) перепланировки жилого помещения.</w:t>
      </w:r>
    </w:p>
    <w:p w14:paraId="16EBF088" w14:textId="77777777" w:rsidR="000C67CD" w:rsidRPr="00231596" w:rsidRDefault="00EA3240" w:rsidP="000C67C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0C67CD">
        <w:rPr>
          <w:rFonts w:ascii="Times New Roman" w:hAnsi="Times New Roman"/>
          <w:szCs w:val="28"/>
        </w:rPr>
        <w:t xml:space="preserve">. </w:t>
      </w:r>
      <w:r w:rsidR="000C67CD">
        <w:rPr>
          <w:rFonts w:ascii="Times New Roman" w:hAnsi="Times New Roman"/>
          <w:szCs w:val="28"/>
          <w:lang w:eastAsia="en-US"/>
        </w:rPr>
        <w:t>Основанием для начала административной процедур</w:t>
      </w:r>
      <w:r w:rsidR="00231596">
        <w:rPr>
          <w:rFonts w:ascii="Times New Roman" w:hAnsi="Times New Roman"/>
          <w:szCs w:val="28"/>
          <w:lang w:eastAsia="en-US"/>
        </w:rPr>
        <w:t>ы является уведомление заявителем уполномоченный орган</w:t>
      </w:r>
      <w:r w:rsidR="000C67CD">
        <w:rPr>
          <w:rFonts w:ascii="Times New Roman" w:hAnsi="Times New Roman"/>
          <w:szCs w:val="28"/>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231596">
        <w:rPr>
          <w:rFonts w:ascii="Times New Roman" w:hAnsi="Times New Roman"/>
          <w:szCs w:val="28"/>
          <w:lang w:eastAsia="en-US"/>
        </w:rPr>
        <w:t>№ 5</w:t>
      </w:r>
      <w:r w:rsidR="000C67CD" w:rsidRPr="00231596">
        <w:rPr>
          <w:rFonts w:ascii="Times New Roman" w:hAnsi="Times New Roman"/>
          <w:szCs w:val="28"/>
          <w:lang w:eastAsia="en-US"/>
        </w:rPr>
        <w:t xml:space="preserve"> к насто</w:t>
      </w:r>
      <w:r w:rsidRPr="00231596">
        <w:rPr>
          <w:rFonts w:ascii="Times New Roman" w:hAnsi="Times New Roman"/>
          <w:szCs w:val="28"/>
          <w:lang w:eastAsia="en-US"/>
        </w:rPr>
        <w:t>ящему а</w:t>
      </w:r>
      <w:r w:rsidR="000C67CD" w:rsidRPr="00231596">
        <w:rPr>
          <w:rFonts w:ascii="Times New Roman" w:hAnsi="Times New Roman"/>
          <w:szCs w:val="28"/>
          <w:lang w:eastAsia="en-US"/>
        </w:rPr>
        <w:t>дминистративному регламенту).</w:t>
      </w:r>
    </w:p>
    <w:p w14:paraId="74775510" w14:textId="77777777"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0C67CD">
        <w:rPr>
          <w:rFonts w:ascii="Times New Roman" w:hAnsi="Times New Roman"/>
          <w:szCs w:val="28"/>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Pr>
          <w:rFonts w:ascii="Times New Roman" w:hAnsi="Times New Roman"/>
          <w:szCs w:val="28"/>
          <w:lang w:eastAsia="en-US"/>
        </w:rPr>
        <w:t xml:space="preserve">уведомлений </w:t>
      </w:r>
      <w:r w:rsidR="000C67CD">
        <w:rPr>
          <w:rFonts w:ascii="Times New Roman" w:hAnsi="Times New Roman"/>
          <w:szCs w:val="28"/>
          <w:lang w:eastAsia="en-US"/>
        </w:rPr>
        <w:t>в день его поступления.</w:t>
      </w:r>
    </w:p>
    <w:p w14:paraId="210747D7" w14:textId="77777777"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0C67CD">
        <w:rPr>
          <w:rFonts w:ascii="Times New Roman" w:hAnsi="Times New Roman"/>
          <w:szCs w:val="28"/>
          <w:lang w:eastAsia="en-US"/>
        </w:rPr>
        <w:t xml:space="preserve">. В течение </w:t>
      </w:r>
      <w:r w:rsidR="00432022">
        <w:rPr>
          <w:rFonts w:ascii="Times New Roman" w:hAnsi="Times New Roman"/>
          <w:szCs w:val="28"/>
          <w:lang w:eastAsia="en-US"/>
        </w:rPr>
        <w:t xml:space="preserve">5 </w:t>
      </w:r>
      <w:r w:rsidR="000C67CD">
        <w:rPr>
          <w:rFonts w:ascii="Times New Roman" w:hAnsi="Times New Roman"/>
          <w:szCs w:val="28"/>
          <w:lang w:eastAsia="en-US"/>
        </w:rPr>
        <w:t xml:space="preserve">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432022">
        <w:rPr>
          <w:rFonts w:ascii="Times New Roman" w:hAnsi="Times New Roman"/>
          <w:szCs w:val="28"/>
          <w:lang w:eastAsia="en-US"/>
        </w:rPr>
        <w:t xml:space="preserve">7 </w:t>
      </w:r>
      <w:r w:rsidR="000C67CD">
        <w:rPr>
          <w:rFonts w:ascii="Times New Roman" w:hAnsi="Times New Roman"/>
          <w:szCs w:val="28"/>
          <w:lang w:eastAsia="en-US"/>
        </w:rPr>
        <w:t>календар</w:t>
      </w:r>
      <w:r w:rsidR="005066D0">
        <w:rPr>
          <w:rFonts w:ascii="Times New Roman" w:hAnsi="Times New Roman"/>
          <w:szCs w:val="28"/>
          <w:lang w:eastAsia="en-US"/>
        </w:rPr>
        <w:t>ных дней с момента регистрации уведомления</w:t>
      </w:r>
      <w:r w:rsidR="000C67CD">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14:paraId="2F5BD4DB" w14:textId="77777777"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xml:space="preserve">. Приемочная комиссия создается постановлением администрации </w:t>
      </w:r>
      <w:r w:rsidR="00432022">
        <w:rPr>
          <w:rFonts w:ascii="Times New Roman" w:hAnsi="Times New Roman"/>
          <w:szCs w:val="28"/>
          <w:lang w:eastAsia="en-US"/>
        </w:rPr>
        <w:t xml:space="preserve">Большереченского </w:t>
      </w:r>
      <w:r w:rsidR="000C67CD" w:rsidRPr="00432022">
        <w:rPr>
          <w:rFonts w:ascii="Times New Roman" w:hAnsi="Times New Roman"/>
          <w:szCs w:val="28"/>
          <w:lang w:eastAsia="en-US"/>
        </w:rPr>
        <w:t>муниципального образования</w:t>
      </w:r>
      <w:r w:rsidR="000C67CD">
        <w:rPr>
          <w:rFonts w:ascii="Times New Roman" w:hAnsi="Times New Roman"/>
          <w:szCs w:val="28"/>
          <w:lang w:eastAsia="en-US"/>
        </w:rPr>
        <w:t>.</w:t>
      </w:r>
    </w:p>
    <w:p w14:paraId="71018F8D" w14:textId="77777777"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0C67CD">
        <w:rPr>
          <w:rFonts w:ascii="Times New Roman" w:hAnsi="Times New Roman"/>
          <w:szCs w:val="28"/>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14:paraId="63ED04B0" w14:textId="77777777"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14:paraId="16D9C681" w14:textId="77777777"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0C67CD">
        <w:rPr>
          <w:rFonts w:ascii="Times New Roman" w:hAnsi="Times New Roman"/>
          <w:szCs w:val="28"/>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14:paraId="3BA1124A" w14:textId="77777777"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0C67CD">
        <w:rPr>
          <w:rFonts w:ascii="Times New Roman" w:hAnsi="Times New Roman"/>
          <w:szCs w:val="28"/>
          <w:lang w:eastAsia="en-US"/>
        </w:rPr>
        <w:t>. По результатам осмотра приемочная комиссия принимает одно из следующих решений:</w:t>
      </w:r>
    </w:p>
    <w:p w14:paraId="2D47690A" w14:textId="77777777"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соответствии переустройства и (или) перепланировки жилого помещения проектной документации и требованиям законодательства;</w:t>
      </w:r>
    </w:p>
    <w:p w14:paraId="27957B67" w14:textId="77777777"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14:paraId="2CABDEEF" w14:textId="77777777" w:rsidR="000C67CD" w:rsidRPr="00231596"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000C67CD">
        <w:rPr>
          <w:rFonts w:ascii="Times New Roman" w:hAnsi="Times New Roman"/>
          <w:szCs w:val="28"/>
          <w:lang w:eastAsia="en-US"/>
        </w:rPr>
        <w:t xml:space="preserve">. Решение приемочной комиссии оформляется актом приемочной комиссии, подписывается всеми членами приемочной комиссии </w:t>
      </w:r>
      <w:r w:rsidR="000C67CD" w:rsidRPr="00231596">
        <w:rPr>
          <w:rFonts w:ascii="Times New Roman" w:hAnsi="Times New Roman"/>
          <w:szCs w:val="28"/>
          <w:lang w:eastAsia="en-US"/>
        </w:rPr>
        <w:t xml:space="preserve">(приложение № </w:t>
      </w:r>
      <w:r w:rsidR="00231596" w:rsidRPr="00231596">
        <w:rPr>
          <w:rFonts w:ascii="Times New Roman" w:hAnsi="Times New Roman"/>
          <w:szCs w:val="28"/>
          <w:lang w:eastAsia="en-US"/>
        </w:rPr>
        <w:t>6</w:t>
      </w:r>
      <w:r w:rsidR="000C67CD" w:rsidRPr="00231596">
        <w:rPr>
          <w:rFonts w:ascii="Times New Roman" w:hAnsi="Times New Roman"/>
          <w:szCs w:val="28"/>
          <w:lang w:eastAsia="en-US"/>
        </w:rPr>
        <w:t xml:space="preserve"> к настоящему административному регламенту).</w:t>
      </w:r>
    </w:p>
    <w:p w14:paraId="5894395C" w14:textId="77777777"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0C67CD">
        <w:rPr>
          <w:rFonts w:ascii="Times New Roman" w:hAnsi="Times New Roman"/>
          <w:szCs w:val="28"/>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14:paraId="496963A6" w14:textId="77777777"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111</w:t>
      </w:r>
      <w:r w:rsidR="000C67CD">
        <w:rPr>
          <w:rFonts w:ascii="Times New Roman" w:hAnsi="Times New Roman"/>
          <w:szCs w:val="28"/>
          <w:lang w:eastAsia="en-US"/>
        </w:rPr>
        <w:t xml:space="preserve">. </w:t>
      </w:r>
      <w:r w:rsidR="005066D0">
        <w:rPr>
          <w:rFonts w:ascii="Times New Roman" w:hAnsi="Times New Roman"/>
          <w:szCs w:val="28"/>
          <w:lang w:eastAsia="en-US"/>
        </w:rPr>
        <w:t>Акт приемочной комиссии о соответствии или несоответствии</w:t>
      </w:r>
      <w:r w:rsidR="000C67CD">
        <w:rPr>
          <w:rFonts w:ascii="Times New Roman" w:hAnsi="Times New Roman"/>
          <w:szCs w:val="28"/>
          <w:lang w:eastAsia="en-US"/>
        </w:rPr>
        <w:t xml:space="preserve"> переустройства и (или) перепланировки жилого помещения представленной </w:t>
      </w:r>
      <w:r w:rsidR="00367097">
        <w:rPr>
          <w:rFonts w:ascii="Times New Roman" w:hAnsi="Times New Roman"/>
          <w:szCs w:val="28"/>
          <w:lang w:eastAsia="en-US"/>
        </w:rPr>
        <w:t>проектной документации</w:t>
      </w:r>
      <w:r w:rsidR="000C67CD">
        <w:rPr>
          <w:rFonts w:ascii="Times New Roman" w:hAnsi="Times New Roman"/>
          <w:szCs w:val="28"/>
          <w:lang w:eastAsia="en-US"/>
        </w:rPr>
        <w:t xml:space="preserve"> выдается или направляется </w:t>
      </w:r>
      <w:r w:rsidR="00231596">
        <w:rPr>
          <w:rFonts w:ascii="Times New Roman" w:hAnsi="Times New Roman"/>
          <w:szCs w:val="28"/>
          <w:lang w:eastAsia="en-US"/>
        </w:rPr>
        <w:t xml:space="preserve">заявителю </w:t>
      </w:r>
      <w:r w:rsidR="000C67CD">
        <w:rPr>
          <w:rFonts w:ascii="Times New Roman" w:hAnsi="Times New Roman"/>
          <w:szCs w:val="28"/>
          <w:lang w:eastAsia="en-US"/>
        </w:rPr>
        <w:t xml:space="preserve">по почте в течение </w:t>
      </w:r>
      <w:r w:rsidR="0016177E">
        <w:rPr>
          <w:rFonts w:ascii="Times New Roman" w:hAnsi="Times New Roman"/>
          <w:szCs w:val="28"/>
          <w:lang w:eastAsia="en-US"/>
        </w:rPr>
        <w:t xml:space="preserve">3 </w:t>
      </w:r>
      <w:r w:rsidR="00367097">
        <w:rPr>
          <w:rFonts w:ascii="Times New Roman" w:hAnsi="Times New Roman"/>
          <w:szCs w:val="28"/>
          <w:lang w:eastAsia="en-US"/>
        </w:rPr>
        <w:t>календарных</w:t>
      </w:r>
      <w:r w:rsidR="000C67CD">
        <w:rPr>
          <w:rFonts w:ascii="Times New Roman" w:hAnsi="Times New Roman"/>
          <w:szCs w:val="28"/>
          <w:lang w:eastAsia="en-US"/>
        </w:rPr>
        <w:t xml:space="preserve"> дней со дня подписания комиссией акта.</w:t>
      </w:r>
    </w:p>
    <w:p w14:paraId="6B20C05A" w14:textId="77777777"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0C67CD">
        <w:rPr>
          <w:rFonts w:ascii="Times New Roman" w:hAnsi="Times New Roman"/>
          <w:szCs w:val="28"/>
          <w:lang w:eastAsia="en-US"/>
        </w:rPr>
        <w:t xml:space="preserve">. </w:t>
      </w:r>
      <w:r w:rsidR="00367097">
        <w:rPr>
          <w:rFonts w:ascii="Times New Roman" w:hAnsi="Times New Roman"/>
          <w:szCs w:val="28"/>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Pr>
          <w:rFonts w:ascii="Times New Roman" w:hAnsi="Times New Roman"/>
          <w:szCs w:val="28"/>
          <w:lang w:eastAsia="en-US"/>
        </w:rPr>
        <w:t xml:space="preserve">осле приемки работ по переустройству и (или) перепланировке жилого помещения </w:t>
      </w:r>
      <w:r w:rsidR="00D10EF2">
        <w:rPr>
          <w:rFonts w:ascii="Times New Roman" w:hAnsi="Times New Roman"/>
          <w:szCs w:val="28"/>
          <w:lang w:eastAsia="en-US"/>
        </w:rPr>
        <w:t>должностное лицо уполномоченного органа</w:t>
      </w:r>
      <w:r w:rsidR="000C67CD">
        <w:rPr>
          <w:rFonts w:ascii="Times New Roman" w:hAnsi="Times New Roman"/>
          <w:szCs w:val="28"/>
          <w:lang w:eastAsia="en-US"/>
        </w:rPr>
        <w:t xml:space="preserve"> в течение </w:t>
      </w:r>
      <w:r w:rsidR="0016177E">
        <w:rPr>
          <w:rFonts w:ascii="Times New Roman" w:hAnsi="Times New Roman"/>
          <w:szCs w:val="28"/>
          <w:lang w:eastAsia="en-US"/>
        </w:rPr>
        <w:t xml:space="preserve">3 </w:t>
      </w:r>
      <w:r w:rsidR="00D10EF2">
        <w:rPr>
          <w:rFonts w:ascii="Times New Roman" w:hAnsi="Times New Roman"/>
          <w:szCs w:val="28"/>
          <w:lang w:eastAsia="en-US"/>
        </w:rPr>
        <w:t xml:space="preserve">календарных </w:t>
      </w:r>
      <w:r w:rsidR="000C67CD">
        <w:rPr>
          <w:rFonts w:ascii="Times New Roman" w:hAnsi="Times New Roman"/>
          <w:szCs w:val="28"/>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Pr>
          <w:rFonts w:ascii="Times New Roman" w:hAnsi="Times New Roman"/>
          <w:szCs w:val="28"/>
          <w:lang w:eastAsia="en-US"/>
        </w:rPr>
        <w:t xml:space="preserve">законом </w:t>
      </w:r>
      <w:r w:rsidR="000C67CD">
        <w:rPr>
          <w:rFonts w:ascii="Times New Roman" w:hAnsi="Times New Roman"/>
          <w:szCs w:val="28"/>
          <w:lang w:eastAsia="en-US"/>
        </w:rPr>
        <w:t>от 24 июля 2007 года N 221-ФЗ "О государственном кадастре недвижимости", один экземпляр акта приемочной комиссии.</w:t>
      </w:r>
    </w:p>
    <w:p w14:paraId="62802FDC" w14:textId="77777777"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0C67CD">
        <w:rPr>
          <w:rFonts w:ascii="Times New Roman" w:hAnsi="Times New Roman"/>
          <w:szCs w:val="28"/>
          <w:lang w:eastAsia="en-US"/>
        </w:rPr>
        <w:t xml:space="preserve">. При получении акта приемочной комиссии заявитель расписывается в его получении в журнале регистрации </w:t>
      </w:r>
      <w:r w:rsidR="00D10EF2">
        <w:rPr>
          <w:rFonts w:ascii="Times New Roman" w:hAnsi="Times New Roman"/>
          <w:szCs w:val="28"/>
          <w:lang w:eastAsia="en-US"/>
        </w:rPr>
        <w:t>уведомлений</w:t>
      </w:r>
      <w:r w:rsidR="000C67CD">
        <w:rPr>
          <w:rFonts w:ascii="Times New Roman" w:hAnsi="Times New Roman"/>
          <w:szCs w:val="28"/>
          <w:lang w:eastAsia="en-US"/>
        </w:rPr>
        <w:t>.</w:t>
      </w:r>
    </w:p>
    <w:p w14:paraId="6AB8EBCD" w14:textId="77777777"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0C67CD">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14:paraId="533B125B" w14:textId="77777777" w:rsidR="003C06BA" w:rsidRPr="000C67CD" w:rsidRDefault="003C06BA" w:rsidP="000C67CD">
      <w:pPr>
        <w:widowControl w:val="0"/>
        <w:autoSpaceDE w:val="0"/>
        <w:autoSpaceDN w:val="0"/>
        <w:adjustRightInd w:val="0"/>
        <w:ind w:firstLine="709"/>
        <w:outlineLvl w:val="2"/>
        <w:rPr>
          <w:rFonts w:ascii="Times New Roman" w:hAnsi="Times New Roman"/>
          <w:szCs w:val="28"/>
        </w:rPr>
      </w:pPr>
    </w:p>
    <w:p w14:paraId="1C3C02B4" w14:textId="77777777"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14:paraId="45407E78" w14:textId="77777777" w:rsidR="00E545F3" w:rsidRPr="001A7709" w:rsidRDefault="00E545F3" w:rsidP="008D54E6">
      <w:pPr>
        <w:widowControl w:val="0"/>
        <w:autoSpaceDE w:val="0"/>
        <w:autoSpaceDN w:val="0"/>
        <w:adjustRightInd w:val="0"/>
        <w:jc w:val="center"/>
        <w:outlineLvl w:val="2"/>
        <w:rPr>
          <w:rFonts w:ascii="Times New Roman" w:hAnsi="Times New Roman"/>
          <w:szCs w:val="28"/>
        </w:rPr>
      </w:pPr>
    </w:p>
    <w:p w14:paraId="56409B95" w14:textId="77777777"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14:paraId="079D82BE" w14:textId="77777777" w:rsidR="00E545F3" w:rsidRPr="001A7709" w:rsidRDefault="00E545F3" w:rsidP="00275D87">
      <w:pPr>
        <w:widowControl w:val="0"/>
        <w:autoSpaceDE w:val="0"/>
        <w:autoSpaceDN w:val="0"/>
        <w:adjustRightInd w:val="0"/>
        <w:jc w:val="center"/>
        <w:outlineLvl w:val="2"/>
        <w:rPr>
          <w:rFonts w:ascii="Times New Roman" w:hAnsi="Times New Roman"/>
          <w:szCs w:val="28"/>
        </w:rPr>
      </w:pPr>
    </w:p>
    <w:p w14:paraId="40AD5DCF" w14:textId="77777777" w:rsidR="00F85AFF" w:rsidRPr="001A7709" w:rsidRDefault="00EA324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14:paraId="55F49D2C" w14:textId="77777777" w:rsidR="00F85AFF" w:rsidRPr="001A7709" w:rsidRDefault="00EA324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14:paraId="243E8C0F" w14:textId="77777777"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14:paraId="0E8FE495" w14:textId="77777777"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14:paraId="4140E665" w14:textId="77777777"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14:paraId="71D3885B" w14:textId="77777777"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14:paraId="5B22F8D4" w14:textId="77777777"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14:paraId="67B0BAE6" w14:textId="77777777" w:rsidR="00E545F3" w:rsidRPr="001A7709" w:rsidRDefault="00E545F3" w:rsidP="00275D87">
      <w:pPr>
        <w:pStyle w:val="ConsPlusNormal"/>
        <w:ind w:firstLine="709"/>
        <w:jc w:val="both"/>
        <w:rPr>
          <w:rFonts w:ascii="Times New Roman" w:hAnsi="Times New Roman" w:cs="Times New Roman"/>
          <w:sz w:val="28"/>
          <w:szCs w:val="28"/>
          <w:lang w:eastAsia="ko-KR"/>
        </w:rPr>
      </w:pPr>
    </w:p>
    <w:p w14:paraId="01FEFA40" w14:textId="77777777"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lastRenderedPageBreak/>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14:paraId="2DD323EC" w14:textId="77777777" w:rsidR="00E545F3" w:rsidRPr="001A7709" w:rsidRDefault="00E545F3" w:rsidP="00275D87">
      <w:pPr>
        <w:widowControl w:val="0"/>
        <w:autoSpaceDE w:val="0"/>
        <w:autoSpaceDN w:val="0"/>
        <w:adjustRightInd w:val="0"/>
        <w:jc w:val="center"/>
        <w:outlineLvl w:val="2"/>
        <w:rPr>
          <w:rFonts w:ascii="Times New Roman" w:hAnsi="Times New Roman"/>
          <w:szCs w:val="28"/>
        </w:rPr>
      </w:pPr>
    </w:p>
    <w:p w14:paraId="1815D0D5" w14:textId="77777777"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14:paraId="17F9396C" w14:textId="77777777"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14:paraId="4F1CA6FF" w14:textId="77777777"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14:paraId="193F5869" w14:textId="77777777" w:rsidR="00D06582" w:rsidRPr="001A7709" w:rsidRDefault="00EA3240" w:rsidP="00275D87">
      <w:pPr>
        <w:autoSpaceDE w:val="0"/>
        <w:autoSpaceDN w:val="0"/>
        <w:adjustRightInd w:val="0"/>
        <w:ind w:firstLine="709"/>
        <w:rPr>
          <w:rFonts w:ascii="Times New Roman" w:hAnsi="Times New Roman"/>
          <w:szCs w:val="28"/>
        </w:rPr>
      </w:pPr>
      <w:r>
        <w:rPr>
          <w:rFonts w:ascii="Times New Roman" w:hAnsi="Times New Roman"/>
          <w:szCs w:val="28"/>
        </w:rPr>
        <w:t>121</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14:paraId="2E2F6A78" w14:textId="77777777"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14:paraId="6C144B84" w14:textId="77777777"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14:paraId="61A2038F" w14:textId="77777777"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14:paraId="1F6F617D" w14:textId="77777777"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14:paraId="0EFBB867" w14:textId="77777777"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9DDFF89" w14:textId="77777777"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14:paraId="04A12CD9" w14:textId="77777777"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14:paraId="364240E6" w14:textId="77777777" w:rsidR="00E545F3" w:rsidRPr="001A7709" w:rsidRDefault="00E545F3" w:rsidP="001A4E6C">
      <w:pPr>
        <w:widowControl w:val="0"/>
        <w:autoSpaceDE w:val="0"/>
        <w:autoSpaceDN w:val="0"/>
        <w:adjustRightInd w:val="0"/>
        <w:jc w:val="center"/>
        <w:outlineLvl w:val="2"/>
        <w:rPr>
          <w:rFonts w:ascii="Times New Roman" w:hAnsi="Times New Roman"/>
          <w:szCs w:val="28"/>
        </w:rPr>
      </w:pPr>
    </w:p>
    <w:p w14:paraId="26C076A5" w14:textId="77777777"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lastRenderedPageBreak/>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14:paraId="40946F88" w14:textId="77777777"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14:paraId="19879B36" w14:textId="77777777" w:rsidR="00A97193" w:rsidRPr="001A7709" w:rsidRDefault="00A97193" w:rsidP="001A4E6C">
      <w:pPr>
        <w:pStyle w:val="ConsPlusNormal"/>
        <w:ind w:firstLine="709"/>
        <w:jc w:val="both"/>
        <w:rPr>
          <w:rFonts w:ascii="Times New Roman" w:hAnsi="Times New Roman" w:cs="Times New Roman"/>
          <w:sz w:val="28"/>
          <w:szCs w:val="28"/>
          <w:lang w:eastAsia="ko-KR"/>
        </w:rPr>
      </w:pPr>
    </w:p>
    <w:p w14:paraId="025A2230" w14:textId="77777777"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ПОЛОЖЕНИЯ, ХАРАКТЕРИЗУЮЩИЕ ТРЕБОВАНИЯ К ПОРЯДКУ ИФОРМАМ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14:paraId="56DE4E6C" w14:textId="77777777" w:rsidR="00EA3240" w:rsidRDefault="00EA3240" w:rsidP="00A84D3B">
      <w:pPr>
        <w:widowControl w:val="0"/>
        <w:autoSpaceDE w:val="0"/>
        <w:autoSpaceDN w:val="0"/>
        <w:adjustRightInd w:val="0"/>
        <w:ind w:firstLine="709"/>
        <w:rPr>
          <w:rFonts w:ascii="Times New Roman" w:hAnsi="Times New Roman"/>
          <w:szCs w:val="28"/>
          <w:lang w:eastAsia="ko-KR"/>
        </w:rPr>
      </w:pPr>
    </w:p>
    <w:p w14:paraId="29736DEA" w14:textId="77777777" w:rsidR="008838CD" w:rsidRPr="001A7709"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14:paraId="4C4C6AF8" w14:textId="77777777"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14:paraId="2AB09871" w14:textId="77777777"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14:paraId="53D4F38D" w14:textId="77777777"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14:paraId="2B905386" w14:textId="77777777"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14:paraId="5AE0F35A" w14:textId="77777777" w:rsidR="00EF769D" w:rsidRPr="00231596" w:rsidRDefault="00EA3240"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14:paraId="02E49BF7" w14:textId="77777777" w:rsidR="00EF769D" w:rsidRPr="00231596" w:rsidRDefault="00E6554F"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14:paraId="17400529" w14:textId="77777777" w:rsidR="00293C0C" w:rsidRPr="001A7709" w:rsidRDefault="00BC56C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14:paraId="0E12B2BE" w14:textId="77777777" w:rsidR="00E545F3" w:rsidRPr="001A7709" w:rsidRDefault="00E545F3" w:rsidP="00237317">
      <w:pPr>
        <w:widowControl w:val="0"/>
        <w:autoSpaceDE w:val="0"/>
        <w:autoSpaceDN w:val="0"/>
        <w:adjustRightInd w:val="0"/>
        <w:jc w:val="center"/>
        <w:outlineLvl w:val="2"/>
        <w:rPr>
          <w:rFonts w:ascii="Times New Roman" w:hAnsi="Times New Roman"/>
          <w:szCs w:val="28"/>
        </w:rPr>
      </w:pPr>
    </w:p>
    <w:p w14:paraId="7E5FDA04" w14:textId="77777777"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14:paraId="3E3BD818" w14:textId="77777777" w:rsidR="00E545F3" w:rsidRPr="001A7709" w:rsidRDefault="00E545F3" w:rsidP="00237317">
      <w:pPr>
        <w:widowControl w:val="0"/>
        <w:autoSpaceDE w:val="0"/>
        <w:autoSpaceDN w:val="0"/>
        <w:adjustRightInd w:val="0"/>
        <w:jc w:val="center"/>
        <w:outlineLvl w:val="2"/>
        <w:rPr>
          <w:rFonts w:ascii="Times New Roman" w:hAnsi="Times New Roman"/>
          <w:szCs w:val="28"/>
        </w:rPr>
      </w:pPr>
    </w:p>
    <w:p w14:paraId="18DDE850" w14:textId="77777777"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xml:space="preserve">, А ТАКЖЕ </w:t>
      </w:r>
      <w:r w:rsidRPr="001A7709">
        <w:rPr>
          <w:rFonts w:ascii="Times New Roman" w:hAnsi="Times New Roman"/>
          <w:szCs w:val="28"/>
        </w:rPr>
        <w:lastRenderedPageBreak/>
        <w:t>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14:paraId="14260581" w14:textId="77777777" w:rsidR="00E545F3" w:rsidRPr="001A7709" w:rsidRDefault="00E545F3" w:rsidP="00237317">
      <w:pPr>
        <w:widowControl w:val="0"/>
        <w:autoSpaceDE w:val="0"/>
        <w:autoSpaceDN w:val="0"/>
        <w:adjustRightInd w:val="0"/>
        <w:jc w:val="center"/>
        <w:outlineLvl w:val="2"/>
        <w:rPr>
          <w:rFonts w:ascii="Times New Roman" w:hAnsi="Times New Roman"/>
          <w:szCs w:val="28"/>
        </w:rPr>
      </w:pPr>
    </w:p>
    <w:p w14:paraId="11ADE16F" w14:textId="77777777"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14:paraId="56AE224F" w14:textId="77777777"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14:paraId="7167195F" w14:textId="77777777"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14:paraId="1B454833"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14:paraId="4BEF9B94" w14:textId="77777777"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655DCD" w:rsidRPr="00655DCD">
        <w:rPr>
          <w:rFonts w:ascii="Times New Roman" w:hAnsi="Times New Roman" w:cs="Times New Roman"/>
          <w:sz w:val="28"/>
          <w:szCs w:val="28"/>
          <w:lang w:val="en-US" w:eastAsia="ko-KR"/>
        </w:rPr>
        <w:t>www</w:t>
      </w:r>
      <w:r w:rsidR="00655DCD" w:rsidRPr="00655DCD">
        <w:rPr>
          <w:rFonts w:ascii="Times New Roman" w:hAnsi="Times New Roman" w:cs="Times New Roman"/>
          <w:sz w:val="28"/>
          <w:szCs w:val="28"/>
          <w:lang w:eastAsia="ko-KR"/>
        </w:rPr>
        <w:t>.</w:t>
      </w:r>
      <w:r w:rsidR="00655DCD" w:rsidRPr="00655DCD">
        <w:rPr>
          <w:rFonts w:ascii="Times New Roman" w:hAnsi="Times New Roman" w:cs="Times New Roman"/>
          <w:sz w:val="28"/>
          <w:szCs w:val="28"/>
          <w:lang w:val="en-US" w:eastAsia="ko-KR"/>
        </w:rPr>
        <w:t>bolrechka</w:t>
      </w:r>
      <w:r w:rsidR="00655DCD" w:rsidRPr="00655DCD">
        <w:rPr>
          <w:rFonts w:ascii="Times New Roman" w:hAnsi="Times New Roman" w:cs="Times New Roman"/>
          <w:sz w:val="28"/>
          <w:szCs w:val="28"/>
          <w:lang w:eastAsia="ko-KR"/>
        </w:rPr>
        <w:t>.</w:t>
      </w:r>
      <w:r w:rsidR="00655DCD" w:rsidRPr="00655DCD">
        <w:rPr>
          <w:rFonts w:ascii="Times New Roman" w:hAnsi="Times New Roman" w:cs="Times New Roman"/>
          <w:sz w:val="28"/>
          <w:szCs w:val="28"/>
          <w:lang w:val="en-US" w:eastAsia="ko-KR"/>
        </w:rPr>
        <w:t>ru</w:t>
      </w:r>
      <w:r w:rsidRPr="001A7709">
        <w:rPr>
          <w:rFonts w:ascii="Times New Roman" w:hAnsi="Times New Roman" w:cs="Times New Roman"/>
          <w:sz w:val="28"/>
          <w:szCs w:val="28"/>
          <w:lang w:eastAsia="ko-KR"/>
        </w:rPr>
        <w:t xml:space="preserve"> </w:t>
      </w:r>
    </w:p>
    <w:p w14:paraId="42304872" w14:textId="77777777"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14:paraId="5158026C" w14:textId="77777777"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14:paraId="3861CE3D"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14:paraId="1B31CE4F"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14:paraId="60C45F80" w14:textId="77777777"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655DCD">
        <w:rPr>
          <w:rFonts w:ascii="Times New Roman" w:hAnsi="Times New Roman" w:cs="Times New Roman"/>
          <w:sz w:val="28"/>
          <w:szCs w:val="28"/>
          <w:lang w:eastAsia="ko-KR"/>
        </w:rPr>
        <w:t xml:space="preserve">актами </w:t>
      </w:r>
      <w:r w:rsidR="00655DCD" w:rsidRPr="00655DCD">
        <w:rPr>
          <w:rFonts w:ascii="Times New Roman" w:hAnsi="Times New Roman" w:cs="Times New Roman"/>
          <w:sz w:val="28"/>
          <w:szCs w:val="28"/>
          <w:lang w:eastAsia="ko-KR"/>
        </w:rPr>
        <w:t>администрации Большереченского муниципального образования</w:t>
      </w:r>
      <w:r w:rsidR="00655DCD">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14:paraId="6890912E" w14:textId="77777777"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55DCD" w:rsidRPr="00655DCD">
        <w:rPr>
          <w:rFonts w:ascii="Times New Roman" w:hAnsi="Times New Roman" w:cs="Times New Roman"/>
          <w:sz w:val="28"/>
          <w:szCs w:val="28"/>
          <w:lang w:eastAsia="ko-KR"/>
        </w:rPr>
        <w:t>актами администрации Большереченского муниципального образования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14:paraId="0D1E9031" w14:textId="77777777"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55DCD" w:rsidRPr="00655DCD">
        <w:rPr>
          <w:rFonts w:ascii="Times New Roman" w:hAnsi="Times New Roman" w:cs="Times New Roman"/>
          <w:sz w:val="28"/>
          <w:szCs w:val="28"/>
          <w:lang w:eastAsia="ko-KR"/>
        </w:rPr>
        <w:t>актами администрации Большереченского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14:paraId="688E72A7" w14:textId="77777777"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655DCD" w:rsidRPr="00655DCD">
        <w:rPr>
          <w:rFonts w:ascii="Times New Roman" w:hAnsi="Times New Roman" w:cs="Times New Roman"/>
          <w:sz w:val="28"/>
          <w:szCs w:val="28"/>
          <w:lang w:eastAsia="ko-KR"/>
        </w:rPr>
        <w:t xml:space="preserve">актами администрации Большереченского муниципального </w:t>
      </w:r>
      <w:r w:rsidR="00655DCD" w:rsidRPr="00655DCD">
        <w:rPr>
          <w:rFonts w:ascii="Times New Roman" w:hAnsi="Times New Roman" w:cs="Times New Roman"/>
          <w:sz w:val="28"/>
          <w:szCs w:val="28"/>
          <w:lang w:eastAsia="ko-KR"/>
        </w:rPr>
        <w:lastRenderedPageBreak/>
        <w:t>образования</w:t>
      </w:r>
      <w:r w:rsidRPr="007F60F2">
        <w:rPr>
          <w:rFonts w:ascii="Times New Roman" w:hAnsi="Times New Roman" w:cs="Times New Roman"/>
          <w:sz w:val="28"/>
          <w:szCs w:val="28"/>
          <w:lang w:eastAsia="ko-KR"/>
        </w:rPr>
        <w:t>;</w:t>
      </w:r>
    </w:p>
    <w:p w14:paraId="3BD15C1E" w14:textId="77777777"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14:paraId="69C7B081" w14:textId="77777777" w:rsidR="00237317" w:rsidRPr="001A7709" w:rsidRDefault="004943F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14:paraId="2CCB3B40" w14:textId="77777777"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655DCD" w:rsidRPr="00655DCD">
        <w:rPr>
          <w:rFonts w:ascii="Times New Roman" w:hAnsi="Times New Roman" w:cs="Times New Roman"/>
          <w:sz w:val="28"/>
          <w:szCs w:val="28"/>
          <w:lang w:eastAsia="ko-KR"/>
        </w:rPr>
        <w:t xml:space="preserve">Иркутский район, р.п. Большая Речка, ул. Ломоносова, 26 </w:t>
      </w:r>
      <w:r w:rsidRPr="008118AA">
        <w:rPr>
          <w:rFonts w:ascii="Times New Roman" w:hAnsi="Times New Roman" w:cs="Times New Roman"/>
          <w:sz w:val="28"/>
          <w:szCs w:val="28"/>
          <w:lang w:eastAsia="ko-KR"/>
        </w:rPr>
        <w:t xml:space="preserve">; телефон: </w:t>
      </w:r>
      <w:r w:rsidR="00655DCD">
        <w:rPr>
          <w:rFonts w:ascii="Times New Roman" w:hAnsi="Times New Roman" w:cs="Times New Roman"/>
          <w:sz w:val="28"/>
          <w:szCs w:val="28"/>
          <w:lang w:eastAsia="ko-KR"/>
        </w:rPr>
        <w:t xml:space="preserve">8 (3952) 695-308; </w:t>
      </w:r>
      <w:r w:rsidRPr="008118AA">
        <w:rPr>
          <w:rFonts w:ascii="Times New Roman" w:hAnsi="Times New Roman" w:cs="Times New Roman"/>
          <w:sz w:val="28"/>
          <w:szCs w:val="28"/>
          <w:lang w:eastAsia="ko-KR"/>
        </w:rPr>
        <w:t xml:space="preserve"> факс:</w:t>
      </w:r>
      <w:r w:rsidR="00655DCD">
        <w:rPr>
          <w:rFonts w:ascii="Times New Roman" w:hAnsi="Times New Roman" w:cs="Times New Roman"/>
          <w:sz w:val="28"/>
          <w:szCs w:val="28"/>
          <w:lang w:eastAsia="ko-KR"/>
        </w:rPr>
        <w:t xml:space="preserve"> 8 (3952) 695-135</w:t>
      </w:r>
      <w:r w:rsidRPr="008118AA">
        <w:rPr>
          <w:rFonts w:ascii="Times New Roman" w:hAnsi="Times New Roman" w:cs="Times New Roman"/>
          <w:sz w:val="28"/>
          <w:szCs w:val="28"/>
          <w:lang w:eastAsia="ko-KR"/>
        </w:rPr>
        <w:t>;</w:t>
      </w:r>
    </w:p>
    <w:p w14:paraId="0BACDFCB" w14:textId="77777777"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14:paraId="0212248C" w14:textId="77777777"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14:paraId="0D10D260" w14:textId="77777777"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655DCD" w:rsidRPr="00655DCD">
        <w:rPr>
          <w:rFonts w:ascii="Times New Roman" w:hAnsi="Times New Roman" w:cs="Times New Roman"/>
          <w:sz w:val="28"/>
          <w:szCs w:val="28"/>
          <w:lang w:eastAsia="ko-KR"/>
        </w:rPr>
        <w:t>bolshaja_rechka@mail.ru</w:t>
      </w:r>
      <w:r w:rsidRPr="008118AA">
        <w:rPr>
          <w:rFonts w:ascii="Times New Roman" w:hAnsi="Times New Roman" w:cs="Times New Roman"/>
          <w:sz w:val="28"/>
          <w:szCs w:val="28"/>
          <w:lang w:eastAsia="ko-KR"/>
        </w:rPr>
        <w:t>;</w:t>
      </w:r>
    </w:p>
    <w:p w14:paraId="5963533D" w14:textId="77777777"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00655DCD" w:rsidRPr="00655DCD">
        <w:rPr>
          <w:rFonts w:ascii="Times New Roman" w:hAnsi="Times New Roman" w:cs="Times New Roman"/>
          <w:sz w:val="28"/>
          <w:szCs w:val="28"/>
          <w:lang w:eastAsia="ko-KR"/>
        </w:rPr>
        <w:t>www.bolrechka.ru</w:t>
      </w:r>
      <w:r w:rsidRPr="00822BE6">
        <w:rPr>
          <w:rFonts w:ascii="Times New Roman" w:hAnsi="Times New Roman" w:cs="Times New Roman"/>
          <w:sz w:val="28"/>
          <w:szCs w:val="28"/>
          <w:lang w:eastAsia="ko-KR"/>
        </w:rPr>
        <w:t>;</w:t>
      </w:r>
    </w:p>
    <w:p w14:paraId="527D3BFE" w14:textId="77777777"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14:paraId="29735EF5" w14:textId="77777777"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14:paraId="4A0EB51F" w14:textId="77777777"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14:paraId="3147311E"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14:paraId="133410FC" w14:textId="77777777"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655DCD" w:rsidRPr="00655DCD">
        <w:rPr>
          <w:rFonts w:ascii="Times New Roman" w:hAnsi="Times New Roman" w:cs="Times New Roman"/>
          <w:sz w:val="28"/>
          <w:szCs w:val="28"/>
          <w:lang w:eastAsia="ko-KR"/>
        </w:rPr>
        <w:t xml:space="preserve">глава Большереченского муниципального образования </w:t>
      </w:r>
      <w:r w:rsidR="00A015B8" w:rsidRPr="00B26180">
        <w:rPr>
          <w:rFonts w:ascii="Times New Roman" w:hAnsi="Times New Roman" w:cs="Times New Roman"/>
          <w:sz w:val="28"/>
          <w:szCs w:val="28"/>
          <w:lang w:eastAsia="ko-KR"/>
        </w:rPr>
        <w:t xml:space="preserve"> в случае его отсутствия – </w:t>
      </w:r>
      <w:r w:rsidR="00655DCD" w:rsidRPr="00655DCD">
        <w:rPr>
          <w:rFonts w:ascii="Times New Roman" w:hAnsi="Times New Roman" w:cs="Times New Roman"/>
          <w:sz w:val="28"/>
          <w:szCs w:val="28"/>
          <w:lang w:eastAsia="ko-KR"/>
        </w:rPr>
        <w:t>заместитель главы Большереченского муниципального образования</w:t>
      </w:r>
      <w:r w:rsidR="00A015B8" w:rsidRPr="00B26180">
        <w:rPr>
          <w:rFonts w:ascii="Times New Roman" w:hAnsi="Times New Roman" w:cs="Times New Roman"/>
          <w:sz w:val="28"/>
          <w:szCs w:val="28"/>
          <w:lang w:eastAsia="ko-KR"/>
        </w:rPr>
        <w:t>.</w:t>
      </w:r>
    </w:p>
    <w:p w14:paraId="4F7C5928" w14:textId="77777777" w:rsidR="00A015B8" w:rsidRPr="00655DCD" w:rsidRDefault="00772AFC" w:rsidP="00A015B8">
      <w:pPr>
        <w:pStyle w:val="ConsPlusNormal"/>
        <w:ind w:firstLine="709"/>
        <w:jc w:val="both"/>
        <w:rPr>
          <w:rFonts w:ascii="Times New Roman" w:hAnsi="Times New Roman" w:cs="Times New Roman"/>
          <w:sz w:val="28"/>
          <w:szCs w:val="28"/>
          <w:lang w:eastAsia="ko-KR"/>
        </w:rPr>
      </w:pPr>
      <w:r w:rsidRPr="00655DCD">
        <w:rPr>
          <w:rFonts w:ascii="Times New Roman" w:hAnsi="Times New Roman" w:cs="Times New Roman"/>
          <w:sz w:val="28"/>
          <w:szCs w:val="28"/>
          <w:lang w:eastAsia="ko-KR"/>
        </w:rPr>
        <w:t>139</w:t>
      </w:r>
      <w:r w:rsidR="00A015B8" w:rsidRPr="00655DCD">
        <w:rPr>
          <w:rFonts w:ascii="Times New Roman" w:hAnsi="Times New Roman" w:cs="Times New Roman"/>
          <w:sz w:val="28"/>
          <w:szCs w:val="28"/>
          <w:lang w:eastAsia="ko-KR"/>
        </w:rPr>
        <w:t xml:space="preserve">. Прием заинтересованных лиц </w:t>
      </w:r>
      <w:r w:rsidR="00655DCD" w:rsidRPr="00655DCD">
        <w:rPr>
          <w:rFonts w:ascii="Times New Roman" w:hAnsi="Times New Roman" w:cs="Times New Roman"/>
          <w:sz w:val="28"/>
          <w:szCs w:val="28"/>
          <w:lang w:eastAsia="ko-KR"/>
        </w:rPr>
        <w:t xml:space="preserve">главой Большереченского муниципального образования </w:t>
      </w:r>
      <w:r w:rsidR="00A015B8" w:rsidRPr="00655DCD">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55DCD" w:rsidRPr="00655DCD">
        <w:rPr>
          <w:rFonts w:ascii="Times New Roman" w:hAnsi="Times New Roman" w:cs="Times New Roman"/>
          <w:sz w:val="28"/>
          <w:szCs w:val="28"/>
          <w:lang w:eastAsia="ko-KR"/>
        </w:rPr>
        <w:t>8 (3952) 695-135</w:t>
      </w:r>
    </w:p>
    <w:p w14:paraId="7075238D" w14:textId="77777777" w:rsidR="00A015B8"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14:paraId="58E1D820" w14:textId="77777777"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14:paraId="6B2D1FDC"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14:paraId="3D2C2BC4"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6297C6F5"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14:paraId="73B88D27"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w:t>
      </w:r>
      <w:r w:rsidRPr="001A7709">
        <w:rPr>
          <w:rFonts w:ascii="Times New Roman" w:hAnsi="Times New Roman" w:cs="Times New Roman"/>
          <w:sz w:val="28"/>
          <w:szCs w:val="28"/>
          <w:lang w:eastAsia="ko-KR"/>
        </w:rPr>
        <w:lastRenderedPageBreak/>
        <w:t xml:space="preserve">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14:paraId="0A0BFD71"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14:paraId="09069DAA"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5DDB2C6B" w14:textId="77777777"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3C43DE69" w14:textId="77777777"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14:paraId="12B83E4F" w14:textId="77777777"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772AFC">
        <w:rPr>
          <w:rFonts w:ascii="Times New Roman" w:hAnsi="Times New Roman"/>
          <w:szCs w:val="28"/>
          <w:lang w:eastAsia="ko-KR"/>
        </w:rPr>
        <w:t>43</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14:paraId="413B2036"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390774">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44F8459" w14:textId="77777777"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44</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14:paraId="4994FDCF" w14:textId="77777777" w:rsidR="00237317" w:rsidRPr="00A015B8"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A015B8">
        <w:rPr>
          <w:rFonts w:ascii="Times New Roman" w:hAnsi="Times New Roman" w:cs="Times New Roman"/>
          <w:sz w:val="28"/>
          <w:szCs w:val="28"/>
          <w:lang w:eastAsia="ko-KR"/>
        </w:rPr>
        <w:t>. Случаи, в которых ответ на жалобу не дается:</w:t>
      </w:r>
    </w:p>
    <w:p w14:paraId="73D9BFDE" w14:textId="77777777"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03A2A768" w14:textId="77777777"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11FCE8B9" w14:textId="77777777" w:rsidR="00237317" w:rsidRPr="001A7709" w:rsidRDefault="00772AFC"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146</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14:paraId="2E78AD91"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F4022F">
        <w:rPr>
          <w:rFonts w:ascii="Times New Roman" w:hAnsi="Times New Roman" w:cs="Times New Roman"/>
          <w:sz w:val="28"/>
          <w:szCs w:val="28"/>
          <w:lang w:eastAsia="ko-KR"/>
        </w:rPr>
        <w:t>актами</w:t>
      </w:r>
      <w:r w:rsidR="00F4022F" w:rsidRPr="00F4022F">
        <w:rPr>
          <w:rFonts w:ascii="Times New Roman" w:hAnsi="Times New Roman" w:cs="Times New Roman"/>
          <w:sz w:val="28"/>
          <w:szCs w:val="28"/>
          <w:lang w:eastAsia="ko-KR"/>
        </w:rPr>
        <w:t xml:space="preserve"> администрации Большереченского муниципального образования</w:t>
      </w:r>
      <w:r w:rsidRPr="001A7709">
        <w:rPr>
          <w:rFonts w:ascii="Times New Roman" w:hAnsi="Times New Roman" w:cs="Times New Roman"/>
          <w:sz w:val="28"/>
          <w:szCs w:val="28"/>
          <w:lang w:eastAsia="ko-KR"/>
        </w:rPr>
        <w:t>;</w:t>
      </w:r>
    </w:p>
    <w:p w14:paraId="66A75B88"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14:paraId="3D6F51AA" w14:textId="77777777" w:rsidR="00237317" w:rsidRPr="001A7709"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147</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решения, указанного в пункте 147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729CB7C1"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14:paraId="01424E85"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14:paraId="67CAEAE7"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6EA28EA9"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14:paraId="6D47E087"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14:paraId="797D940D"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14:paraId="61A59E0C"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14:paraId="29AD1EC8"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14:paraId="7182B220"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14:paraId="3DF85CCD"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14:paraId="7C0D02F4"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14:paraId="1A374CB8"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14:paraId="5686EEE8"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11881FBD"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E3646E4"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52</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14:paraId="734A5943"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14:paraId="064F67A3" w14:textId="77777777"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14:paraId="2F479B47" w14:textId="77777777"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14:paraId="691CBC12" w14:textId="77777777"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14:paraId="0E67F11C" w14:textId="77777777" w:rsidR="00E545F3" w:rsidRPr="001A7709" w:rsidRDefault="00E545F3" w:rsidP="00151095">
      <w:pPr>
        <w:pStyle w:val="ConsPlusNormal"/>
        <w:ind w:firstLine="709"/>
        <w:jc w:val="both"/>
        <w:rPr>
          <w:rFonts w:ascii="Times New Roman" w:hAnsi="Times New Roman" w:cs="Times New Roman"/>
          <w:sz w:val="28"/>
          <w:szCs w:val="28"/>
          <w:lang w:eastAsia="ko-KR"/>
        </w:rPr>
      </w:pPr>
    </w:p>
    <w:p w14:paraId="4499683C" w14:textId="77777777" w:rsidR="00865061" w:rsidRDefault="00F4022F" w:rsidP="00F4022F">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Глава Большереченского </w:t>
      </w:r>
    </w:p>
    <w:p w14:paraId="4C408DF4" w14:textId="77777777" w:rsidR="00F4022F" w:rsidRPr="001A7709" w:rsidRDefault="00F4022F" w:rsidP="00F4022F">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Ю.Р. Витер </w:t>
      </w:r>
    </w:p>
    <w:p w14:paraId="6392A068" w14:textId="77777777" w:rsidR="001E6D2C" w:rsidRDefault="001E6D2C" w:rsidP="000F1751">
      <w:pPr>
        <w:widowControl w:val="0"/>
        <w:autoSpaceDE w:val="0"/>
        <w:autoSpaceDN w:val="0"/>
        <w:adjustRightInd w:val="0"/>
        <w:ind w:firstLine="0"/>
        <w:rPr>
          <w:rFonts w:ascii="Times New Roman" w:hAnsi="Times New Roman"/>
          <w:szCs w:val="28"/>
        </w:rPr>
        <w:sectPr w:rsidR="001E6D2C" w:rsidSect="00CF635D">
          <w:headerReference w:type="default" r:id="rId15"/>
          <w:pgSz w:w="11906" w:h="16838"/>
          <w:pgMar w:top="1134" w:right="991" w:bottom="1134" w:left="1701" w:header="708" w:footer="708" w:gutter="0"/>
          <w:cols w:space="708"/>
          <w:docGrid w:linePitch="360"/>
        </w:sectPr>
      </w:pPr>
      <w:bookmarkStart w:id="41" w:name="Par775"/>
      <w:bookmarkEnd w:id="41"/>
    </w:p>
    <w:p w14:paraId="0B209CA9" w14:textId="77777777"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14:paraId="7D26C1ED" w14:textId="77777777"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14:paraId="52EAACB0" w14:textId="77777777"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14:paraId="0FEFC511" w14:textId="77777777" w:rsidR="004763AA" w:rsidRDefault="004763AA" w:rsidP="004763AA">
      <w:pPr>
        <w:ind w:left="5103" w:firstLine="0"/>
        <w:rPr>
          <w:sz w:val="24"/>
          <w:szCs w:val="24"/>
        </w:rPr>
      </w:pPr>
      <w:r>
        <w:rPr>
          <w:sz w:val="24"/>
          <w:szCs w:val="24"/>
        </w:rPr>
        <w:t xml:space="preserve">В  </w:t>
      </w:r>
    </w:p>
    <w:p w14:paraId="7C67CA94" w14:textId="77777777"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14:paraId="34D392D1" w14:textId="77777777" w:rsidR="004763AA" w:rsidRPr="004763AA" w:rsidRDefault="004763AA" w:rsidP="004763AA">
      <w:pPr>
        <w:ind w:left="5103" w:firstLine="0"/>
        <w:rPr>
          <w:sz w:val="20"/>
        </w:rPr>
      </w:pPr>
    </w:p>
    <w:p w14:paraId="33B429ED" w14:textId="77777777"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14:paraId="21B94650" w14:textId="77777777" w:rsidR="004763AA" w:rsidRDefault="004763AA" w:rsidP="004763AA">
      <w:pPr>
        <w:spacing w:before="600" w:after="360"/>
        <w:ind w:firstLine="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14:paraId="5BCB1D0A" w14:textId="77777777" w:rsidR="004763AA" w:rsidRDefault="004763AA" w:rsidP="004763AA">
      <w:pPr>
        <w:ind w:firstLine="0"/>
        <w:rPr>
          <w:sz w:val="24"/>
          <w:szCs w:val="24"/>
        </w:rPr>
      </w:pPr>
      <w:r>
        <w:rPr>
          <w:sz w:val="24"/>
          <w:szCs w:val="24"/>
        </w:rPr>
        <w:t xml:space="preserve">от  </w:t>
      </w:r>
    </w:p>
    <w:p w14:paraId="1A25E865" w14:textId="77777777" w:rsidR="004763AA" w:rsidRPr="004763AA" w:rsidRDefault="004763AA" w:rsidP="004763AA">
      <w:pPr>
        <w:pBdr>
          <w:top w:val="single" w:sz="4" w:space="1" w:color="auto"/>
        </w:pBdr>
        <w:ind w:left="340" w:firstLine="0"/>
        <w:jc w:val="center"/>
        <w:rPr>
          <w:sz w:val="20"/>
        </w:rPr>
      </w:pPr>
      <w:r w:rsidRPr="004763AA">
        <w:rPr>
          <w:sz w:val="20"/>
        </w:rPr>
        <w:t>(указывается наниматель, либо арендатор, либо собственник жилого помещения, либо собственники</w:t>
      </w:r>
    </w:p>
    <w:p w14:paraId="3B51236A" w14:textId="77777777" w:rsidR="004763AA" w:rsidRPr="004763AA" w:rsidRDefault="004763AA" w:rsidP="004763AA">
      <w:pPr>
        <w:ind w:firstLine="0"/>
        <w:rPr>
          <w:sz w:val="20"/>
        </w:rPr>
      </w:pPr>
    </w:p>
    <w:p w14:paraId="32C8603E" w14:textId="77777777" w:rsidR="004763AA" w:rsidRPr="004763AA" w:rsidRDefault="004763AA" w:rsidP="004763AA">
      <w:pPr>
        <w:pBdr>
          <w:top w:val="single" w:sz="4" w:space="1" w:color="auto"/>
        </w:pBdr>
        <w:ind w:firstLine="0"/>
        <w:jc w:val="center"/>
        <w:rPr>
          <w:sz w:val="20"/>
        </w:rPr>
      </w:pPr>
      <w:r w:rsidRPr="004763AA">
        <w:rPr>
          <w:sz w:val="20"/>
        </w:rPr>
        <w:t>жилого помещения, находящегося в общей собственности двух и более лиц, в случае, если ни один</w:t>
      </w:r>
    </w:p>
    <w:p w14:paraId="4C20EFFB" w14:textId="77777777" w:rsidR="004763AA" w:rsidRPr="004763AA" w:rsidRDefault="004763AA" w:rsidP="004763AA">
      <w:pPr>
        <w:ind w:firstLine="0"/>
        <w:rPr>
          <w:sz w:val="20"/>
        </w:rPr>
      </w:pPr>
    </w:p>
    <w:p w14:paraId="26A358A3" w14:textId="77777777" w:rsidR="004763AA" w:rsidRPr="004763AA" w:rsidRDefault="004763AA" w:rsidP="004763AA">
      <w:pPr>
        <w:pBdr>
          <w:top w:val="single" w:sz="4" w:space="1" w:color="auto"/>
        </w:pBdr>
        <w:ind w:firstLine="0"/>
        <w:jc w:val="center"/>
        <w:rPr>
          <w:sz w:val="20"/>
        </w:rPr>
      </w:pPr>
      <w:r w:rsidRPr="004763AA">
        <w:rPr>
          <w:sz w:val="20"/>
        </w:rPr>
        <w:t>из собственников либо иных лиц не уполномочен в установленном порядке представлять их интересы)</w:t>
      </w:r>
    </w:p>
    <w:p w14:paraId="638C20A2" w14:textId="77777777" w:rsidR="004763AA" w:rsidRDefault="004763AA" w:rsidP="004763AA">
      <w:pPr>
        <w:spacing w:before="120"/>
        <w:ind w:firstLine="0"/>
        <w:rPr>
          <w:sz w:val="24"/>
          <w:szCs w:val="24"/>
        </w:rPr>
      </w:pPr>
    </w:p>
    <w:p w14:paraId="11CCC244" w14:textId="77777777" w:rsidR="004763AA" w:rsidRDefault="004763AA" w:rsidP="004763AA">
      <w:pPr>
        <w:pBdr>
          <w:top w:val="single" w:sz="4" w:space="1" w:color="auto"/>
        </w:pBdr>
        <w:ind w:firstLine="0"/>
        <w:rPr>
          <w:sz w:val="2"/>
          <w:szCs w:val="2"/>
        </w:rPr>
      </w:pPr>
    </w:p>
    <w:p w14:paraId="77457541" w14:textId="77777777" w:rsidR="00F07B0A" w:rsidRDefault="00F07B0A" w:rsidP="00F07B0A">
      <w:pPr>
        <w:ind w:firstLine="0"/>
        <w:rPr>
          <w:sz w:val="24"/>
          <w:szCs w:val="24"/>
        </w:rPr>
      </w:pPr>
    </w:p>
    <w:p w14:paraId="3EB0348D" w14:textId="77777777" w:rsidR="00F07B0A" w:rsidRDefault="00F07B0A" w:rsidP="00F07B0A">
      <w:pPr>
        <w:pBdr>
          <w:top w:val="single" w:sz="4" w:space="1" w:color="auto"/>
        </w:pBdr>
        <w:ind w:firstLine="0"/>
        <w:rPr>
          <w:sz w:val="2"/>
          <w:szCs w:val="2"/>
        </w:rPr>
      </w:pPr>
    </w:p>
    <w:p w14:paraId="08DCDB78" w14:textId="77777777" w:rsidR="004763AA" w:rsidRDefault="004763AA" w:rsidP="004763AA">
      <w:pPr>
        <w:spacing w:before="120"/>
        <w:ind w:firstLine="0"/>
        <w:rPr>
          <w:sz w:val="24"/>
          <w:szCs w:val="24"/>
        </w:rPr>
      </w:pPr>
    </w:p>
    <w:p w14:paraId="1BDC40B2" w14:textId="77777777" w:rsidR="004763AA" w:rsidRDefault="004763AA" w:rsidP="004763AA">
      <w:pPr>
        <w:pBdr>
          <w:top w:val="single" w:sz="4" w:space="1" w:color="auto"/>
        </w:pBdr>
        <w:ind w:firstLine="0"/>
        <w:rPr>
          <w:sz w:val="2"/>
          <w:szCs w:val="2"/>
        </w:rPr>
      </w:pPr>
    </w:p>
    <w:p w14:paraId="6BAAA5AF" w14:textId="77777777" w:rsidR="004763AA" w:rsidRDefault="004763AA" w:rsidP="004763AA">
      <w:pPr>
        <w:spacing w:before="120"/>
        <w:ind w:firstLine="0"/>
        <w:rPr>
          <w:sz w:val="24"/>
          <w:szCs w:val="24"/>
        </w:rPr>
      </w:pPr>
    </w:p>
    <w:p w14:paraId="0CA30D2F" w14:textId="77777777" w:rsidR="004763AA" w:rsidRDefault="004763AA" w:rsidP="004763AA">
      <w:pPr>
        <w:pBdr>
          <w:top w:val="single" w:sz="4" w:space="1" w:color="auto"/>
        </w:pBdr>
        <w:ind w:firstLine="0"/>
        <w:rPr>
          <w:sz w:val="2"/>
          <w:szCs w:val="2"/>
        </w:rPr>
      </w:pPr>
    </w:p>
    <w:p w14:paraId="663D790C" w14:textId="77777777" w:rsidR="004763AA" w:rsidRDefault="004763AA" w:rsidP="004763AA">
      <w:pPr>
        <w:spacing w:before="120"/>
        <w:ind w:firstLine="0"/>
        <w:rPr>
          <w:sz w:val="24"/>
          <w:szCs w:val="24"/>
        </w:rPr>
      </w:pPr>
    </w:p>
    <w:p w14:paraId="5F59AB4E" w14:textId="77777777" w:rsidR="004763AA" w:rsidRDefault="004763AA" w:rsidP="004763AA">
      <w:pPr>
        <w:pBdr>
          <w:top w:val="single" w:sz="4" w:space="1" w:color="auto"/>
        </w:pBdr>
        <w:ind w:firstLine="0"/>
        <w:rPr>
          <w:sz w:val="2"/>
          <w:szCs w:val="2"/>
        </w:rPr>
      </w:pPr>
    </w:p>
    <w:p w14:paraId="0E0DC966" w14:textId="77777777" w:rsidR="004763AA" w:rsidRDefault="004763AA" w:rsidP="004763AA">
      <w:pPr>
        <w:spacing w:before="120"/>
        <w:ind w:firstLine="0"/>
        <w:rPr>
          <w:sz w:val="24"/>
          <w:szCs w:val="24"/>
        </w:rPr>
      </w:pPr>
    </w:p>
    <w:p w14:paraId="41F3FD69" w14:textId="77777777" w:rsidR="004763AA" w:rsidRDefault="004763AA" w:rsidP="004763AA">
      <w:pPr>
        <w:pBdr>
          <w:top w:val="single" w:sz="4" w:space="1" w:color="auto"/>
        </w:pBdr>
        <w:ind w:firstLine="0"/>
        <w:rPr>
          <w:sz w:val="2"/>
          <w:szCs w:val="2"/>
        </w:rPr>
      </w:pPr>
    </w:p>
    <w:p w14:paraId="484D7731" w14:textId="77777777" w:rsidR="004763AA" w:rsidRDefault="004763AA" w:rsidP="004763AA">
      <w:pPr>
        <w:spacing w:before="120"/>
        <w:ind w:firstLine="0"/>
        <w:rPr>
          <w:sz w:val="24"/>
          <w:szCs w:val="24"/>
        </w:rPr>
      </w:pPr>
    </w:p>
    <w:p w14:paraId="5EE268AB" w14:textId="77777777" w:rsidR="004763AA" w:rsidRDefault="004763AA" w:rsidP="004763AA">
      <w:pPr>
        <w:pBdr>
          <w:top w:val="single" w:sz="4" w:space="1" w:color="auto"/>
        </w:pBdr>
        <w:ind w:firstLine="0"/>
        <w:rPr>
          <w:sz w:val="2"/>
          <w:szCs w:val="2"/>
        </w:rPr>
      </w:pPr>
    </w:p>
    <w:p w14:paraId="2ED6481B" w14:textId="77777777" w:rsidR="004763AA" w:rsidRPr="004763AA" w:rsidRDefault="004763AA" w:rsidP="004763AA">
      <w:pPr>
        <w:spacing w:before="240"/>
        <w:ind w:left="1276" w:firstLine="0"/>
        <w:rPr>
          <w:sz w:val="20"/>
        </w:rPr>
      </w:pPr>
      <w:r w:rsidRPr="004763AA">
        <w:rPr>
          <w:sz w:val="20"/>
          <w:u w:val="single"/>
        </w:rPr>
        <w:t>Примечание.</w:t>
      </w:r>
      <w:r w:rsidRPr="004763AA">
        <w:rPr>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D99016F" w14:textId="77777777" w:rsidR="004763AA" w:rsidRPr="004763AA" w:rsidRDefault="004763AA" w:rsidP="004763AA">
      <w:pPr>
        <w:ind w:left="1276" w:firstLine="0"/>
        <w:rPr>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1D8E00F" w14:textId="77777777" w:rsidR="004763AA" w:rsidRDefault="004763AA" w:rsidP="004763AA">
      <w:pPr>
        <w:spacing w:before="360"/>
        <w:ind w:firstLine="0"/>
        <w:rPr>
          <w:sz w:val="24"/>
          <w:szCs w:val="24"/>
        </w:rPr>
      </w:pPr>
      <w:r>
        <w:rPr>
          <w:sz w:val="24"/>
          <w:szCs w:val="24"/>
        </w:rPr>
        <w:t xml:space="preserve">Место нахождения жилого помещения:  </w:t>
      </w:r>
    </w:p>
    <w:p w14:paraId="1818661C" w14:textId="77777777" w:rsidR="004763AA" w:rsidRPr="004763AA" w:rsidRDefault="004763AA" w:rsidP="004763AA">
      <w:pPr>
        <w:pBdr>
          <w:top w:val="single" w:sz="4" w:space="1" w:color="auto"/>
        </w:pBdr>
        <w:ind w:left="4139" w:firstLine="0"/>
        <w:jc w:val="center"/>
        <w:rPr>
          <w:sz w:val="20"/>
        </w:rPr>
      </w:pPr>
      <w:r w:rsidRPr="004763AA">
        <w:rPr>
          <w:sz w:val="20"/>
        </w:rPr>
        <w:t>(указывается полный адрес: субъект Российской Федерации,</w:t>
      </w:r>
    </w:p>
    <w:p w14:paraId="7B11FEA9" w14:textId="77777777" w:rsidR="004763AA" w:rsidRPr="004763AA" w:rsidRDefault="004763AA" w:rsidP="004763AA">
      <w:pPr>
        <w:ind w:firstLine="0"/>
        <w:rPr>
          <w:sz w:val="20"/>
        </w:rPr>
      </w:pPr>
    </w:p>
    <w:p w14:paraId="7C6385F6" w14:textId="77777777" w:rsidR="004763AA" w:rsidRPr="004763AA" w:rsidRDefault="004763AA" w:rsidP="004763AA">
      <w:pPr>
        <w:pBdr>
          <w:top w:val="single" w:sz="4" w:space="1" w:color="auto"/>
        </w:pBdr>
        <w:ind w:firstLine="0"/>
        <w:jc w:val="center"/>
        <w:rPr>
          <w:sz w:val="20"/>
        </w:rPr>
      </w:pPr>
      <w:r w:rsidRPr="004763AA">
        <w:rPr>
          <w:sz w:val="20"/>
        </w:rPr>
        <w:t>муниципальное образование, поселение, улица, дом, корпус, строение,</w:t>
      </w:r>
    </w:p>
    <w:p w14:paraId="11173637" w14:textId="77777777" w:rsidR="004763AA" w:rsidRPr="004763AA" w:rsidRDefault="004763AA" w:rsidP="004763AA">
      <w:pPr>
        <w:ind w:firstLine="0"/>
        <w:rPr>
          <w:sz w:val="20"/>
        </w:rPr>
      </w:pPr>
    </w:p>
    <w:p w14:paraId="42879B98" w14:textId="77777777" w:rsidR="004763AA" w:rsidRPr="004763AA" w:rsidRDefault="004763AA" w:rsidP="004763AA">
      <w:pPr>
        <w:pBdr>
          <w:top w:val="single" w:sz="4" w:space="1" w:color="auto"/>
        </w:pBdr>
        <w:ind w:firstLine="0"/>
        <w:jc w:val="center"/>
        <w:rPr>
          <w:sz w:val="20"/>
        </w:rPr>
      </w:pPr>
      <w:r w:rsidRPr="004763AA">
        <w:rPr>
          <w:sz w:val="20"/>
        </w:rPr>
        <w:t>квартира (комната), подъезд, этаж)</w:t>
      </w:r>
    </w:p>
    <w:p w14:paraId="6768F839" w14:textId="77777777" w:rsidR="004763AA" w:rsidRPr="004763AA" w:rsidRDefault="004763AA" w:rsidP="004763AA">
      <w:pPr>
        <w:ind w:firstLine="0"/>
        <w:rPr>
          <w:sz w:val="20"/>
        </w:rPr>
      </w:pPr>
    </w:p>
    <w:p w14:paraId="41079306" w14:textId="77777777" w:rsidR="004763AA" w:rsidRDefault="004763AA" w:rsidP="004763AA">
      <w:pPr>
        <w:keepNext/>
        <w:ind w:firstLine="0"/>
        <w:rPr>
          <w:sz w:val="24"/>
          <w:szCs w:val="24"/>
        </w:rPr>
      </w:pPr>
      <w:r>
        <w:rPr>
          <w:sz w:val="24"/>
          <w:szCs w:val="24"/>
        </w:rPr>
        <w:t xml:space="preserve">Собственник(и) жилого помещения:  </w:t>
      </w:r>
    </w:p>
    <w:p w14:paraId="5AA031BB" w14:textId="77777777" w:rsidR="004763AA" w:rsidRDefault="004763AA" w:rsidP="004763AA">
      <w:pPr>
        <w:pBdr>
          <w:top w:val="single" w:sz="4" w:space="1" w:color="auto"/>
        </w:pBdr>
        <w:ind w:left="3828" w:firstLine="0"/>
        <w:rPr>
          <w:sz w:val="2"/>
          <w:szCs w:val="2"/>
        </w:rPr>
      </w:pPr>
    </w:p>
    <w:p w14:paraId="4EA0C9FE" w14:textId="77777777" w:rsidR="004763AA" w:rsidRDefault="004763AA" w:rsidP="004763AA">
      <w:pPr>
        <w:spacing w:before="120"/>
        <w:ind w:firstLine="0"/>
        <w:rPr>
          <w:sz w:val="24"/>
          <w:szCs w:val="24"/>
        </w:rPr>
      </w:pPr>
    </w:p>
    <w:p w14:paraId="0972072B" w14:textId="77777777" w:rsidR="004763AA" w:rsidRDefault="004763AA" w:rsidP="004763AA">
      <w:pPr>
        <w:pBdr>
          <w:top w:val="single" w:sz="4" w:space="1" w:color="auto"/>
        </w:pBdr>
        <w:ind w:firstLine="0"/>
        <w:rPr>
          <w:sz w:val="2"/>
          <w:szCs w:val="2"/>
        </w:rPr>
      </w:pPr>
    </w:p>
    <w:p w14:paraId="7689B3B1" w14:textId="77777777" w:rsidR="004763AA" w:rsidRDefault="004763AA" w:rsidP="004763AA">
      <w:pPr>
        <w:spacing w:before="120"/>
        <w:ind w:firstLine="0"/>
        <w:rPr>
          <w:sz w:val="24"/>
          <w:szCs w:val="24"/>
        </w:rPr>
      </w:pPr>
    </w:p>
    <w:p w14:paraId="1BBF7A8C" w14:textId="77777777" w:rsidR="004763AA" w:rsidRDefault="004763AA" w:rsidP="004763AA">
      <w:pPr>
        <w:pBdr>
          <w:top w:val="single" w:sz="4" w:space="1" w:color="auto"/>
        </w:pBdr>
        <w:ind w:firstLine="0"/>
        <w:rPr>
          <w:sz w:val="2"/>
          <w:szCs w:val="2"/>
        </w:rPr>
      </w:pPr>
    </w:p>
    <w:p w14:paraId="1BCD2068" w14:textId="77777777" w:rsidR="004763AA" w:rsidRDefault="004763AA" w:rsidP="004763AA">
      <w:pPr>
        <w:spacing w:before="360"/>
        <w:ind w:firstLine="0"/>
        <w:rPr>
          <w:sz w:val="24"/>
          <w:szCs w:val="24"/>
        </w:rPr>
      </w:pPr>
      <w:r>
        <w:rPr>
          <w:sz w:val="24"/>
          <w:szCs w:val="24"/>
        </w:rPr>
        <w:t xml:space="preserve">Прошу разрешить  </w:t>
      </w:r>
    </w:p>
    <w:p w14:paraId="2760FD90" w14:textId="77777777" w:rsidR="004763AA" w:rsidRPr="004763AA" w:rsidRDefault="004763AA" w:rsidP="004763AA">
      <w:pPr>
        <w:pBdr>
          <w:top w:val="single" w:sz="4" w:space="1" w:color="auto"/>
        </w:pBdr>
        <w:ind w:left="2552" w:firstLine="0"/>
        <w:jc w:val="center"/>
        <w:rPr>
          <w:sz w:val="20"/>
        </w:rPr>
      </w:pPr>
      <w:r w:rsidRPr="004763AA">
        <w:rPr>
          <w:sz w:val="20"/>
        </w:rPr>
        <w:t>(переустройство, перепланировку, переустройство и перепланировку –</w:t>
      </w:r>
      <w:r w:rsidRPr="004763AA">
        <w:rPr>
          <w:sz w:val="20"/>
        </w:rPr>
        <w:br/>
        <w:t>нужное указать)</w:t>
      </w:r>
    </w:p>
    <w:p w14:paraId="4EEC579A" w14:textId="77777777" w:rsidR="004763AA" w:rsidRDefault="004763AA" w:rsidP="004763AA">
      <w:pPr>
        <w:ind w:firstLine="0"/>
        <w:rPr>
          <w:sz w:val="24"/>
          <w:szCs w:val="24"/>
        </w:rPr>
      </w:pPr>
      <w:r>
        <w:rPr>
          <w:sz w:val="24"/>
          <w:szCs w:val="24"/>
        </w:rPr>
        <w:t xml:space="preserve">жилого помещения, занимаемого на основании  </w:t>
      </w:r>
    </w:p>
    <w:p w14:paraId="5BE98410" w14:textId="77777777" w:rsidR="004763AA" w:rsidRPr="004763AA" w:rsidRDefault="004763AA" w:rsidP="004763AA">
      <w:pPr>
        <w:pBdr>
          <w:top w:val="single" w:sz="4" w:space="1" w:color="auto"/>
        </w:pBdr>
        <w:ind w:left="4962" w:firstLine="0"/>
        <w:jc w:val="center"/>
        <w:rPr>
          <w:sz w:val="20"/>
        </w:rPr>
      </w:pPr>
      <w:r w:rsidRPr="004763AA">
        <w:rPr>
          <w:sz w:val="20"/>
        </w:rPr>
        <w:t>(права собственности, договора найма,</w:t>
      </w:r>
    </w:p>
    <w:p w14:paraId="287C40D7" w14:textId="77777777" w:rsidR="004763AA" w:rsidRPr="004763AA" w:rsidRDefault="004763AA" w:rsidP="004763AA">
      <w:pPr>
        <w:tabs>
          <w:tab w:val="left" w:pos="9837"/>
        </w:tabs>
        <w:ind w:firstLine="0"/>
        <w:rPr>
          <w:sz w:val="20"/>
        </w:rPr>
      </w:pPr>
      <w:r w:rsidRPr="004763AA">
        <w:rPr>
          <w:sz w:val="20"/>
        </w:rPr>
        <w:tab/>
        <w:t>,</w:t>
      </w:r>
    </w:p>
    <w:p w14:paraId="41D04894" w14:textId="77777777" w:rsidR="004763AA" w:rsidRPr="004763AA" w:rsidRDefault="004763AA" w:rsidP="004763AA">
      <w:pPr>
        <w:pBdr>
          <w:top w:val="single" w:sz="4" w:space="1" w:color="auto"/>
        </w:pBdr>
        <w:ind w:right="113" w:firstLine="0"/>
        <w:jc w:val="center"/>
        <w:rPr>
          <w:sz w:val="20"/>
        </w:rPr>
      </w:pPr>
      <w:r w:rsidRPr="004763AA">
        <w:rPr>
          <w:sz w:val="20"/>
        </w:rPr>
        <w:t>договора аренды – нужное указать)</w:t>
      </w:r>
    </w:p>
    <w:p w14:paraId="6E7D32C0" w14:textId="77777777" w:rsidR="004763AA" w:rsidRDefault="004763AA" w:rsidP="004763AA">
      <w:pPr>
        <w:ind w:left="-142" w:firstLine="426"/>
        <w:rPr>
          <w:sz w:val="24"/>
          <w:szCs w:val="24"/>
        </w:rPr>
      </w:pPr>
      <w:r>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14:paraId="5C11306A" w14:textId="77777777" w:rsidTr="00F07B0A">
        <w:tc>
          <w:tcPr>
            <w:tcW w:w="6124" w:type="dxa"/>
            <w:gridSpan w:val="8"/>
            <w:tcBorders>
              <w:top w:val="nil"/>
              <w:left w:val="nil"/>
              <w:bottom w:val="nil"/>
              <w:right w:val="nil"/>
            </w:tcBorders>
            <w:vAlign w:val="bottom"/>
          </w:tcPr>
          <w:p w14:paraId="5410D98C" w14:textId="77777777" w:rsidR="004763AA" w:rsidRDefault="004763AA" w:rsidP="004763AA">
            <w:pPr>
              <w:ind w:left="-142" w:firstLine="426"/>
              <w:rPr>
                <w:sz w:val="24"/>
                <w:szCs w:val="24"/>
              </w:rPr>
            </w:pPr>
            <w:r>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576BBFC" w14:textId="77777777" w:rsidR="004763AA" w:rsidRDefault="004763AA" w:rsidP="004763AA">
            <w:pPr>
              <w:ind w:left="-142" w:firstLine="426"/>
              <w:jc w:val="center"/>
              <w:rPr>
                <w:sz w:val="24"/>
                <w:szCs w:val="24"/>
              </w:rPr>
            </w:pPr>
          </w:p>
        </w:tc>
        <w:tc>
          <w:tcPr>
            <w:tcW w:w="283" w:type="dxa"/>
            <w:tcBorders>
              <w:top w:val="nil"/>
              <w:left w:val="nil"/>
              <w:bottom w:val="nil"/>
              <w:right w:val="nil"/>
            </w:tcBorders>
            <w:vAlign w:val="bottom"/>
          </w:tcPr>
          <w:p w14:paraId="57166A25" w14:textId="77777777" w:rsidR="004763AA" w:rsidRDefault="004763AA" w:rsidP="004763AA">
            <w:pPr>
              <w:ind w:left="-142" w:firstLine="426"/>
              <w:rPr>
                <w:sz w:val="24"/>
                <w:szCs w:val="24"/>
              </w:rPr>
            </w:pPr>
            <w:r>
              <w:rPr>
                <w:sz w:val="24"/>
                <w:szCs w:val="24"/>
              </w:rPr>
              <w:t>”</w:t>
            </w:r>
          </w:p>
        </w:tc>
        <w:tc>
          <w:tcPr>
            <w:tcW w:w="1928" w:type="dxa"/>
            <w:gridSpan w:val="3"/>
            <w:tcBorders>
              <w:top w:val="nil"/>
              <w:left w:val="nil"/>
              <w:bottom w:val="single" w:sz="4" w:space="0" w:color="auto"/>
              <w:right w:val="nil"/>
            </w:tcBorders>
            <w:vAlign w:val="bottom"/>
          </w:tcPr>
          <w:p w14:paraId="11F2DEBE" w14:textId="77777777" w:rsidR="004763AA" w:rsidRDefault="004763AA" w:rsidP="004763AA">
            <w:pPr>
              <w:ind w:left="-142" w:firstLine="426"/>
              <w:jc w:val="center"/>
              <w:rPr>
                <w:sz w:val="24"/>
                <w:szCs w:val="24"/>
              </w:rPr>
            </w:pPr>
          </w:p>
        </w:tc>
        <w:tc>
          <w:tcPr>
            <w:tcW w:w="537" w:type="dxa"/>
            <w:tcBorders>
              <w:top w:val="nil"/>
              <w:left w:val="nil"/>
              <w:bottom w:val="nil"/>
              <w:right w:val="nil"/>
            </w:tcBorders>
            <w:vAlign w:val="bottom"/>
          </w:tcPr>
          <w:p w14:paraId="2D57D593" w14:textId="77777777" w:rsidR="004763AA" w:rsidRDefault="004763AA" w:rsidP="004763AA">
            <w:pPr>
              <w:ind w:left="-142" w:hanging="27"/>
              <w:jc w:val="right"/>
              <w:rPr>
                <w:sz w:val="24"/>
                <w:szCs w:val="24"/>
              </w:rPr>
            </w:pPr>
            <w:r>
              <w:rPr>
                <w:sz w:val="24"/>
                <w:szCs w:val="24"/>
              </w:rPr>
              <w:t>200</w:t>
            </w:r>
          </w:p>
        </w:tc>
        <w:tc>
          <w:tcPr>
            <w:tcW w:w="283" w:type="dxa"/>
            <w:tcBorders>
              <w:top w:val="nil"/>
              <w:left w:val="nil"/>
              <w:bottom w:val="single" w:sz="4" w:space="0" w:color="auto"/>
              <w:right w:val="nil"/>
            </w:tcBorders>
            <w:vAlign w:val="bottom"/>
          </w:tcPr>
          <w:p w14:paraId="1DA924DF" w14:textId="77777777" w:rsidR="004763AA" w:rsidRDefault="004763AA" w:rsidP="004763AA">
            <w:pPr>
              <w:ind w:left="-142" w:hanging="27"/>
              <w:rPr>
                <w:sz w:val="24"/>
                <w:szCs w:val="24"/>
              </w:rPr>
            </w:pPr>
          </w:p>
        </w:tc>
        <w:tc>
          <w:tcPr>
            <w:tcW w:w="425" w:type="dxa"/>
            <w:gridSpan w:val="2"/>
            <w:tcBorders>
              <w:top w:val="nil"/>
              <w:left w:val="nil"/>
              <w:bottom w:val="nil"/>
              <w:right w:val="nil"/>
            </w:tcBorders>
            <w:vAlign w:val="bottom"/>
          </w:tcPr>
          <w:p w14:paraId="7CF848E3" w14:textId="77777777" w:rsidR="004763AA" w:rsidRDefault="004763AA" w:rsidP="004763AA">
            <w:pPr>
              <w:ind w:left="-142" w:hanging="27"/>
              <w:rPr>
                <w:sz w:val="24"/>
                <w:szCs w:val="24"/>
              </w:rPr>
            </w:pPr>
            <w:r>
              <w:rPr>
                <w:sz w:val="24"/>
                <w:szCs w:val="24"/>
              </w:rPr>
              <w:t>г.</w:t>
            </w:r>
          </w:p>
        </w:tc>
      </w:tr>
      <w:tr w:rsidR="004763AA" w14:paraId="065E5C0D" w14:textId="77777777" w:rsidTr="00F07B0A">
        <w:trPr>
          <w:gridAfter w:val="11"/>
          <w:wAfter w:w="5614" w:type="dxa"/>
        </w:trPr>
        <w:tc>
          <w:tcPr>
            <w:tcW w:w="510" w:type="dxa"/>
            <w:tcBorders>
              <w:top w:val="nil"/>
              <w:left w:val="nil"/>
              <w:bottom w:val="nil"/>
              <w:right w:val="nil"/>
            </w:tcBorders>
            <w:vAlign w:val="bottom"/>
          </w:tcPr>
          <w:p w14:paraId="1A7B2767" w14:textId="77777777" w:rsidR="004763AA" w:rsidRDefault="004763AA" w:rsidP="004763AA">
            <w:pPr>
              <w:ind w:left="-142" w:firstLine="0"/>
              <w:rPr>
                <w:sz w:val="24"/>
                <w:szCs w:val="24"/>
              </w:rPr>
            </w:pPr>
            <w:r>
              <w:rPr>
                <w:sz w:val="24"/>
                <w:szCs w:val="24"/>
              </w:rPr>
              <w:t>по “</w:t>
            </w:r>
          </w:p>
        </w:tc>
        <w:tc>
          <w:tcPr>
            <w:tcW w:w="567" w:type="dxa"/>
            <w:tcBorders>
              <w:top w:val="nil"/>
              <w:left w:val="nil"/>
              <w:bottom w:val="single" w:sz="4" w:space="0" w:color="auto"/>
              <w:right w:val="nil"/>
            </w:tcBorders>
            <w:vAlign w:val="bottom"/>
          </w:tcPr>
          <w:p w14:paraId="01A36C8B" w14:textId="77777777" w:rsidR="004763AA" w:rsidRDefault="004763AA" w:rsidP="004763AA">
            <w:pPr>
              <w:ind w:left="-142" w:firstLine="0"/>
              <w:jc w:val="center"/>
              <w:rPr>
                <w:sz w:val="24"/>
                <w:szCs w:val="24"/>
              </w:rPr>
            </w:pPr>
          </w:p>
        </w:tc>
        <w:tc>
          <w:tcPr>
            <w:tcW w:w="283" w:type="dxa"/>
            <w:tcBorders>
              <w:top w:val="nil"/>
              <w:left w:val="nil"/>
              <w:bottom w:val="nil"/>
              <w:right w:val="nil"/>
            </w:tcBorders>
            <w:vAlign w:val="bottom"/>
          </w:tcPr>
          <w:p w14:paraId="7587C6F7" w14:textId="77777777" w:rsidR="004763AA" w:rsidRDefault="004763AA" w:rsidP="004763AA">
            <w:pPr>
              <w:ind w:left="-142" w:firstLine="0"/>
              <w:rPr>
                <w:sz w:val="24"/>
                <w:szCs w:val="24"/>
              </w:rPr>
            </w:pPr>
            <w:r>
              <w:rPr>
                <w:sz w:val="24"/>
                <w:szCs w:val="24"/>
              </w:rPr>
              <w:t>”</w:t>
            </w:r>
          </w:p>
        </w:tc>
        <w:tc>
          <w:tcPr>
            <w:tcW w:w="1928" w:type="dxa"/>
            <w:tcBorders>
              <w:top w:val="nil"/>
              <w:left w:val="nil"/>
              <w:bottom w:val="single" w:sz="4" w:space="0" w:color="auto"/>
              <w:right w:val="nil"/>
            </w:tcBorders>
            <w:vAlign w:val="bottom"/>
          </w:tcPr>
          <w:p w14:paraId="74E8F3F4" w14:textId="77777777" w:rsidR="004763AA" w:rsidRDefault="004763AA" w:rsidP="004763AA">
            <w:pPr>
              <w:ind w:left="-142" w:firstLine="0"/>
              <w:jc w:val="center"/>
              <w:rPr>
                <w:sz w:val="24"/>
                <w:szCs w:val="24"/>
              </w:rPr>
            </w:pPr>
          </w:p>
        </w:tc>
        <w:tc>
          <w:tcPr>
            <w:tcW w:w="537" w:type="dxa"/>
            <w:tcBorders>
              <w:top w:val="nil"/>
              <w:left w:val="nil"/>
              <w:bottom w:val="nil"/>
              <w:right w:val="nil"/>
            </w:tcBorders>
            <w:vAlign w:val="bottom"/>
          </w:tcPr>
          <w:p w14:paraId="27E3D78C" w14:textId="77777777" w:rsidR="004763AA" w:rsidRDefault="004763AA" w:rsidP="004763AA">
            <w:pPr>
              <w:ind w:left="-142"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14:paraId="6AD0CBBB" w14:textId="77777777" w:rsidR="004763AA" w:rsidRDefault="004763AA" w:rsidP="004763AA">
            <w:pPr>
              <w:ind w:left="-142" w:firstLine="0"/>
              <w:rPr>
                <w:sz w:val="24"/>
                <w:szCs w:val="24"/>
              </w:rPr>
            </w:pPr>
          </w:p>
        </w:tc>
        <w:tc>
          <w:tcPr>
            <w:tcW w:w="425" w:type="dxa"/>
            <w:tcBorders>
              <w:top w:val="nil"/>
              <w:left w:val="nil"/>
              <w:bottom w:val="nil"/>
              <w:right w:val="nil"/>
            </w:tcBorders>
            <w:vAlign w:val="bottom"/>
          </w:tcPr>
          <w:p w14:paraId="6724B5C6" w14:textId="77777777" w:rsidR="004763AA" w:rsidRDefault="004763AA" w:rsidP="004763AA">
            <w:pPr>
              <w:ind w:left="-142" w:firstLine="0"/>
              <w:rPr>
                <w:sz w:val="24"/>
                <w:szCs w:val="24"/>
              </w:rPr>
            </w:pPr>
            <w:r>
              <w:rPr>
                <w:sz w:val="24"/>
                <w:szCs w:val="24"/>
              </w:rPr>
              <w:t>г.</w:t>
            </w:r>
          </w:p>
        </w:tc>
      </w:tr>
      <w:tr w:rsidR="004763AA" w14:paraId="5D3DA893" w14:textId="77777777" w:rsidTr="00F07B0A">
        <w:trPr>
          <w:gridAfter w:val="1"/>
          <w:wAfter w:w="196" w:type="dxa"/>
        </w:trPr>
        <w:tc>
          <w:tcPr>
            <w:tcW w:w="6180" w:type="dxa"/>
            <w:gridSpan w:val="9"/>
            <w:tcBorders>
              <w:top w:val="nil"/>
              <w:left w:val="nil"/>
              <w:bottom w:val="nil"/>
              <w:right w:val="nil"/>
            </w:tcBorders>
            <w:vAlign w:val="bottom"/>
          </w:tcPr>
          <w:p w14:paraId="6CFE2082" w14:textId="77777777" w:rsidR="004763AA" w:rsidRDefault="004763AA" w:rsidP="004763AA">
            <w:pPr>
              <w:ind w:left="-142" w:firstLine="426"/>
              <w:rPr>
                <w:sz w:val="24"/>
                <w:szCs w:val="24"/>
              </w:rPr>
            </w:pPr>
            <w:r>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6C32077F" w14:textId="77777777" w:rsidR="004763AA" w:rsidRDefault="004763AA" w:rsidP="004763AA">
            <w:pPr>
              <w:ind w:left="-142" w:firstLine="426"/>
              <w:jc w:val="center"/>
              <w:rPr>
                <w:sz w:val="24"/>
                <w:szCs w:val="24"/>
              </w:rPr>
            </w:pPr>
          </w:p>
        </w:tc>
        <w:tc>
          <w:tcPr>
            <w:tcW w:w="480" w:type="dxa"/>
            <w:tcBorders>
              <w:top w:val="nil"/>
              <w:left w:val="nil"/>
              <w:bottom w:val="nil"/>
              <w:right w:val="nil"/>
            </w:tcBorders>
            <w:vAlign w:val="bottom"/>
          </w:tcPr>
          <w:p w14:paraId="56567F1B" w14:textId="77777777" w:rsidR="004763AA" w:rsidRDefault="004763AA" w:rsidP="004763AA">
            <w:pPr>
              <w:ind w:left="-142" w:firstLine="426"/>
              <w:jc w:val="center"/>
              <w:rPr>
                <w:sz w:val="24"/>
                <w:szCs w:val="24"/>
              </w:rPr>
            </w:pPr>
            <w:r>
              <w:rPr>
                <w:sz w:val="24"/>
                <w:szCs w:val="24"/>
              </w:rPr>
              <w:t>по</w:t>
            </w:r>
          </w:p>
        </w:tc>
        <w:tc>
          <w:tcPr>
            <w:tcW w:w="1646" w:type="dxa"/>
            <w:gridSpan w:val="4"/>
            <w:tcBorders>
              <w:top w:val="nil"/>
              <w:left w:val="nil"/>
              <w:bottom w:val="single" w:sz="4" w:space="0" w:color="auto"/>
              <w:right w:val="nil"/>
            </w:tcBorders>
            <w:vAlign w:val="bottom"/>
          </w:tcPr>
          <w:p w14:paraId="4F572545" w14:textId="77777777" w:rsidR="004763AA" w:rsidRDefault="004763AA" w:rsidP="004763AA">
            <w:pPr>
              <w:ind w:left="-142" w:firstLine="426"/>
              <w:jc w:val="center"/>
              <w:rPr>
                <w:sz w:val="24"/>
                <w:szCs w:val="24"/>
              </w:rPr>
            </w:pPr>
          </w:p>
        </w:tc>
      </w:tr>
    </w:tbl>
    <w:p w14:paraId="2178E772" w14:textId="77777777" w:rsidR="004763AA" w:rsidRDefault="004763AA" w:rsidP="004763AA">
      <w:pPr>
        <w:tabs>
          <w:tab w:val="center" w:pos="2127"/>
          <w:tab w:val="left" w:pos="3544"/>
        </w:tabs>
        <w:ind w:left="-142" w:firstLine="426"/>
        <w:rPr>
          <w:sz w:val="24"/>
          <w:szCs w:val="24"/>
        </w:rPr>
      </w:pPr>
      <w:r>
        <w:rPr>
          <w:sz w:val="24"/>
          <w:szCs w:val="24"/>
        </w:rPr>
        <w:t xml:space="preserve">часов в  </w:t>
      </w:r>
      <w:r>
        <w:rPr>
          <w:sz w:val="24"/>
          <w:szCs w:val="24"/>
        </w:rPr>
        <w:tab/>
      </w:r>
      <w:r>
        <w:rPr>
          <w:sz w:val="24"/>
          <w:szCs w:val="24"/>
        </w:rPr>
        <w:tab/>
        <w:t>дни.</w:t>
      </w:r>
    </w:p>
    <w:p w14:paraId="3653C44D" w14:textId="77777777" w:rsidR="004763AA" w:rsidRDefault="004763AA" w:rsidP="004763AA">
      <w:pPr>
        <w:pBdr>
          <w:top w:val="single" w:sz="4" w:space="1" w:color="auto"/>
        </w:pBdr>
        <w:ind w:left="-142" w:right="6519" w:firstLine="426"/>
        <w:rPr>
          <w:sz w:val="2"/>
          <w:szCs w:val="2"/>
        </w:rPr>
      </w:pPr>
    </w:p>
    <w:p w14:paraId="469E872D" w14:textId="77777777" w:rsidR="004763AA" w:rsidRDefault="004763AA" w:rsidP="004763AA">
      <w:pPr>
        <w:ind w:left="-142" w:firstLine="426"/>
        <w:rPr>
          <w:sz w:val="24"/>
          <w:szCs w:val="24"/>
        </w:rPr>
      </w:pPr>
      <w:r>
        <w:rPr>
          <w:sz w:val="24"/>
          <w:szCs w:val="24"/>
        </w:rPr>
        <w:t>Обязуюсь:</w:t>
      </w:r>
    </w:p>
    <w:p w14:paraId="4AB4B4F2" w14:textId="77777777" w:rsidR="004763AA" w:rsidRDefault="004763AA" w:rsidP="004763AA">
      <w:pPr>
        <w:ind w:left="-142" w:firstLine="426"/>
        <w:rPr>
          <w:sz w:val="24"/>
          <w:szCs w:val="24"/>
        </w:rPr>
      </w:pPr>
      <w:r>
        <w:rPr>
          <w:sz w:val="24"/>
          <w:szCs w:val="24"/>
        </w:rPr>
        <w:t>осуществить ремонтно-строительные работы в соответствии с проектом (проектной документацией);</w:t>
      </w:r>
    </w:p>
    <w:p w14:paraId="118E7B76" w14:textId="77777777" w:rsidR="004763AA" w:rsidRDefault="004763AA" w:rsidP="004763AA">
      <w:pPr>
        <w:ind w:left="-142" w:firstLine="426"/>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222325A7" w14:textId="77777777" w:rsidR="004763AA" w:rsidRDefault="004763AA" w:rsidP="004763AA">
      <w:pPr>
        <w:ind w:left="-142" w:firstLine="426"/>
        <w:rPr>
          <w:sz w:val="24"/>
          <w:szCs w:val="24"/>
        </w:rPr>
      </w:pPr>
      <w:r>
        <w:rPr>
          <w:sz w:val="24"/>
          <w:szCs w:val="24"/>
        </w:rPr>
        <w:t>осуществить работы в установленные сроки и с соблюдением согласованного режима проведения работ.</w:t>
      </w:r>
    </w:p>
    <w:p w14:paraId="39682B98" w14:textId="77777777" w:rsidR="004763AA" w:rsidRDefault="004763AA" w:rsidP="004763AA">
      <w:pPr>
        <w:ind w:left="-142" w:firstLine="426"/>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763AA" w14:paraId="17309637" w14:textId="77777777" w:rsidTr="004763AA">
        <w:tc>
          <w:tcPr>
            <w:tcW w:w="2495" w:type="dxa"/>
            <w:tcBorders>
              <w:top w:val="nil"/>
              <w:left w:val="nil"/>
              <w:bottom w:val="nil"/>
              <w:right w:val="nil"/>
            </w:tcBorders>
            <w:vAlign w:val="bottom"/>
          </w:tcPr>
          <w:p w14:paraId="6C5D3B56" w14:textId="77777777" w:rsidR="004763AA" w:rsidRDefault="004763AA" w:rsidP="004763AA">
            <w:pPr>
              <w:ind w:firstLine="0"/>
              <w:rPr>
                <w:sz w:val="24"/>
                <w:szCs w:val="24"/>
              </w:rPr>
            </w:pPr>
            <w:r>
              <w:rPr>
                <w:sz w:val="24"/>
                <w:szCs w:val="24"/>
              </w:rPr>
              <w:t>социального найма от “</w:t>
            </w:r>
          </w:p>
        </w:tc>
        <w:tc>
          <w:tcPr>
            <w:tcW w:w="510" w:type="dxa"/>
            <w:tcBorders>
              <w:top w:val="nil"/>
              <w:left w:val="nil"/>
              <w:bottom w:val="single" w:sz="4" w:space="0" w:color="auto"/>
              <w:right w:val="nil"/>
            </w:tcBorders>
            <w:vAlign w:val="bottom"/>
          </w:tcPr>
          <w:p w14:paraId="4FBA3945" w14:textId="77777777" w:rsidR="004763AA" w:rsidRDefault="004763AA" w:rsidP="004763AA">
            <w:pPr>
              <w:ind w:left="-142" w:firstLine="426"/>
              <w:jc w:val="center"/>
              <w:rPr>
                <w:sz w:val="24"/>
                <w:szCs w:val="24"/>
              </w:rPr>
            </w:pPr>
          </w:p>
        </w:tc>
        <w:tc>
          <w:tcPr>
            <w:tcW w:w="284" w:type="dxa"/>
            <w:tcBorders>
              <w:top w:val="nil"/>
              <w:left w:val="nil"/>
              <w:bottom w:val="nil"/>
              <w:right w:val="nil"/>
            </w:tcBorders>
            <w:vAlign w:val="bottom"/>
          </w:tcPr>
          <w:p w14:paraId="3633DC9E" w14:textId="77777777" w:rsidR="004763AA" w:rsidRDefault="004763AA" w:rsidP="004763AA">
            <w:pPr>
              <w:ind w:left="-142" w:firstLine="426"/>
              <w:rPr>
                <w:sz w:val="24"/>
                <w:szCs w:val="24"/>
              </w:rPr>
            </w:pPr>
            <w:r>
              <w:rPr>
                <w:sz w:val="24"/>
                <w:szCs w:val="24"/>
              </w:rPr>
              <w:t>”</w:t>
            </w:r>
          </w:p>
        </w:tc>
        <w:tc>
          <w:tcPr>
            <w:tcW w:w="1984" w:type="dxa"/>
            <w:tcBorders>
              <w:top w:val="nil"/>
              <w:left w:val="nil"/>
              <w:bottom w:val="single" w:sz="4" w:space="0" w:color="auto"/>
              <w:right w:val="nil"/>
            </w:tcBorders>
            <w:vAlign w:val="bottom"/>
          </w:tcPr>
          <w:p w14:paraId="7EA356FC" w14:textId="77777777" w:rsidR="004763AA" w:rsidRDefault="004763AA" w:rsidP="004763AA">
            <w:pPr>
              <w:ind w:left="-142" w:firstLine="426"/>
              <w:jc w:val="center"/>
              <w:rPr>
                <w:sz w:val="24"/>
                <w:szCs w:val="24"/>
              </w:rPr>
            </w:pPr>
          </w:p>
        </w:tc>
        <w:tc>
          <w:tcPr>
            <w:tcW w:w="142" w:type="dxa"/>
            <w:tcBorders>
              <w:top w:val="nil"/>
              <w:left w:val="nil"/>
              <w:bottom w:val="nil"/>
              <w:right w:val="nil"/>
            </w:tcBorders>
            <w:vAlign w:val="bottom"/>
          </w:tcPr>
          <w:p w14:paraId="5B4D0D96" w14:textId="77777777" w:rsidR="004763AA" w:rsidRDefault="004763AA" w:rsidP="004763AA">
            <w:pPr>
              <w:ind w:left="-142" w:firstLine="426"/>
              <w:rPr>
                <w:sz w:val="24"/>
                <w:szCs w:val="24"/>
              </w:rPr>
            </w:pPr>
          </w:p>
        </w:tc>
        <w:tc>
          <w:tcPr>
            <w:tcW w:w="850" w:type="dxa"/>
            <w:tcBorders>
              <w:top w:val="nil"/>
              <w:left w:val="nil"/>
              <w:bottom w:val="single" w:sz="4" w:space="0" w:color="auto"/>
              <w:right w:val="nil"/>
            </w:tcBorders>
            <w:vAlign w:val="bottom"/>
          </w:tcPr>
          <w:p w14:paraId="360F2010" w14:textId="77777777" w:rsidR="004763AA" w:rsidRDefault="004763AA" w:rsidP="004763AA">
            <w:pPr>
              <w:ind w:left="-142" w:firstLine="426"/>
              <w:jc w:val="center"/>
              <w:rPr>
                <w:sz w:val="24"/>
                <w:szCs w:val="24"/>
              </w:rPr>
            </w:pPr>
          </w:p>
        </w:tc>
        <w:tc>
          <w:tcPr>
            <w:tcW w:w="709" w:type="dxa"/>
            <w:tcBorders>
              <w:top w:val="nil"/>
              <w:left w:val="nil"/>
              <w:bottom w:val="nil"/>
              <w:right w:val="nil"/>
            </w:tcBorders>
            <w:vAlign w:val="bottom"/>
          </w:tcPr>
          <w:p w14:paraId="7D4DE737" w14:textId="77777777" w:rsidR="004763AA" w:rsidRDefault="004763AA" w:rsidP="004763AA">
            <w:pPr>
              <w:ind w:left="-142" w:hanging="27"/>
              <w:jc w:val="center"/>
              <w:rPr>
                <w:sz w:val="24"/>
                <w:szCs w:val="24"/>
              </w:rPr>
            </w:pPr>
            <w:r>
              <w:rPr>
                <w:sz w:val="24"/>
                <w:szCs w:val="24"/>
              </w:rPr>
              <w:t>г. №</w:t>
            </w:r>
          </w:p>
        </w:tc>
        <w:tc>
          <w:tcPr>
            <w:tcW w:w="1276" w:type="dxa"/>
            <w:tcBorders>
              <w:top w:val="nil"/>
              <w:left w:val="nil"/>
              <w:bottom w:val="single" w:sz="4" w:space="0" w:color="auto"/>
              <w:right w:val="nil"/>
            </w:tcBorders>
            <w:vAlign w:val="bottom"/>
          </w:tcPr>
          <w:p w14:paraId="30AC2E47" w14:textId="77777777" w:rsidR="004763AA" w:rsidRDefault="004763AA" w:rsidP="004763AA">
            <w:pPr>
              <w:ind w:left="-142" w:hanging="27"/>
              <w:jc w:val="center"/>
              <w:rPr>
                <w:sz w:val="24"/>
                <w:szCs w:val="24"/>
              </w:rPr>
            </w:pPr>
          </w:p>
        </w:tc>
        <w:tc>
          <w:tcPr>
            <w:tcW w:w="142" w:type="dxa"/>
            <w:tcBorders>
              <w:top w:val="nil"/>
              <w:left w:val="nil"/>
              <w:bottom w:val="nil"/>
              <w:right w:val="nil"/>
            </w:tcBorders>
            <w:vAlign w:val="bottom"/>
          </w:tcPr>
          <w:p w14:paraId="58783907" w14:textId="77777777" w:rsidR="004763AA" w:rsidRDefault="004763AA" w:rsidP="004763AA">
            <w:pPr>
              <w:ind w:left="-142" w:firstLine="426"/>
              <w:rPr>
                <w:sz w:val="24"/>
                <w:szCs w:val="24"/>
              </w:rPr>
            </w:pPr>
            <w:r>
              <w:rPr>
                <w:sz w:val="24"/>
                <w:szCs w:val="24"/>
              </w:rPr>
              <w:t>:</w:t>
            </w:r>
          </w:p>
        </w:tc>
      </w:tr>
    </w:tbl>
    <w:p w14:paraId="3DFF7933" w14:textId="77777777" w:rsidR="004763AA" w:rsidRDefault="004763AA"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763AA" w14:paraId="68A68EC0" w14:textId="77777777" w:rsidTr="00F07B0A">
        <w:tc>
          <w:tcPr>
            <w:tcW w:w="595" w:type="dxa"/>
          </w:tcPr>
          <w:p w14:paraId="0CD95C5E" w14:textId="77777777" w:rsidR="004763AA" w:rsidRDefault="004763AA" w:rsidP="004763AA">
            <w:pPr>
              <w:ind w:firstLine="0"/>
              <w:jc w:val="center"/>
              <w:rPr>
                <w:sz w:val="24"/>
                <w:szCs w:val="24"/>
              </w:rPr>
            </w:pPr>
            <w:r>
              <w:rPr>
                <w:sz w:val="24"/>
                <w:szCs w:val="24"/>
              </w:rPr>
              <w:t>№</w:t>
            </w:r>
            <w:r>
              <w:rPr>
                <w:sz w:val="24"/>
                <w:szCs w:val="24"/>
              </w:rPr>
              <w:br/>
              <w:t>п/п</w:t>
            </w:r>
          </w:p>
        </w:tc>
        <w:tc>
          <w:tcPr>
            <w:tcW w:w="2977" w:type="dxa"/>
          </w:tcPr>
          <w:p w14:paraId="09B93687" w14:textId="77777777" w:rsidR="004763AA" w:rsidRDefault="004763AA" w:rsidP="004763AA">
            <w:pPr>
              <w:ind w:firstLine="0"/>
              <w:jc w:val="center"/>
              <w:rPr>
                <w:sz w:val="24"/>
                <w:szCs w:val="24"/>
              </w:rPr>
            </w:pPr>
            <w:r>
              <w:rPr>
                <w:sz w:val="24"/>
                <w:szCs w:val="24"/>
              </w:rPr>
              <w:t>Фамилия, имя, отчество</w:t>
            </w:r>
          </w:p>
        </w:tc>
        <w:tc>
          <w:tcPr>
            <w:tcW w:w="2552" w:type="dxa"/>
          </w:tcPr>
          <w:p w14:paraId="216D8B3F" w14:textId="77777777" w:rsidR="004763AA" w:rsidRDefault="004763AA" w:rsidP="004763AA">
            <w:pPr>
              <w:ind w:firstLine="0"/>
              <w:jc w:val="center"/>
              <w:rPr>
                <w:sz w:val="24"/>
                <w:szCs w:val="24"/>
              </w:rPr>
            </w:pPr>
            <w:r>
              <w:rPr>
                <w:sz w:val="24"/>
                <w:szCs w:val="24"/>
              </w:rPr>
              <w:t>Документ, удостоверяющий личность (серия, номер, кем и когда выдан)</w:t>
            </w:r>
          </w:p>
        </w:tc>
        <w:tc>
          <w:tcPr>
            <w:tcW w:w="1800" w:type="dxa"/>
          </w:tcPr>
          <w:p w14:paraId="0283BE31" w14:textId="77777777" w:rsidR="004763AA" w:rsidRDefault="004763AA" w:rsidP="004763AA">
            <w:pPr>
              <w:ind w:firstLine="0"/>
              <w:jc w:val="center"/>
              <w:rPr>
                <w:sz w:val="24"/>
                <w:szCs w:val="24"/>
              </w:rPr>
            </w:pPr>
            <w:r>
              <w:rPr>
                <w:sz w:val="24"/>
                <w:szCs w:val="24"/>
              </w:rPr>
              <w:t>Подпись *</w:t>
            </w:r>
          </w:p>
        </w:tc>
        <w:tc>
          <w:tcPr>
            <w:tcW w:w="2027" w:type="dxa"/>
          </w:tcPr>
          <w:p w14:paraId="13240A29" w14:textId="77777777" w:rsidR="004763AA" w:rsidRDefault="004763AA" w:rsidP="004763AA">
            <w:pPr>
              <w:ind w:firstLine="0"/>
              <w:jc w:val="center"/>
              <w:rPr>
                <w:sz w:val="24"/>
                <w:szCs w:val="24"/>
              </w:rPr>
            </w:pPr>
            <w:r>
              <w:rPr>
                <w:sz w:val="24"/>
                <w:szCs w:val="24"/>
              </w:rPr>
              <w:t>Отметка о нотариальном заверении подписей лиц</w:t>
            </w:r>
          </w:p>
        </w:tc>
      </w:tr>
      <w:tr w:rsidR="004763AA" w14:paraId="078B9D6E" w14:textId="77777777" w:rsidTr="00F07B0A">
        <w:tc>
          <w:tcPr>
            <w:tcW w:w="595" w:type="dxa"/>
            <w:vAlign w:val="bottom"/>
          </w:tcPr>
          <w:p w14:paraId="58BF5402" w14:textId="77777777" w:rsidR="004763AA" w:rsidRDefault="004763AA" w:rsidP="004763AA">
            <w:pPr>
              <w:ind w:firstLine="0"/>
              <w:jc w:val="center"/>
              <w:rPr>
                <w:sz w:val="24"/>
                <w:szCs w:val="24"/>
              </w:rPr>
            </w:pPr>
            <w:r>
              <w:rPr>
                <w:sz w:val="24"/>
                <w:szCs w:val="24"/>
              </w:rPr>
              <w:t>1</w:t>
            </w:r>
          </w:p>
        </w:tc>
        <w:tc>
          <w:tcPr>
            <w:tcW w:w="2977" w:type="dxa"/>
            <w:vAlign w:val="bottom"/>
          </w:tcPr>
          <w:p w14:paraId="3F06BF05" w14:textId="77777777" w:rsidR="004763AA" w:rsidRDefault="004763AA" w:rsidP="004763AA">
            <w:pPr>
              <w:ind w:firstLine="0"/>
              <w:jc w:val="center"/>
              <w:rPr>
                <w:sz w:val="24"/>
                <w:szCs w:val="24"/>
              </w:rPr>
            </w:pPr>
            <w:r>
              <w:rPr>
                <w:sz w:val="24"/>
                <w:szCs w:val="24"/>
              </w:rPr>
              <w:t>2</w:t>
            </w:r>
          </w:p>
        </w:tc>
        <w:tc>
          <w:tcPr>
            <w:tcW w:w="2552" w:type="dxa"/>
            <w:vAlign w:val="bottom"/>
          </w:tcPr>
          <w:p w14:paraId="00DB0B0C" w14:textId="77777777" w:rsidR="004763AA" w:rsidRDefault="004763AA" w:rsidP="004763AA">
            <w:pPr>
              <w:ind w:firstLine="0"/>
              <w:jc w:val="center"/>
              <w:rPr>
                <w:sz w:val="24"/>
                <w:szCs w:val="24"/>
              </w:rPr>
            </w:pPr>
            <w:r>
              <w:rPr>
                <w:sz w:val="24"/>
                <w:szCs w:val="24"/>
              </w:rPr>
              <w:t>3</w:t>
            </w:r>
          </w:p>
        </w:tc>
        <w:tc>
          <w:tcPr>
            <w:tcW w:w="1800" w:type="dxa"/>
            <w:vAlign w:val="bottom"/>
          </w:tcPr>
          <w:p w14:paraId="6E4371DF" w14:textId="77777777" w:rsidR="004763AA" w:rsidRDefault="004763AA" w:rsidP="004763AA">
            <w:pPr>
              <w:ind w:firstLine="0"/>
              <w:jc w:val="center"/>
              <w:rPr>
                <w:sz w:val="24"/>
                <w:szCs w:val="24"/>
              </w:rPr>
            </w:pPr>
            <w:r>
              <w:rPr>
                <w:sz w:val="24"/>
                <w:szCs w:val="24"/>
              </w:rPr>
              <w:t>4</w:t>
            </w:r>
          </w:p>
        </w:tc>
        <w:tc>
          <w:tcPr>
            <w:tcW w:w="2027" w:type="dxa"/>
            <w:vAlign w:val="bottom"/>
          </w:tcPr>
          <w:p w14:paraId="2C745FCA" w14:textId="77777777" w:rsidR="004763AA" w:rsidRDefault="004763AA" w:rsidP="004763AA">
            <w:pPr>
              <w:ind w:firstLine="0"/>
              <w:jc w:val="center"/>
              <w:rPr>
                <w:sz w:val="24"/>
                <w:szCs w:val="24"/>
              </w:rPr>
            </w:pPr>
            <w:r>
              <w:rPr>
                <w:sz w:val="24"/>
                <w:szCs w:val="24"/>
              </w:rPr>
              <w:t>5</w:t>
            </w:r>
          </w:p>
        </w:tc>
      </w:tr>
      <w:tr w:rsidR="004763AA" w14:paraId="4AB125ED" w14:textId="77777777" w:rsidTr="00F07B0A">
        <w:tc>
          <w:tcPr>
            <w:tcW w:w="595" w:type="dxa"/>
          </w:tcPr>
          <w:p w14:paraId="12233EA9" w14:textId="77777777" w:rsidR="004763AA" w:rsidRDefault="004763AA" w:rsidP="004763AA">
            <w:pPr>
              <w:ind w:firstLine="0"/>
              <w:jc w:val="center"/>
              <w:rPr>
                <w:sz w:val="24"/>
                <w:szCs w:val="24"/>
              </w:rPr>
            </w:pPr>
          </w:p>
        </w:tc>
        <w:tc>
          <w:tcPr>
            <w:tcW w:w="2977" w:type="dxa"/>
          </w:tcPr>
          <w:p w14:paraId="6D27879F" w14:textId="77777777" w:rsidR="004763AA" w:rsidRDefault="004763AA" w:rsidP="004763AA">
            <w:pPr>
              <w:ind w:firstLine="0"/>
              <w:rPr>
                <w:sz w:val="24"/>
                <w:szCs w:val="24"/>
              </w:rPr>
            </w:pPr>
          </w:p>
        </w:tc>
        <w:tc>
          <w:tcPr>
            <w:tcW w:w="2552" w:type="dxa"/>
          </w:tcPr>
          <w:p w14:paraId="208AE1BD" w14:textId="77777777" w:rsidR="004763AA" w:rsidRDefault="004763AA" w:rsidP="004763AA">
            <w:pPr>
              <w:ind w:firstLine="0"/>
              <w:rPr>
                <w:sz w:val="24"/>
                <w:szCs w:val="24"/>
              </w:rPr>
            </w:pPr>
          </w:p>
        </w:tc>
        <w:tc>
          <w:tcPr>
            <w:tcW w:w="1800" w:type="dxa"/>
          </w:tcPr>
          <w:p w14:paraId="0B02D69F" w14:textId="77777777" w:rsidR="004763AA" w:rsidRDefault="004763AA" w:rsidP="004763AA">
            <w:pPr>
              <w:ind w:firstLine="0"/>
              <w:jc w:val="center"/>
              <w:rPr>
                <w:sz w:val="24"/>
                <w:szCs w:val="24"/>
              </w:rPr>
            </w:pPr>
          </w:p>
        </w:tc>
        <w:tc>
          <w:tcPr>
            <w:tcW w:w="2027" w:type="dxa"/>
          </w:tcPr>
          <w:p w14:paraId="06F045C4" w14:textId="77777777" w:rsidR="004763AA" w:rsidRDefault="004763AA" w:rsidP="004763AA">
            <w:pPr>
              <w:ind w:firstLine="0"/>
              <w:jc w:val="center"/>
              <w:rPr>
                <w:sz w:val="24"/>
                <w:szCs w:val="24"/>
              </w:rPr>
            </w:pPr>
          </w:p>
        </w:tc>
      </w:tr>
      <w:tr w:rsidR="004763AA" w14:paraId="01F168E0" w14:textId="77777777" w:rsidTr="00F07B0A">
        <w:tc>
          <w:tcPr>
            <w:tcW w:w="595" w:type="dxa"/>
          </w:tcPr>
          <w:p w14:paraId="0908D802" w14:textId="77777777" w:rsidR="004763AA" w:rsidRDefault="004763AA" w:rsidP="004763AA">
            <w:pPr>
              <w:ind w:firstLine="0"/>
              <w:jc w:val="center"/>
              <w:rPr>
                <w:sz w:val="24"/>
                <w:szCs w:val="24"/>
              </w:rPr>
            </w:pPr>
          </w:p>
        </w:tc>
        <w:tc>
          <w:tcPr>
            <w:tcW w:w="2977" w:type="dxa"/>
          </w:tcPr>
          <w:p w14:paraId="33536F36" w14:textId="77777777" w:rsidR="004763AA" w:rsidRDefault="004763AA" w:rsidP="004763AA">
            <w:pPr>
              <w:ind w:firstLine="0"/>
              <w:rPr>
                <w:sz w:val="24"/>
                <w:szCs w:val="24"/>
              </w:rPr>
            </w:pPr>
          </w:p>
        </w:tc>
        <w:tc>
          <w:tcPr>
            <w:tcW w:w="2552" w:type="dxa"/>
          </w:tcPr>
          <w:p w14:paraId="22DE4415" w14:textId="77777777" w:rsidR="004763AA" w:rsidRDefault="004763AA" w:rsidP="004763AA">
            <w:pPr>
              <w:ind w:firstLine="0"/>
              <w:rPr>
                <w:sz w:val="24"/>
                <w:szCs w:val="24"/>
              </w:rPr>
            </w:pPr>
          </w:p>
        </w:tc>
        <w:tc>
          <w:tcPr>
            <w:tcW w:w="1800" w:type="dxa"/>
          </w:tcPr>
          <w:p w14:paraId="43E6AED3" w14:textId="77777777" w:rsidR="004763AA" w:rsidRDefault="004763AA" w:rsidP="004763AA">
            <w:pPr>
              <w:ind w:firstLine="0"/>
              <w:jc w:val="center"/>
              <w:rPr>
                <w:sz w:val="24"/>
                <w:szCs w:val="24"/>
              </w:rPr>
            </w:pPr>
          </w:p>
        </w:tc>
        <w:tc>
          <w:tcPr>
            <w:tcW w:w="2027" w:type="dxa"/>
          </w:tcPr>
          <w:p w14:paraId="03CD9C4A" w14:textId="77777777" w:rsidR="004763AA" w:rsidRDefault="004763AA" w:rsidP="004763AA">
            <w:pPr>
              <w:ind w:firstLine="0"/>
              <w:jc w:val="center"/>
              <w:rPr>
                <w:sz w:val="24"/>
                <w:szCs w:val="24"/>
              </w:rPr>
            </w:pPr>
          </w:p>
        </w:tc>
      </w:tr>
      <w:tr w:rsidR="004763AA" w14:paraId="444B69AD" w14:textId="77777777" w:rsidTr="00F07B0A">
        <w:tc>
          <w:tcPr>
            <w:tcW w:w="595" w:type="dxa"/>
          </w:tcPr>
          <w:p w14:paraId="25511060" w14:textId="77777777" w:rsidR="004763AA" w:rsidRDefault="004763AA" w:rsidP="004763AA">
            <w:pPr>
              <w:ind w:firstLine="0"/>
              <w:jc w:val="center"/>
              <w:rPr>
                <w:sz w:val="24"/>
                <w:szCs w:val="24"/>
              </w:rPr>
            </w:pPr>
          </w:p>
        </w:tc>
        <w:tc>
          <w:tcPr>
            <w:tcW w:w="2977" w:type="dxa"/>
          </w:tcPr>
          <w:p w14:paraId="31EDF2CB" w14:textId="77777777" w:rsidR="004763AA" w:rsidRDefault="004763AA" w:rsidP="004763AA">
            <w:pPr>
              <w:ind w:firstLine="0"/>
              <w:rPr>
                <w:sz w:val="24"/>
                <w:szCs w:val="24"/>
              </w:rPr>
            </w:pPr>
          </w:p>
        </w:tc>
        <w:tc>
          <w:tcPr>
            <w:tcW w:w="2552" w:type="dxa"/>
          </w:tcPr>
          <w:p w14:paraId="10881DE8" w14:textId="77777777" w:rsidR="004763AA" w:rsidRDefault="004763AA" w:rsidP="004763AA">
            <w:pPr>
              <w:ind w:firstLine="0"/>
              <w:rPr>
                <w:sz w:val="24"/>
                <w:szCs w:val="24"/>
              </w:rPr>
            </w:pPr>
          </w:p>
        </w:tc>
        <w:tc>
          <w:tcPr>
            <w:tcW w:w="1800" w:type="dxa"/>
          </w:tcPr>
          <w:p w14:paraId="50EFFDAF" w14:textId="77777777" w:rsidR="004763AA" w:rsidRDefault="004763AA" w:rsidP="004763AA">
            <w:pPr>
              <w:ind w:firstLine="0"/>
              <w:jc w:val="center"/>
              <w:rPr>
                <w:sz w:val="24"/>
                <w:szCs w:val="24"/>
              </w:rPr>
            </w:pPr>
          </w:p>
        </w:tc>
        <w:tc>
          <w:tcPr>
            <w:tcW w:w="2027" w:type="dxa"/>
          </w:tcPr>
          <w:p w14:paraId="21E40974" w14:textId="77777777" w:rsidR="004763AA" w:rsidRDefault="004763AA" w:rsidP="004763AA">
            <w:pPr>
              <w:ind w:firstLine="0"/>
              <w:jc w:val="center"/>
              <w:rPr>
                <w:sz w:val="24"/>
                <w:szCs w:val="24"/>
              </w:rPr>
            </w:pPr>
          </w:p>
        </w:tc>
      </w:tr>
    </w:tbl>
    <w:p w14:paraId="1C21F714" w14:textId="77777777" w:rsidR="004763AA" w:rsidRDefault="004763AA" w:rsidP="004763AA">
      <w:pPr>
        <w:spacing w:before="240"/>
        <w:ind w:firstLine="0"/>
        <w:rPr>
          <w:sz w:val="24"/>
          <w:szCs w:val="24"/>
        </w:rPr>
      </w:pPr>
      <w:r>
        <w:rPr>
          <w:sz w:val="24"/>
          <w:szCs w:val="24"/>
        </w:rPr>
        <w:t>________________</w:t>
      </w:r>
    </w:p>
    <w:p w14:paraId="5E107CF3" w14:textId="77777777" w:rsidR="004763AA" w:rsidRPr="004763AA" w:rsidRDefault="004763AA" w:rsidP="004763AA">
      <w:pPr>
        <w:ind w:firstLine="0"/>
        <w:rPr>
          <w:sz w:val="20"/>
        </w:rPr>
      </w:pPr>
      <w:r w:rsidRPr="004763AA">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9966971" w14:textId="77777777" w:rsidR="004763AA" w:rsidRDefault="004763AA" w:rsidP="004763AA">
      <w:pPr>
        <w:ind w:firstLine="0"/>
        <w:rPr>
          <w:sz w:val="24"/>
          <w:szCs w:val="24"/>
        </w:rPr>
      </w:pPr>
    </w:p>
    <w:p w14:paraId="5A57F4DB" w14:textId="77777777" w:rsidR="004763AA" w:rsidRDefault="004763AA" w:rsidP="004763AA">
      <w:pPr>
        <w:ind w:firstLine="0"/>
        <w:rPr>
          <w:sz w:val="24"/>
          <w:szCs w:val="24"/>
        </w:rPr>
      </w:pPr>
      <w:r>
        <w:rPr>
          <w:sz w:val="24"/>
          <w:szCs w:val="24"/>
        </w:rPr>
        <w:t>К заявлению прилагаются следующие документы:</w:t>
      </w:r>
    </w:p>
    <w:p w14:paraId="7B596978" w14:textId="77777777" w:rsidR="004763AA" w:rsidRDefault="004763AA" w:rsidP="004763AA">
      <w:pPr>
        <w:ind w:firstLine="0"/>
        <w:rPr>
          <w:sz w:val="24"/>
          <w:szCs w:val="24"/>
        </w:rPr>
      </w:pPr>
      <w:r>
        <w:rPr>
          <w:sz w:val="24"/>
          <w:szCs w:val="24"/>
        </w:rPr>
        <w:t xml:space="preserve">1)  </w:t>
      </w:r>
    </w:p>
    <w:p w14:paraId="303020B9" w14:textId="77777777" w:rsidR="004763AA" w:rsidRPr="004763AA" w:rsidRDefault="004763AA" w:rsidP="004763AA">
      <w:pPr>
        <w:pBdr>
          <w:top w:val="single" w:sz="4" w:space="1" w:color="auto"/>
        </w:pBdr>
        <w:ind w:left="284" w:firstLine="0"/>
        <w:jc w:val="center"/>
        <w:rPr>
          <w:sz w:val="20"/>
        </w:rPr>
      </w:pPr>
      <w:r w:rsidRPr="004763AA">
        <w:rPr>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763AA" w14:paraId="2D838DB2" w14:textId="77777777" w:rsidTr="00F07B0A">
        <w:tc>
          <w:tcPr>
            <w:tcW w:w="7399" w:type="dxa"/>
            <w:tcBorders>
              <w:top w:val="nil"/>
              <w:left w:val="nil"/>
              <w:bottom w:val="single" w:sz="4" w:space="0" w:color="auto"/>
              <w:right w:val="nil"/>
            </w:tcBorders>
            <w:vAlign w:val="bottom"/>
          </w:tcPr>
          <w:p w14:paraId="41642410" w14:textId="77777777" w:rsidR="004763AA" w:rsidRDefault="004763AA" w:rsidP="004763AA">
            <w:pPr>
              <w:ind w:firstLine="0"/>
              <w:jc w:val="center"/>
              <w:rPr>
                <w:sz w:val="24"/>
                <w:szCs w:val="24"/>
              </w:rPr>
            </w:pPr>
          </w:p>
        </w:tc>
        <w:tc>
          <w:tcPr>
            <w:tcW w:w="426" w:type="dxa"/>
            <w:tcBorders>
              <w:top w:val="nil"/>
              <w:left w:val="nil"/>
              <w:bottom w:val="nil"/>
              <w:right w:val="nil"/>
            </w:tcBorders>
            <w:vAlign w:val="bottom"/>
          </w:tcPr>
          <w:p w14:paraId="39C83EE6" w14:textId="77777777" w:rsidR="004763AA" w:rsidRDefault="004763AA" w:rsidP="004763AA">
            <w:pPr>
              <w:ind w:firstLine="0"/>
              <w:jc w:val="center"/>
              <w:rPr>
                <w:sz w:val="24"/>
                <w:szCs w:val="24"/>
              </w:rPr>
            </w:pPr>
            <w:r>
              <w:rPr>
                <w:sz w:val="24"/>
                <w:szCs w:val="24"/>
              </w:rPr>
              <w:t>на</w:t>
            </w:r>
          </w:p>
        </w:tc>
        <w:tc>
          <w:tcPr>
            <w:tcW w:w="850" w:type="dxa"/>
            <w:tcBorders>
              <w:top w:val="nil"/>
              <w:left w:val="nil"/>
              <w:bottom w:val="single" w:sz="4" w:space="0" w:color="auto"/>
              <w:right w:val="nil"/>
            </w:tcBorders>
            <w:vAlign w:val="bottom"/>
          </w:tcPr>
          <w:p w14:paraId="5221C32A" w14:textId="77777777" w:rsidR="004763AA" w:rsidRDefault="004763AA" w:rsidP="004763AA">
            <w:pPr>
              <w:ind w:firstLine="0"/>
              <w:jc w:val="center"/>
              <w:rPr>
                <w:sz w:val="24"/>
                <w:szCs w:val="24"/>
              </w:rPr>
            </w:pPr>
          </w:p>
        </w:tc>
        <w:tc>
          <w:tcPr>
            <w:tcW w:w="992" w:type="dxa"/>
            <w:tcBorders>
              <w:top w:val="nil"/>
              <w:left w:val="nil"/>
              <w:bottom w:val="nil"/>
              <w:right w:val="nil"/>
            </w:tcBorders>
            <w:vAlign w:val="bottom"/>
          </w:tcPr>
          <w:p w14:paraId="7448F247" w14:textId="77777777" w:rsidR="004763AA" w:rsidRDefault="004763AA" w:rsidP="004763AA">
            <w:pPr>
              <w:ind w:left="57" w:firstLine="0"/>
              <w:rPr>
                <w:sz w:val="24"/>
                <w:szCs w:val="24"/>
              </w:rPr>
            </w:pPr>
            <w:r>
              <w:rPr>
                <w:sz w:val="24"/>
                <w:szCs w:val="24"/>
              </w:rPr>
              <w:t>листах;</w:t>
            </w:r>
          </w:p>
        </w:tc>
      </w:tr>
      <w:tr w:rsidR="004763AA" w14:paraId="43C779D2" w14:textId="77777777" w:rsidTr="00F07B0A">
        <w:tc>
          <w:tcPr>
            <w:tcW w:w="7399" w:type="dxa"/>
            <w:tcBorders>
              <w:top w:val="nil"/>
              <w:left w:val="nil"/>
              <w:bottom w:val="nil"/>
              <w:right w:val="nil"/>
            </w:tcBorders>
            <w:vAlign w:val="bottom"/>
          </w:tcPr>
          <w:p w14:paraId="2ADFC1E7" w14:textId="77777777" w:rsidR="004763AA" w:rsidRPr="004763AA" w:rsidRDefault="004763AA" w:rsidP="004763AA">
            <w:pPr>
              <w:ind w:firstLine="0"/>
              <w:jc w:val="center"/>
              <w:rPr>
                <w:sz w:val="20"/>
              </w:rPr>
            </w:pPr>
            <w:r w:rsidRPr="004763AA">
              <w:rPr>
                <w:sz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651E8565" w14:textId="77777777" w:rsidR="004763AA" w:rsidRDefault="004763AA" w:rsidP="004763AA">
            <w:pPr>
              <w:ind w:firstLine="0"/>
            </w:pPr>
          </w:p>
        </w:tc>
        <w:tc>
          <w:tcPr>
            <w:tcW w:w="850" w:type="dxa"/>
            <w:tcBorders>
              <w:top w:val="nil"/>
              <w:left w:val="nil"/>
              <w:bottom w:val="nil"/>
              <w:right w:val="nil"/>
            </w:tcBorders>
            <w:vAlign w:val="bottom"/>
          </w:tcPr>
          <w:p w14:paraId="5EF062A9" w14:textId="77777777" w:rsidR="004763AA" w:rsidRDefault="004763AA" w:rsidP="004763AA">
            <w:pPr>
              <w:ind w:firstLine="0"/>
            </w:pPr>
          </w:p>
        </w:tc>
        <w:tc>
          <w:tcPr>
            <w:tcW w:w="992" w:type="dxa"/>
            <w:tcBorders>
              <w:top w:val="nil"/>
              <w:left w:val="nil"/>
              <w:bottom w:val="nil"/>
              <w:right w:val="nil"/>
            </w:tcBorders>
            <w:vAlign w:val="bottom"/>
          </w:tcPr>
          <w:p w14:paraId="4705C79C" w14:textId="77777777" w:rsidR="004763AA" w:rsidRDefault="004763AA" w:rsidP="004763AA">
            <w:pPr>
              <w:ind w:firstLine="0"/>
            </w:pPr>
          </w:p>
        </w:tc>
      </w:tr>
    </w:tbl>
    <w:p w14:paraId="5699586F" w14:textId="77777777" w:rsidR="004763AA" w:rsidRDefault="004763AA" w:rsidP="004763AA">
      <w:pPr>
        <w:tabs>
          <w:tab w:val="center" w:pos="1985"/>
          <w:tab w:val="left" w:pos="2552"/>
        </w:tabs>
        <w:ind w:firstLine="426"/>
        <w:rPr>
          <w:sz w:val="24"/>
          <w:szCs w:val="24"/>
        </w:rPr>
      </w:pPr>
      <w:r>
        <w:rPr>
          <w:sz w:val="24"/>
          <w:szCs w:val="24"/>
        </w:rPr>
        <w:lastRenderedPageBreak/>
        <w:t xml:space="preserve">2) проект (проектная документация) переустройства и (или) перепланировки жилого помещения на  </w:t>
      </w:r>
      <w:r>
        <w:rPr>
          <w:sz w:val="24"/>
          <w:szCs w:val="24"/>
        </w:rPr>
        <w:tab/>
      </w:r>
      <w:r>
        <w:rPr>
          <w:sz w:val="24"/>
          <w:szCs w:val="24"/>
        </w:rPr>
        <w:tab/>
        <w:t>листах;</w:t>
      </w:r>
    </w:p>
    <w:p w14:paraId="53E290C9" w14:textId="77777777" w:rsidR="004763AA" w:rsidRDefault="004763AA" w:rsidP="004763AA">
      <w:pPr>
        <w:pBdr>
          <w:top w:val="single" w:sz="4" w:space="1" w:color="auto"/>
        </w:pBdr>
        <w:ind w:left="1560" w:right="7511" w:firstLine="426"/>
        <w:rPr>
          <w:sz w:val="2"/>
          <w:szCs w:val="2"/>
        </w:rPr>
      </w:pPr>
    </w:p>
    <w:p w14:paraId="35D94F87" w14:textId="77777777" w:rsidR="004763AA" w:rsidRDefault="004763AA" w:rsidP="004763AA">
      <w:pPr>
        <w:tabs>
          <w:tab w:val="center" w:pos="797"/>
          <w:tab w:val="left" w:pos="1276"/>
        </w:tabs>
        <w:ind w:firstLine="426"/>
        <w:rPr>
          <w:sz w:val="24"/>
          <w:szCs w:val="24"/>
        </w:rPr>
      </w:pPr>
      <w:r>
        <w:rPr>
          <w:sz w:val="24"/>
          <w:szCs w:val="24"/>
        </w:rPr>
        <w:t>3) технический паспорт переустраиваемого и (или) перепланируемого жилого помещения</w:t>
      </w:r>
      <w:r>
        <w:rPr>
          <w:sz w:val="24"/>
          <w:szCs w:val="24"/>
        </w:rPr>
        <w:br/>
        <w:t xml:space="preserve">на  </w:t>
      </w:r>
      <w:r>
        <w:rPr>
          <w:sz w:val="24"/>
          <w:szCs w:val="24"/>
        </w:rPr>
        <w:tab/>
      </w:r>
      <w:r>
        <w:rPr>
          <w:sz w:val="24"/>
          <w:szCs w:val="24"/>
        </w:rPr>
        <w:tab/>
        <w:t>листах;</w:t>
      </w:r>
    </w:p>
    <w:p w14:paraId="6CCCC615" w14:textId="77777777" w:rsidR="004763AA" w:rsidRDefault="004763AA" w:rsidP="004763AA">
      <w:pPr>
        <w:pBdr>
          <w:top w:val="single" w:sz="4" w:space="1" w:color="auto"/>
        </w:pBdr>
        <w:ind w:left="340" w:right="8761" w:firstLine="426"/>
        <w:rPr>
          <w:sz w:val="2"/>
          <w:szCs w:val="2"/>
        </w:rPr>
      </w:pPr>
    </w:p>
    <w:p w14:paraId="06D7FDE2" w14:textId="77777777" w:rsidR="004763AA" w:rsidRDefault="004763AA" w:rsidP="004763AA">
      <w:pPr>
        <w:tabs>
          <w:tab w:val="center" w:pos="4584"/>
          <w:tab w:val="left" w:pos="5103"/>
          <w:tab w:val="left" w:pos="5954"/>
        </w:tabs>
        <w:ind w:firstLine="426"/>
        <w:rPr>
          <w:sz w:val="24"/>
          <w:szCs w:val="24"/>
        </w:rPr>
      </w:pPr>
      <w:r>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sz w:val="24"/>
          <w:szCs w:val="24"/>
        </w:rPr>
        <w:tab/>
      </w:r>
      <w:r>
        <w:rPr>
          <w:sz w:val="24"/>
          <w:szCs w:val="24"/>
        </w:rPr>
        <w:tab/>
        <w:t>листах;</w:t>
      </w:r>
    </w:p>
    <w:p w14:paraId="27336A18" w14:textId="77777777" w:rsidR="004763AA" w:rsidRDefault="004763AA" w:rsidP="004763AA">
      <w:pPr>
        <w:pBdr>
          <w:top w:val="single" w:sz="4" w:space="1" w:color="auto"/>
        </w:pBdr>
        <w:ind w:left="4196" w:right="4905" w:firstLine="426"/>
        <w:rPr>
          <w:sz w:val="2"/>
          <w:szCs w:val="2"/>
        </w:rPr>
      </w:pPr>
    </w:p>
    <w:p w14:paraId="7A79EDE3" w14:textId="77777777" w:rsidR="004763AA" w:rsidRDefault="004763AA" w:rsidP="004763AA">
      <w:pPr>
        <w:tabs>
          <w:tab w:val="center" w:pos="769"/>
          <w:tab w:val="left" w:pos="1276"/>
        </w:tabs>
        <w:ind w:firstLine="426"/>
        <w:rPr>
          <w:sz w:val="24"/>
          <w:szCs w:val="24"/>
        </w:rPr>
      </w:pPr>
      <w:r>
        <w:rPr>
          <w:sz w:val="24"/>
          <w:szCs w:val="24"/>
        </w:rPr>
        <w:t>5) документы, подтверждающие согласие временно отсутствующих членов семьи</w:t>
      </w:r>
      <w:r>
        <w:rPr>
          <w:sz w:val="24"/>
          <w:szCs w:val="24"/>
        </w:rPr>
        <w:br/>
        <w:t>нанимателя на переустройство и (или) перепланировку жилого помещения,</w:t>
      </w:r>
      <w:r>
        <w:rPr>
          <w:sz w:val="24"/>
          <w:szCs w:val="24"/>
        </w:rPr>
        <w:br/>
        <w:t xml:space="preserve">на  </w:t>
      </w:r>
      <w:r>
        <w:rPr>
          <w:sz w:val="24"/>
          <w:szCs w:val="24"/>
        </w:rPr>
        <w:tab/>
      </w:r>
      <w:r>
        <w:rPr>
          <w:sz w:val="24"/>
          <w:szCs w:val="24"/>
        </w:rPr>
        <w:tab/>
        <w:t>листах (при необходимости);</w:t>
      </w:r>
    </w:p>
    <w:p w14:paraId="32A80F22" w14:textId="77777777" w:rsidR="004763AA" w:rsidRDefault="004763AA" w:rsidP="004763AA">
      <w:pPr>
        <w:pBdr>
          <w:top w:val="single" w:sz="4" w:space="1" w:color="auto"/>
        </w:pBdr>
        <w:ind w:left="340" w:right="8761" w:firstLine="426"/>
        <w:rPr>
          <w:sz w:val="2"/>
          <w:szCs w:val="2"/>
        </w:rPr>
      </w:pPr>
    </w:p>
    <w:p w14:paraId="745953F4" w14:textId="77777777" w:rsidR="004763AA" w:rsidRDefault="004763AA" w:rsidP="004763AA">
      <w:pPr>
        <w:ind w:firstLine="426"/>
        <w:rPr>
          <w:sz w:val="24"/>
          <w:szCs w:val="24"/>
        </w:rPr>
      </w:pPr>
      <w:r>
        <w:rPr>
          <w:sz w:val="24"/>
          <w:szCs w:val="24"/>
        </w:rPr>
        <w:t xml:space="preserve">6) иные документы:  </w:t>
      </w:r>
    </w:p>
    <w:p w14:paraId="21F6B838" w14:textId="77777777" w:rsidR="004763AA" w:rsidRPr="004763AA" w:rsidRDefault="004763AA" w:rsidP="004763AA">
      <w:pPr>
        <w:pBdr>
          <w:top w:val="single" w:sz="4" w:space="1" w:color="auto"/>
        </w:pBdr>
        <w:ind w:left="2127" w:firstLine="0"/>
        <w:jc w:val="center"/>
        <w:rPr>
          <w:sz w:val="20"/>
        </w:rPr>
      </w:pPr>
      <w:r w:rsidRPr="004763AA">
        <w:rPr>
          <w:sz w:val="20"/>
        </w:rPr>
        <w:t>(доверенности, выписки из уставов и др.)</w:t>
      </w:r>
    </w:p>
    <w:p w14:paraId="11060A7F" w14:textId="77777777" w:rsidR="004763AA" w:rsidRDefault="004763AA" w:rsidP="004763AA">
      <w:pPr>
        <w:spacing w:before="240" w:after="120"/>
        <w:ind w:firstLine="0"/>
        <w:rPr>
          <w:sz w:val="24"/>
          <w:szCs w:val="24"/>
        </w:rPr>
      </w:pPr>
      <w:r>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14:paraId="1FA0AB3C" w14:textId="77777777" w:rsidTr="00F07B0A">
        <w:tc>
          <w:tcPr>
            <w:tcW w:w="170" w:type="dxa"/>
            <w:tcBorders>
              <w:top w:val="nil"/>
              <w:left w:val="nil"/>
              <w:bottom w:val="nil"/>
              <w:right w:val="nil"/>
            </w:tcBorders>
            <w:vAlign w:val="bottom"/>
          </w:tcPr>
          <w:p w14:paraId="2FCD6EEC" w14:textId="77777777"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14:paraId="772523D4" w14:textId="77777777" w:rsidR="004763AA" w:rsidRPr="004763AA" w:rsidRDefault="004763AA" w:rsidP="004763AA">
            <w:pPr>
              <w:ind w:firstLine="0"/>
              <w:jc w:val="center"/>
              <w:rPr>
                <w:sz w:val="20"/>
              </w:rPr>
            </w:pPr>
          </w:p>
        </w:tc>
        <w:tc>
          <w:tcPr>
            <w:tcW w:w="284" w:type="dxa"/>
            <w:tcBorders>
              <w:top w:val="nil"/>
              <w:left w:val="nil"/>
              <w:bottom w:val="nil"/>
              <w:right w:val="nil"/>
            </w:tcBorders>
            <w:vAlign w:val="bottom"/>
          </w:tcPr>
          <w:p w14:paraId="66DC82E2" w14:textId="77777777"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14:paraId="34961682" w14:textId="77777777" w:rsidR="004763AA" w:rsidRPr="004763AA" w:rsidRDefault="004763AA" w:rsidP="004763AA">
            <w:pPr>
              <w:ind w:firstLine="0"/>
              <w:jc w:val="center"/>
              <w:rPr>
                <w:sz w:val="20"/>
              </w:rPr>
            </w:pPr>
          </w:p>
        </w:tc>
        <w:tc>
          <w:tcPr>
            <w:tcW w:w="567" w:type="dxa"/>
            <w:tcBorders>
              <w:top w:val="nil"/>
              <w:left w:val="nil"/>
              <w:bottom w:val="nil"/>
              <w:right w:val="nil"/>
            </w:tcBorders>
            <w:vAlign w:val="bottom"/>
          </w:tcPr>
          <w:p w14:paraId="7CEA3D1C" w14:textId="77777777"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14:paraId="41374ABE" w14:textId="77777777" w:rsidR="004763AA" w:rsidRPr="004763AA" w:rsidRDefault="004763AA" w:rsidP="004763AA">
            <w:pPr>
              <w:ind w:firstLine="0"/>
              <w:rPr>
                <w:sz w:val="20"/>
              </w:rPr>
            </w:pPr>
          </w:p>
        </w:tc>
        <w:tc>
          <w:tcPr>
            <w:tcW w:w="850" w:type="dxa"/>
            <w:tcBorders>
              <w:top w:val="nil"/>
              <w:left w:val="nil"/>
              <w:bottom w:val="nil"/>
              <w:right w:val="nil"/>
            </w:tcBorders>
            <w:vAlign w:val="bottom"/>
          </w:tcPr>
          <w:p w14:paraId="013B2056" w14:textId="77777777"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14:paraId="54543764" w14:textId="77777777" w:rsidR="004763AA" w:rsidRPr="004763AA" w:rsidRDefault="004763AA" w:rsidP="004763AA">
            <w:pPr>
              <w:ind w:firstLine="0"/>
              <w:jc w:val="center"/>
              <w:rPr>
                <w:sz w:val="20"/>
              </w:rPr>
            </w:pPr>
          </w:p>
        </w:tc>
        <w:tc>
          <w:tcPr>
            <w:tcW w:w="283" w:type="dxa"/>
            <w:tcBorders>
              <w:top w:val="nil"/>
              <w:left w:val="nil"/>
              <w:bottom w:val="nil"/>
              <w:right w:val="nil"/>
            </w:tcBorders>
            <w:vAlign w:val="bottom"/>
          </w:tcPr>
          <w:p w14:paraId="3DDDE15A" w14:textId="77777777"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14:paraId="041B1FD4" w14:textId="77777777" w:rsidR="004763AA" w:rsidRPr="004763AA" w:rsidRDefault="004763AA" w:rsidP="004763AA">
            <w:pPr>
              <w:ind w:firstLine="0"/>
              <w:jc w:val="center"/>
              <w:rPr>
                <w:sz w:val="20"/>
              </w:rPr>
            </w:pPr>
          </w:p>
        </w:tc>
      </w:tr>
      <w:tr w:rsidR="004763AA" w:rsidRPr="004763AA" w14:paraId="161A7BA0" w14:textId="77777777" w:rsidTr="00F07B0A">
        <w:tc>
          <w:tcPr>
            <w:tcW w:w="170" w:type="dxa"/>
            <w:tcBorders>
              <w:top w:val="nil"/>
              <w:left w:val="nil"/>
              <w:bottom w:val="nil"/>
              <w:right w:val="nil"/>
            </w:tcBorders>
            <w:vAlign w:val="bottom"/>
          </w:tcPr>
          <w:p w14:paraId="71D5DE82" w14:textId="77777777" w:rsidR="004763AA" w:rsidRPr="004763AA" w:rsidRDefault="004763AA" w:rsidP="004763AA">
            <w:pPr>
              <w:ind w:firstLine="0"/>
              <w:rPr>
                <w:sz w:val="20"/>
              </w:rPr>
            </w:pPr>
          </w:p>
        </w:tc>
        <w:tc>
          <w:tcPr>
            <w:tcW w:w="567" w:type="dxa"/>
            <w:tcBorders>
              <w:top w:val="nil"/>
              <w:left w:val="nil"/>
              <w:bottom w:val="nil"/>
              <w:right w:val="nil"/>
            </w:tcBorders>
            <w:vAlign w:val="bottom"/>
          </w:tcPr>
          <w:p w14:paraId="34C60688" w14:textId="77777777" w:rsidR="004763AA" w:rsidRPr="004763AA" w:rsidRDefault="004763AA" w:rsidP="004763AA">
            <w:pPr>
              <w:ind w:firstLine="0"/>
              <w:rPr>
                <w:sz w:val="20"/>
              </w:rPr>
            </w:pPr>
          </w:p>
        </w:tc>
        <w:tc>
          <w:tcPr>
            <w:tcW w:w="284" w:type="dxa"/>
            <w:tcBorders>
              <w:top w:val="nil"/>
              <w:left w:val="nil"/>
              <w:bottom w:val="nil"/>
              <w:right w:val="nil"/>
            </w:tcBorders>
            <w:vAlign w:val="bottom"/>
          </w:tcPr>
          <w:p w14:paraId="2BF55910" w14:textId="77777777" w:rsidR="004763AA" w:rsidRPr="004763AA" w:rsidRDefault="004763AA" w:rsidP="004763AA">
            <w:pPr>
              <w:ind w:firstLine="0"/>
              <w:rPr>
                <w:sz w:val="20"/>
              </w:rPr>
            </w:pPr>
          </w:p>
        </w:tc>
        <w:tc>
          <w:tcPr>
            <w:tcW w:w="1842" w:type="dxa"/>
            <w:tcBorders>
              <w:top w:val="nil"/>
              <w:left w:val="nil"/>
              <w:bottom w:val="nil"/>
              <w:right w:val="nil"/>
            </w:tcBorders>
            <w:vAlign w:val="bottom"/>
          </w:tcPr>
          <w:p w14:paraId="7E66837D" w14:textId="77777777"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14:paraId="3DCF59F5" w14:textId="77777777" w:rsidR="004763AA" w:rsidRPr="004763AA" w:rsidRDefault="004763AA" w:rsidP="004763AA">
            <w:pPr>
              <w:ind w:firstLine="0"/>
              <w:rPr>
                <w:sz w:val="20"/>
              </w:rPr>
            </w:pPr>
          </w:p>
        </w:tc>
        <w:tc>
          <w:tcPr>
            <w:tcW w:w="284" w:type="dxa"/>
            <w:tcBorders>
              <w:top w:val="nil"/>
              <w:left w:val="nil"/>
              <w:bottom w:val="nil"/>
              <w:right w:val="nil"/>
            </w:tcBorders>
            <w:vAlign w:val="bottom"/>
          </w:tcPr>
          <w:p w14:paraId="56BAD61B" w14:textId="77777777" w:rsidR="004763AA" w:rsidRPr="004763AA" w:rsidRDefault="004763AA" w:rsidP="004763AA">
            <w:pPr>
              <w:ind w:firstLine="0"/>
              <w:rPr>
                <w:sz w:val="20"/>
              </w:rPr>
            </w:pPr>
          </w:p>
        </w:tc>
        <w:tc>
          <w:tcPr>
            <w:tcW w:w="850" w:type="dxa"/>
            <w:tcBorders>
              <w:top w:val="nil"/>
              <w:left w:val="nil"/>
              <w:bottom w:val="nil"/>
              <w:right w:val="nil"/>
            </w:tcBorders>
            <w:vAlign w:val="bottom"/>
          </w:tcPr>
          <w:p w14:paraId="58B4BC4C" w14:textId="77777777" w:rsidR="004763AA" w:rsidRPr="004763AA" w:rsidRDefault="004763AA" w:rsidP="004763AA">
            <w:pPr>
              <w:ind w:firstLine="0"/>
              <w:rPr>
                <w:sz w:val="20"/>
              </w:rPr>
            </w:pPr>
          </w:p>
        </w:tc>
        <w:tc>
          <w:tcPr>
            <w:tcW w:w="1964" w:type="dxa"/>
            <w:tcBorders>
              <w:top w:val="nil"/>
              <w:left w:val="nil"/>
              <w:bottom w:val="nil"/>
              <w:right w:val="nil"/>
            </w:tcBorders>
            <w:vAlign w:val="bottom"/>
          </w:tcPr>
          <w:p w14:paraId="28A89E6E" w14:textId="77777777"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14:paraId="67D2AE3C" w14:textId="77777777" w:rsidR="004763AA" w:rsidRPr="004763AA" w:rsidRDefault="004763AA" w:rsidP="004763AA">
            <w:pPr>
              <w:ind w:firstLine="0"/>
              <w:rPr>
                <w:sz w:val="20"/>
              </w:rPr>
            </w:pPr>
          </w:p>
        </w:tc>
        <w:tc>
          <w:tcPr>
            <w:tcW w:w="3140" w:type="dxa"/>
            <w:tcBorders>
              <w:top w:val="nil"/>
              <w:left w:val="nil"/>
              <w:bottom w:val="nil"/>
              <w:right w:val="nil"/>
            </w:tcBorders>
            <w:vAlign w:val="bottom"/>
          </w:tcPr>
          <w:p w14:paraId="1873308E" w14:textId="77777777" w:rsidR="004763AA" w:rsidRPr="004763AA" w:rsidRDefault="004763AA" w:rsidP="004763AA">
            <w:pPr>
              <w:ind w:firstLine="0"/>
              <w:jc w:val="center"/>
              <w:rPr>
                <w:sz w:val="20"/>
              </w:rPr>
            </w:pPr>
            <w:r w:rsidRPr="004763AA">
              <w:rPr>
                <w:sz w:val="20"/>
              </w:rPr>
              <w:t>(расшифровка подписи заявителя)</w:t>
            </w:r>
          </w:p>
        </w:tc>
      </w:tr>
    </w:tbl>
    <w:p w14:paraId="110559E8" w14:textId="77777777" w:rsidR="004763AA" w:rsidRPr="004763AA"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14:paraId="3D990314" w14:textId="77777777" w:rsidTr="00F07B0A">
        <w:tc>
          <w:tcPr>
            <w:tcW w:w="170" w:type="dxa"/>
            <w:tcBorders>
              <w:top w:val="nil"/>
              <w:left w:val="nil"/>
              <w:bottom w:val="nil"/>
              <w:right w:val="nil"/>
            </w:tcBorders>
            <w:vAlign w:val="bottom"/>
          </w:tcPr>
          <w:p w14:paraId="1556D647" w14:textId="77777777"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14:paraId="3F670FB9" w14:textId="77777777" w:rsidR="004763AA" w:rsidRPr="004763AA" w:rsidRDefault="004763AA" w:rsidP="004763AA">
            <w:pPr>
              <w:ind w:firstLine="0"/>
              <w:jc w:val="center"/>
              <w:rPr>
                <w:sz w:val="20"/>
              </w:rPr>
            </w:pPr>
          </w:p>
        </w:tc>
        <w:tc>
          <w:tcPr>
            <w:tcW w:w="284" w:type="dxa"/>
            <w:tcBorders>
              <w:top w:val="nil"/>
              <w:left w:val="nil"/>
              <w:bottom w:val="nil"/>
              <w:right w:val="nil"/>
            </w:tcBorders>
            <w:vAlign w:val="bottom"/>
          </w:tcPr>
          <w:p w14:paraId="6FD3134E" w14:textId="77777777"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14:paraId="0F989525" w14:textId="77777777" w:rsidR="004763AA" w:rsidRPr="004763AA" w:rsidRDefault="004763AA" w:rsidP="004763AA">
            <w:pPr>
              <w:ind w:firstLine="0"/>
              <w:jc w:val="center"/>
              <w:rPr>
                <w:sz w:val="20"/>
              </w:rPr>
            </w:pPr>
          </w:p>
        </w:tc>
        <w:tc>
          <w:tcPr>
            <w:tcW w:w="567" w:type="dxa"/>
            <w:tcBorders>
              <w:top w:val="nil"/>
              <w:left w:val="nil"/>
              <w:bottom w:val="nil"/>
              <w:right w:val="nil"/>
            </w:tcBorders>
            <w:vAlign w:val="bottom"/>
          </w:tcPr>
          <w:p w14:paraId="6B9E5F04" w14:textId="77777777"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14:paraId="35B00D99" w14:textId="77777777" w:rsidR="004763AA" w:rsidRPr="004763AA" w:rsidRDefault="004763AA" w:rsidP="004763AA">
            <w:pPr>
              <w:ind w:firstLine="0"/>
              <w:rPr>
                <w:sz w:val="20"/>
              </w:rPr>
            </w:pPr>
          </w:p>
        </w:tc>
        <w:tc>
          <w:tcPr>
            <w:tcW w:w="850" w:type="dxa"/>
            <w:tcBorders>
              <w:top w:val="nil"/>
              <w:left w:val="nil"/>
              <w:bottom w:val="nil"/>
              <w:right w:val="nil"/>
            </w:tcBorders>
            <w:vAlign w:val="bottom"/>
          </w:tcPr>
          <w:p w14:paraId="3E0664D9" w14:textId="77777777"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14:paraId="1657B080" w14:textId="77777777" w:rsidR="004763AA" w:rsidRPr="004763AA" w:rsidRDefault="004763AA" w:rsidP="004763AA">
            <w:pPr>
              <w:ind w:firstLine="0"/>
              <w:jc w:val="center"/>
              <w:rPr>
                <w:sz w:val="20"/>
              </w:rPr>
            </w:pPr>
          </w:p>
        </w:tc>
        <w:tc>
          <w:tcPr>
            <w:tcW w:w="283" w:type="dxa"/>
            <w:tcBorders>
              <w:top w:val="nil"/>
              <w:left w:val="nil"/>
              <w:bottom w:val="nil"/>
              <w:right w:val="nil"/>
            </w:tcBorders>
            <w:vAlign w:val="bottom"/>
          </w:tcPr>
          <w:p w14:paraId="3D1AE5E8" w14:textId="77777777"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14:paraId="4BF2D317" w14:textId="77777777" w:rsidR="004763AA" w:rsidRPr="004763AA" w:rsidRDefault="004763AA" w:rsidP="004763AA">
            <w:pPr>
              <w:ind w:firstLine="0"/>
              <w:jc w:val="center"/>
              <w:rPr>
                <w:sz w:val="20"/>
              </w:rPr>
            </w:pPr>
          </w:p>
        </w:tc>
      </w:tr>
      <w:tr w:rsidR="004763AA" w:rsidRPr="004763AA" w14:paraId="1DB5A695" w14:textId="77777777" w:rsidTr="00F07B0A">
        <w:tc>
          <w:tcPr>
            <w:tcW w:w="170" w:type="dxa"/>
            <w:tcBorders>
              <w:top w:val="nil"/>
              <w:left w:val="nil"/>
              <w:bottom w:val="nil"/>
              <w:right w:val="nil"/>
            </w:tcBorders>
            <w:vAlign w:val="bottom"/>
          </w:tcPr>
          <w:p w14:paraId="3217FB6C" w14:textId="77777777" w:rsidR="004763AA" w:rsidRPr="004763AA" w:rsidRDefault="004763AA" w:rsidP="004763AA">
            <w:pPr>
              <w:ind w:firstLine="0"/>
              <w:rPr>
                <w:sz w:val="20"/>
              </w:rPr>
            </w:pPr>
          </w:p>
        </w:tc>
        <w:tc>
          <w:tcPr>
            <w:tcW w:w="567" w:type="dxa"/>
            <w:tcBorders>
              <w:top w:val="nil"/>
              <w:left w:val="nil"/>
              <w:bottom w:val="nil"/>
              <w:right w:val="nil"/>
            </w:tcBorders>
            <w:vAlign w:val="bottom"/>
          </w:tcPr>
          <w:p w14:paraId="5D1519F3" w14:textId="77777777" w:rsidR="004763AA" w:rsidRPr="004763AA" w:rsidRDefault="004763AA" w:rsidP="004763AA">
            <w:pPr>
              <w:ind w:firstLine="0"/>
              <w:rPr>
                <w:sz w:val="20"/>
              </w:rPr>
            </w:pPr>
          </w:p>
        </w:tc>
        <w:tc>
          <w:tcPr>
            <w:tcW w:w="284" w:type="dxa"/>
            <w:tcBorders>
              <w:top w:val="nil"/>
              <w:left w:val="nil"/>
              <w:bottom w:val="nil"/>
              <w:right w:val="nil"/>
            </w:tcBorders>
            <w:vAlign w:val="bottom"/>
          </w:tcPr>
          <w:p w14:paraId="0D917691" w14:textId="77777777" w:rsidR="004763AA" w:rsidRPr="004763AA" w:rsidRDefault="004763AA" w:rsidP="004763AA">
            <w:pPr>
              <w:ind w:firstLine="0"/>
              <w:rPr>
                <w:sz w:val="20"/>
              </w:rPr>
            </w:pPr>
          </w:p>
        </w:tc>
        <w:tc>
          <w:tcPr>
            <w:tcW w:w="1842" w:type="dxa"/>
            <w:tcBorders>
              <w:top w:val="nil"/>
              <w:left w:val="nil"/>
              <w:bottom w:val="nil"/>
              <w:right w:val="nil"/>
            </w:tcBorders>
            <w:vAlign w:val="bottom"/>
          </w:tcPr>
          <w:p w14:paraId="207E52BF" w14:textId="77777777"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14:paraId="29393A76" w14:textId="77777777" w:rsidR="004763AA" w:rsidRPr="004763AA" w:rsidRDefault="004763AA" w:rsidP="004763AA">
            <w:pPr>
              <w:ind w:firstLine="0"/>
              <w:rPr>
                <w:sz w:val="20"/>
              </w:rPr>
            </w:pPr>
          </w:p>
        </w:tc>
        <w:tc>
          <w:tcPr>
            <w:tcW w:w="284" w:type="dxa"/>
            <w:tcBorders>
              <w:top w:val="nil"/>
              <w:left w:val="nil"/>
              <w:bottom w:val="nil"/>
              <w:right w:val="nil"/>
            </w:tcBorders>
            <w:vAlign w:val="bottom"/>
          </w:tcPr>
          <w:p w14:paraId="138488E0" w14:textId="77777777" w:rsidR="004763AA" w:rsidRPr="004763AA" w:rsidRDefault="004763AA" w:rsidP="004763AA">
            <w:pPr>
              <w:ind w:firstLine="0"/>
              <w:rPr>
                <w:sz w:val="20"/>
              </w:rPr>
            </w:pPr>
          </w:p>
        </w:tc>
        <w:tc>
          <w:tcPr>
            <w:tcW w:w="850" w:type="dxa"/>
            <w:tcBorders>
              <w:top w:val="nil"/>
              <w:left w:val="nil"/>
              <w:bottom w:val="nil"/>
              <w:right w:val="nil"/>
            </w:tcBorders>
            <w:vAlign w:val="bottom"/>
          </w:tcPr>
          <w:p w14:paraId="5E83C234" w14:textId="77777777" w:rsidR="004763AA" w:rsidRPr="004763AA" w:rsidRDefault="004763AA" w:rsidP="004763AA">
            <w:pPr>
              <w:ind w:firstLine="0"/>
              <w:rPr>
                <w:sz w:val="20"/>
              </w:rPr>
            </w:pPr>
          </w:p>
        </w:tc>
        <w:tc>
          <w:tcPr>
            <w:tcW w:w="1964" w:type="dxa"/>
            <w:tcBorders>
              <w:top w:val="nil"/>
              <w:left w:val="nil"/>
              <w:bottom w:val="nil"/>
              <w:right w:val="nil"/>
            </w:tcBorders>
            <w:vAlign w:val="bottom"/>
          </w:tcPr>
          <w:p w14:paraId="7FBE3401" w14:textId="77777777"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14:paraId="3EDE18E1" w14:textId="77777777" w:rsidR="004763AA" w:rsidRPr="004763AA" w:rsidRDefault="004763AA" w:rsidP="004763AA">
            <w:pPr>
              <w:ind w:firstLine="0"/>
              <w:rPr>
                <w:sz w:val="20"/>
              </w:rPr>
            </w:pPr>
          </w:p>
        </w:tc>
        <w:tc>
          <w:tcPr>
            <w:tcW w:w="3140" w:type="dxa"/>
            <w:tcBorders>
              <w:top w:val="nil"/>
              <w:left w:val="nil"/>
              <w:bottom w:val="nil"/>
              <w:right w:val="nil"/>
            </w:tcBorders>
            <w:vAlign w:val="bottom"/>
          </w:tcPr>
          <w:p w14:paraId="696D35CB" w14:textId="77777777" w:rsidR="004763AA" w:rsidRPr="004763AA" w:rsidRDefault="004763AA" w:rsidP="004763AA">
            <w:pPr>
              <w:ind w:firstLine="0"/>
              <w:jc w:val="center"/>
              <w:rPr>
                <w:sz w:val="20"/>
              </w:rPr>
            </w:pPr>
            <w:r w:rsidRPr="004763AA">
              <w:rPr>
                <w:sz w:val="20"/>
              </w:rPr>
              <w:t>(расшифровка подписи заявителя)</w:t>
            </w:r>
          </w:p>
        </w:tc>
      </w:tr>
    </w:tbl>
    <w:p w14:paraId="5CC462F1" w14:textId="77777777" w:rsidR="004763AA" w:rsidRPr="004763AA"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14:paraId="6F7436EE" w14:textId="77777777" w:rsidTr="00F07B0A">
        <w:tc>
          <w:tcPr>
            <w:tcW w:w="170" w:type="dxa"/>
            <w:tcBorders>
              <w:top w:val="nil"/>
              <w:left w:val="nil"/>
              <w:bottom w:val="nil"/>
              <w:right w:val="nil"/>
            </w:tcBorders>
            <w:vAlign w:val="bottom"/>
          </w:tcPr>
          <w:p w14:paraId="751495F5" w14:textId="77777777"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14:paraId="31C9D31D" w14:textId="77777777" w:rsidR="004763AA" w:rsidRPr="004763AA" w:rsidRDefault="004763AA" w:rsidP="004763AA">
            <w:pPr>
              <w:ind w:firstLine="0"/>
              <w:jc w:val="center"/>
              <w:rPr>
                <w:sz w:val="20"/>
              </w:rPr>
            </w:pPr>
          </w:p>
        </w:tc>
        <w:tc>
          <w:tcPr>
            <w:tcW w:w="284" w:type="dxa"/>
            <w:tcBorders>
              <w:top w:val="nil"/>
              <w:left w:val="nil"/>
              <w:bottom w:val="nil"/>
              <w:right w:val="nil"/>
            </w:tcBorders>
            <w:vAlign w:val="bottom"/>
          </w:tcPr>
          <w:p w14:paraId="26B4C3CC" w14:textId="77777777"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14:paraId="7FC82ECA" w14:textId="77777777" w:rsidR="004763AA" w:rsidRPr="004763AA" w:rsidRDefault="004763AA" w:rsidP="004763AA">
            <w:pPr>
              <w:ind w:firstLine="0"/>
              <w:jc w:val="center"/>
              <w:rPr>
                <w:sz w:val="20"/>
              </w:rPr>
            </w:pPr>
          </w:p>
        </w:tc>
        <w:tc>
          <w:tcPr>
            <w:tcW w:w="567" w:type="dxa"/>
            <w:tcBorders>
              <w:top w:val="nil"/>
              <w:left w:val="nil"/>
              <w:bottom w:val="nil"/>
              <w:right w:val="nil"/>
            </w:tcBorders>
            <w:vAlign w:val="bottom"/>
          </w:tcPr>
          <w:p w14:paraId="3DB7F8BD" w14:textId="77777777"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14:paraId="55CE4027" w14:textId="77777777" w:rsidR="004763AA" w:rsidRPr="004763AA" w:rsidRDefault="004763AA" w:rsidP="004763AA">
            <w:pPr>
              <w:ind w:firstLine="0"/>
              <w:rPr>
                <w:sz w:val="20"/>
              </w:rPr>
            </w:pPr>
          </w:p>
        </w:tc>
        <w:tc>
          <w:tcPr>
            <w:tcW w:w="850" w:type="dxa"/>
            <w:tcBorders>
              <w:top w:val="nil"/>
              <w:left w:val="nil"/>
              <w:bottom w:val="nil"/>
              <w:right w:val="nil"/>
            </w:tcBorders>
            <w:vAlign w:val="bottom"/>
          </w:tcPr>
          <w:p w14:paraId="647FFBAC" w14:textId="77777777"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14:paraId="1CE6D7B8" w14:textId="77777777" w:rsidR="004763AA" w:rsidRPr="004763AA" w:rsidRDefault="004763AA" w:rsidP="004763AA">
            <w:pPr>
              <w:ind w:firstLine="0"/>
              <w:jc w:val="center"/>
              <w:rPr>
                <w:sz w:val="20"/>
              </w:rPr>
            </w:pPr>
          </w:p>
        </w:tc>
        <w:tc>
          <w:tcPr>
            <w:tcW w:w="283" w:type="dxa"/>
            <w:tcBorders>
              <w:top w:val="nil"/>
              <w:left w:val="nil"/>
              <w:bottom w:val="nil"/>
              <w:right w:val="nil"/>
            </w:tcBorders>
            <w:vAlign w:val="bottom"/>
          </w:tcPr>
          <w:p w14:paraId="5EEE6657" w14:textId="77777777"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14:paraId="7AD8EFCB" w14:textId="77777777" w:rsidR="004763AA" w:rsidRPr="004763AA" w:rsidRDefault="004763AA" w:rsidP="004763AA">
            <w:pPr>
              <w:ind w:firstLine="0"/>
              <w:jc w:val="center"/>
              <w:rPr>
                <w:sz w:val="20"/>
              </w:rPr>
            </w:pPr>
          </w:p>
        </w:tc>
      </w:tr>
      <w:tr w:rsidR="004763AA" w:rsidRPr="004763AA" w14:paraId="68D3757A" w14:textId="77777777" w:rsidTr="00F07B0A">
        <w:tc>
          <w:tcPr>
            <w:tcW w:w="170" w:type="dxa"/>
            <w:tcBorders>
              <w:top w:val="nil"/>
              <w:left w:val="nil"/>
              <w:bottom w:val="nil"/>
              <w:right w:val="nil"/>
            </w:tcBorders>
            <w:vAlign w:val="bottom"/>
          </w:tcPr>
          <w:p w14:paraId="586C2FC9" w14:textId="77777777" w:rsidR="004763AA" w:rsidRPr="004763AA" w:rsidRDefault="004763AA" w:rsidP="004763AA">
            <w:pPr>
              <w:ind w:firstLine="0"/>
              <w:rPr>
                <w:sz w:val="20"/>
              </w:rPr>
            </w:pPr>
          </w:p>
        </w:tc>
        <w:tc>
          <w:tcPr>
            <w:tcW w:w="567" w:type="dxa"/>
            <w:tcBorders>
              <w:top w:val="nil"/>
              <w:left w:val="nil"/>
              <w:bottom w:val="nil"/>
              <w:right w:val="nil"/>
            </w:tcBorders>
            <w:vAlign w:val="bottom"/>
          </w:tcPr>
          <w:p w14:paraId="49721E71" w14:textId="77777777" w:rsidR="004763AA" w:rsidRPr="004763AA" w:rsidRDefault="004763AA" w:rsidP="004763AA">
            <w:pPr>
              <w:ind w:firstLine="0"/>
              <w:rPr>
                <w:sz w:val="20"/>
              </w:rPr>
            </w:pPr>
          </w:p>
        </w:tc>
        <w:tc>
          <w:tcPr>
            <w:tcW w:w="284" w:type="dxa"/>
            <w:tcBorders>
              <w:top w:val="nil"/>
              <w:left w:val="nil"/>
              <w:bottom w:val="nil"/>
              <w:right w:val="nil"/>
            </w:tcBorders>
            <w:vAlign w:val="bottom"/>
          </w:tcPr>
          <w:p w14:paraId="3A06A886" w14:textId="77777777" w:rsidR="004763AA" w:rsidRPr="004763AA" w:rsidRDefault="004763AA" w:rsidP="004763AA">
            <w:pPr>
              <w:ind w:firstLine="0"/>
              <w:rPr>
                <w:sz w:val="20"/>
              </w:rPr>
            </w:pPr>
          </w:p>
        </w:tc>
        <w:tc>
          <w:tcPr>
            <w:tcW w:w="1842" w:type="dxa"/>
            <w:tcBorders>
              <w:top w:val="nil"/>
              <w:left w:val="nil"/>
              <w:bottom w:val="nil"/>
              <w:right w:val="nil"/>
            </w:tcBorders>
            <w:vAlign w:val="bottom"/>
          </w:tcPr>
          <w:p w14:paraId="2C7BDD7F" w14:textId="77777777"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14:paraId="26ED092F" w14:textId="77777777" w:rsidR="004763AA" w:rsidRPr="004763AA" w:rsidRDefault="004763AA" w:rsidP="004763AA">
            <w:pPr>
              <w:ind w:firstLine="0"/>
              <w:rPr>
                <w:sz w:val="20"/>
              </w:rPr>
            </w:pPr>
          </w:p>
        </w:tc>
        <w:tc>
          <w:tcPr>
            <w:tcW w:w="284" w:type="dxa"/>
            <w:tcBorders>
              <w:top w:val="nil"/>
              <w:left w:val="nil"/>
              <w:bottom w:val="nil"/>
              <w:right w:val="nil"/>
            </w:tcBorders>
            <w:vAlign w:val="bottom"/>
          </w:tcPr>
          <w:p w14:paraId="6E8624D1" w14:textId="77777777" w:rsidR="004763AA" w:rsidRPr="004763AA" w:rsidRDefault="004763AA" w:rsidP="004763AA">
            <w:pPr>
              <w:ind w:firstLine="0"/>
              <w:rPr>
                <w:sz w:val="20"/>
              </w:rPr>
            </w:pPr>
          </w:p>
        </w:tc>
        <w:tc>
          <w:tcPr>
            <w:tcW w:w="850" w:type="dxa"/>
            <w:tcBorders>
              <w:top w:val="nil"/>
              <w:left w:val="nil"/>
              <w:bottom w:val="nil"/>
              <w:right w:val="nil"/>
            </w:tcBorders>
            <w:vAlign w:val="bottom"/>
          </w:tcPr>
          <w:p w14:paraId="2B3F507A" w14:textId="77777777" w:rsidR="004763AA" w:rsidRPr="004763AA" w:rsidRDefault="004763AA" w:rsidP="004763AA">
            <w:pPr>
              <w:ind w:firstLine="0"/>
              <w:rPr>
                <w:sz w:val="20"/>
              </w:rPr>
            </w:pPr>
          </w:p>
        </w:tc>
        <w:tc>
          <w:tcPr>
            <w:tcW w:w="1964" w:type="dxa"/>
            <w:tcBorders>
              <w:top w:val="nil"/>
              <w:left w:val="nil"/>
              <w:bottom w:val="nil"/>
              <w:right w:val="nil"/>
            </w:tcBorders>
            <w:vAlign w:val="bottom"/>
          </w:tcPr>
          <w:p w14:paraId="36FF1730" w14:textId="77777777"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14:paraId="73294F1F" w14:textId="77777777" w:rsidR="004763AA" w:rsidRPr="004763AA" w:rsidRDefault="004763AA" w:rsidP="004763AA">
            <w:pPr>
              <w:ind w:firstLine="0"/>
              <w:rPr>
                <w:sz w:val="20"/>
              </w:rPr>
            </w:pPr>
          </w:p>
        </w:tc>
        <w:tc>
          <w:tcPr>
            <w:tcW w:w="3140" w:type="dxa"/>
            <w:tcBorders>
              <w:top w:val="nil"/>
              <w:left w:val="nil"/>
              <w:bottom w:val="nil"/>
              <w:right w:val="nil"/>
            </w:tcBorders>
            <w:vAlign w:val="bottom"/>
          </w:tcPr>
          <w:p w14:paraId="12CD4B6E" w14:textId="77777777" w:rsidR="004763AA" w:rsidRPr="004763AA" w:rsidRDefault="004763AA" w:rsidP="004763AA">
            <w:pPr>
              <w:ind w:firstLine="0"/>
              <w:jc w:val="center"/>
              <w:rPr>
                <w:sz w:val="20"/>
              </w:rPr>
            </w:pPr>
            <w:r w:rsidRPr="004763AA">
              <w:rPr>
                <w:sz w:val="20"/>
              </w:rPr>
              <w:t>(расшифровка подписи заявителя)</w:t>
            </w:r>
          </w:p>
        </w:tc>
      </w:tr>
    </w:tbl>
    <w:p w14:paraId="134EC435" w14:textId="77777777" w:rsidR="004763AA" w:rsidRPr="004763AA"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14:paraId="77F33830" w14:textId="77777777" w:rsidTr="00F07B0A">
        <w:tc>
          <w:tcPr>
            <w:tcW w:w="170" w:type="dxa"/>
            <w:tcBorders>
              <w:top w:val="nil"/>
              <w:left w:val="nil"/>
              <w:bottom w:val="nil"/>
              <w:right w:val="nil"/>
            </w:tcBorders>
            <w:vAlign w:val="bottom"/>
          </w:tcPr>
          <w:p w14:paraId="4FC9D488" w14:textId="77777777"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14:paraId="0CEB56DA" w14:textId="77777777" w:rsidR="004763AA" w:rsidRPr="004763AA" w:rsidRDefault="004763AA" w:rsidP="004763AA">
            <w:pPr>
              <w:ind w:firstLine="0"/>
              <w:jc w:val="center"/>
              <w:rPr>
                <w:sz w:val="20"/>
              </w:rPr>
            </w:pPr>
          </w:p>
        </w:tc>
        <w:tc>
          <w:tcPr>
            <w:tcW w:w="284" w:type="dxa"/>
            <w:tcBorders>
              <w:top w:val="nil"/>
              <w:left w:val="nil"/>
              <w:bottom w:val="nil"/>
              <w:right w:val="nil"/>
            </w:tcBorders>
            <w:vAlign w:val="bottom"/>
          </w:tcPr>
          <w:p w14:paraId="3B6F9CD2" w14:textId="77777777"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14:paraId="43E003E6" w14:textId="77777777" w:rsidR="004763AA" w:rsidRPr="004763AA" w:rsidRDefault="004763AA" w:rsidP="004763AA">
            <w:pPr>
              <w:ind w:firstLine="0"/>
              <w:jc w:val="center"/>
              <w:rPr>
                <w:sz w:val="20"/>
              </w:rPr>
            </w:pPr>
          </w:p>
        </w:tc>
        <w:tc>
          <w:tcPr>
            <w:tcW w:w="567" w:type="dxa"/>
            <w:tcBorders>
              <w:top w:val="nil"/>
              <w:left w:val="nil"/>
              <w:bottom w:val="nil"/>
              <w:right w:val="nil"/>
            </w:tcBorders>
            <w:vAlign w:val="bottom"/>
          </w:tcPr>
          <w:p w14:paraId="04025FB5" w14:textId="77777777"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14:paraId="6A1E4B5D" w14:textId="77777777" w:rsidR="004763AA" w:rsidRPr="004763AA" w:rsidRDefault="004763AA" w:rsidP="004763AA">
            <w:pPr>
              <w:ind w:firstLine="0"/>
              <w:rPr>
                <w:sz w:val="20"/>
              </w:rPr>
            </w:pPr>
          </w:p>
        </w:tc>
        <w:tc>
          <w:tcPr>
            <w:tcW w:w="850" w:type="dxa"/>
            <w:tcBorders>
              <w:top w:val="nil"/>
              <w:left w:val="nil"/>
              <w:bottom w:val="nil"/>
              <w:right w:val="nil"/>
            </w:tcBorders>
            <w:vAlign w:val="bottom"/>
          </w:tcPr>
          <w:p w14:paraId="273E19DC" w14:textId="77777777"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14:paraId="1472D60E" w14:textId="77777777" w:rsidR="004763AA" w:rsidRPr="004763AA" w:rsidRDefault="004763AA" w:rsidP="004763AA">
            <w:pPr>
              <w:ind w:firstLine="0"/>
              <w:jc w:val="center"/>
              <w:rPr>
                <w:sz w:val="20"/>
              </w:rPr>
            </w:pPr>
          </w:p>
        </w:tc>
        <w:tc>
          <w:tcPr>
            <w:tcW w:w="283" w:type="dxa"/>
            <w:tcBorders>
              <w:top w:val="nil"/>
              <w:left w:val="nil"/>
              <w:bottom w:val="nil"/>
              <w:right w:val="nil"/>
            </w:tcBorders>
            <w:vAlign w:val="bottom"/>
          </w:tcPr>
          <w:p w14:paraId="148A955B" w14:textId="77777777"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14:paraId="2390755D" w14:textId="77777777" w:rsidR="004763AA" w:rsidRPr="004763AA" w:rsidRDefault="004763AA" w:rsidP="004763AA">
            <w:pPr>
              <w:ind w:firstLine="0"/>
              <w:jc w:val="center"/>
              <w:rPr>
                <w:sz w:val="20"/>
              </w:rPr>
            </w:pPr>
          </w:p>
        </w:tc>
      </w:tr>
      <w:tr w:rsidR="004763AA" w:rsidRPr="004763AA" w14:paraId="2BFA3247" w14:textId="77777777" w:rsidTr="00F07B0A">
        <w:tc>
          <w:tcPr>
            <w:tcW w:w="170" w:type="dxa"/>
            <w:tcBorders>
              <w:top w:val="nil"/>
              <w:left w:val="nil"/>
              <w:bottom w:val="nil"/>
              <w:right w:val="nil"/>
            </w:tcBorders>
            <w:vAlign w:val="bottom"/>
          </w:tcPr>
          <w:p w14:paraId="48BF8D9C" w14:textId="77777777" w:rsidR="004763AA" w:rsidRPr="004763AA" w:rsidRDefault="004763AA" w:rsidP="004763AA">
            <w:pPr>
              <w:ind w:firstLine="0"/>
              <w:rPr>
                <w:sz w:val="20"/>
              </w:rPr>
            </w:pPr>
          </w:p>
        </w:tc>
        <w:tc>
          <w:tcPr>
            <w:tcW w:w="567" w:type="dxa"/>
            <w:tcBorders>
              <w:top w:val="nil"/>
              <w:left w:val="nil"/>
              <w:bottom w:val="nil"/>
              <w:right w:val="nil"/>
            </w:tcBorders>
            <w:vAlign w:val="bottom"/>
          </w:tcPr>
          <w:p w14:paraId="77A88365" w14:textId="77777777" w:rsidR="004763AA" w:rsidRPr="004763AA" w:rsidRDefault="004763AA" w:rsidP="004763AA">
            <w:pPr>
              <w:ind w:firstLine="0"/>
              <w:rPr>
                <w:sz w:val="20"/>
              </w:rPr>
            </w:pPr>
          </w:p>
        </w:tc>
        <w:tc>
          <w:tcPr>
            <w:tcW w:w="284" w:type="dxa"/>
            <w:tcBorders>
              <w:top w:val="nil"/>
              <w:left w:val="nil"/>
              <w:bottom w:val="nil"/>
              <w:right w:val="nil"/>
            </w:tcBorders>
            <w:vAlign w:val="bottom"/>
          </w:tcPr>
          <w:p w14:paraId="16C59ED9" w14:textId="77777777" w:rsidR="004763AA" w:rsidRPr="004763AA" w:rsidRDefault="004763AA" w:rsidP="004763AA">
            <w:pPr>
              <w:ind w:firstLine="0"/>
              <w:rPr>
                <w:sz w:val="20"/>
              </w:rPr>
            </w:pPr>
          </w:p>
        </w:tc>
        <w:tc>
          <w:tcPr>
            <w:tcW w:w="1842" w:type="dxa"/>
            <w:tcBorders>
              <w:top w:val="nil"/>
              <w:left w:val="nil"/>
              <w:bottom w:val="nil"/>
              <w:right w:val="nil"/>
            </w:tcBorders>
            <w:vAlign w:val="bottom"/>
          </w:tcPr>
          <w:p w14:paraId="366BA6B3" w14:textId="77777777"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14:paraId="5AE6FFE3" w14:textId="77777777" w:rsidR="004763AA" w:rsidRPr="004763AA" w:rsidRDefault="004763AA" w:rsidP="004763AA">
            <w:pPr>
              <w:ind w:firstLine="0"/>
              <w:rPr>
                <w:sz w:val="20"/>
              </w:rPr>
            </w:pPr>
          </w:p>
        </w:tc>
        <w:tc>
          <w:tcPr>
            <w:tcW w:w="284" w:type="dxa"/>
            <w:tcBorders>
              <w:top w:val="nil"/>
              <w:left w:val="nil"/>
              <w:bottom w:val="nil"/>
              <w:right w:val="nil"/>
            </w:tcBorders>
            <w:vAlign w:val="bottom"/>
          </w:tcPr>
          <w:p w14:paraId="6AF37FA7" w14:textId="77777777" w:rsidR="004763AA" w:rsidRPr="004763AA" w:rsidRDefault="004763AA" w:rsidP="004763AA">
            <w:pPr>
              <w:ind w:firstLine="0"/>
              <w:rPr>
                <w:sz w:val="20"/>
              </w:rPr>
            </w:pPr>
          </w:p>
        </w:tc>
        <w:tc>
          <w:tcPr>
            <w:tcW w:w="850" w:type="dxa"/>
            <w:tcBorders>
              <w:top w:val="nil"/>
              <w:left w:val="nil"/>
              <w:bottom w:val="nil"/>
              <w:right w:val="nil"/>
            </w:tcBorders>
            <w:vAlign w:val="bottom"/>
          </w:tcPr>
          <w:p w14:paraId="1A7521DB" w14:textId="77777777" w:rsidR="004763AA" w:rsidRPr="004763AA" w:rsidRDefault="004763AA" w:rsidP="004763AA">
            <w:pPr>
              <w:ind w:firstLine="0"/>
              <w:rPr>
                <w:sz w:val="20"/>
              </w:rPr>
            </w:pPr>
          </w:p>
        </w:tc>
        <w:tc>
          <w:tcPr>
            <w:tcW w:w="1964" w:type="dxa"/>
            <w:tcBorders>
              <w:top w:val="nil"/>
              <w:left w:val="nil"/>
              <w:bottom w:val="nil"/>
              <w:right w:val="nil"/>
            </w:tcBorders>
            <w:vAlign w:val="bottom"/>
          </w:tcPr>
          <w:p w14:paraId="1AA08F86" w14:textId="77777777"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14:paraId="1CAECDAA" w14:textId="77777777" w:rsidR="004763AA" w:rsidRPr="004763AA" w:rsidRDefault="004763AA" w:rsidP="004763AA">
            <w:pPr>
              <w:ind w:firstLine="0"/>
              <w:rPr>
                <w:sz w:val="20"/>
              </w:rPr>
            </w:pPr>
          </w:p>
        </w:tc>
        <w:tc>
          <w:tcPr>
            <w:tcW w:w="3140" w:type="dxa"/>
            <w:tcBorders>
              <w:top w:val="nil"/>
              <w:left w:val="nil"/>
              <w:bottom w:val="nil"/>
              <w:right w:val="nil"/>
            </w:tcBorders>
            <w:vAlign w:val="bottom"/>
          </w:tcPr>
          <w:p w14:paraId="7914BF42" w14:textId="77777777" w:rsidR="004763AA" w:rsidRPr="004763AA" w:rsidRDefault="004763AA" w:rsidP="004763AA">
            <w:pPr>
              <w:ind w:firstLine="0"/>
              <w:jc w:val="center"/>
              <w:rPr>
                <w:sz w:val="20"/>
              </w:rPr>
            </w:pPr>
            <w:r w:rsidRPr="004763AA">
              <w:rPr>
                <w:sz w:val="20"/>
              </w:rPr>
              <w:t>(расшифровка подписи заявителя)</w:t>
            </w:r>
          </w:p>
        </w:tc>
      </w:tr>
    </w:tbl>
    <w:p w14:paraId="38678577" w14:textId="77777777" w:rsidR="004763AA" w:rsidRPr="004763AA" w:rsidRDefault="004763AA" w:rsidP="004763AA">
      <w:pPr>
        <w:spacing w:before="120"/>
        <w:ind w:firstLine="0"/>
        <w:rPr>
          <w:sz w:val="20"/>
        </w:rPr>
      </w:pPr>
      <w:r w:rsidRPr="004763AA">
        <w:rPr>
          <w:sz w:val="20"/>
        </w:rPr>
        <w:t>________________</w:t>
      </w:r>
    </w:p>
    <w:p w14:paraId="7677FE7E" w14:textId="77777777" w:rsidR="004763AA" w:rsidRPr="004763AA" w:rsidRDefault="004763AA" w:rsidP="004763AA">
      <w:pPr>
        <w:ind w:firstLine="0"/>
        <w:rPr>
          <w:sz w:val="20"/>
        </w:rPr>
      </w:pPr>
      <w:r w:rsidRPr="004763AA">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746B26ED" w14:textId="77777777" w:rsidR="004763AA" w:rsidRDefault="004763AA" w:rsidP="004763AA">
      <w:pPr>
        <w:pBdr>
          <w:bottom w:val="dashed" w:sz="4" w:space="1" w:color="auto"/>
        </w:pBdr>
        <w:spacing w:before="360"/>
        <w:ind w:firstLine="0"/>
        <w:rPr>
          <w:sz w:val="24"/>
          <w:szCs w:val="24"/>
        </w:rPr>
      </w:pPr>
    </w:p>
    <w:p w14:paraId="4DC13561" w14:textId="77777777" w:rsidR="004763AA" w:rsidRPr="004763AA" w:rsidRDefault="004763AA" w:rsidP="004763AA">
      <w:pPr>
        <w:spacing w:after="480"/>
        <w:ind w:firstLine="0"/>
        <w:jc w:val="center"/>
        <w:rPr>
          <w:sz w:val="20"/>
        </w:rPr>
      </w:pPr>
      <w:r w:rsidRPr="004763AA">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14:paraId="70D2ADCF" w14:textId="77777777" w:rsidTr="00F07B0A">
        <w:tc>
          <w:tcPr>
            <w:tcW w:w="4281" w:type="dxa"/>
            <w:tcBorders>
              <w:top w:val="nil"/>
              <w:left w:val="nil"/>
              <w:bottom w:val="nil"/>
              <w:right w:val="nil"/>
            </w:tcBorders>
            <w:vAlign w:val="bottom"/>
          </w:tcPr>
          <w:p w14:paraId="082997A5" w14:textId="77777777" w:rsidR="004763AA" w:rsidRDefault="004763AA" w:rsidP="004763AA">
            <w:pPr>
              <w:tabs>
                <w:tab w:val="left" w:pos="4082"/>
              </w:tabs>
              <w:ind w:firstLine="0"/>
              <w:rPr>
                <w:sz w:val="24"/>
                <w:szCs w:val="24"/>
              </w:rPr>
            </w:pPr>
            <w:r>
              <w:rPr>
                <w:sz w:val="24"/>
                <w:szCs w:val="24"/>
              </w:rPr>
              <w:t>Документы представлены на приеме</w:t>
            </w:r>
            <w:r>
              <w:rPr>
                <w:sz w:val="24"/>
                <w:szCs w:val="24"/>
              </w:rPr>
              <w:tab/>
              <w:t>“</w:t>
            </w:r>
          </w:p>
        </w:tc>
        <w:tc>
          <w:tcPr>
            <w:tcW w:w="567" w:type="dxa"/>
            <w:tcBorders>
              <w:top w:val="nil"/>
              <w:left w:val="nil"/>
              <w:bottom w:val="single" w:sz="4" w:space="0" w:color="auto"/>
              <w:right w:val="nil"/>
            </w:tcBorders>
            <w:vAlign w:val="bottom"/>
          </w:tcPr>
          <w:p w14:paraId="3EAB3A68" w14:textId="77777777" w:rsidR="004763AA" w:rsidRDefault="004763AA" w:rsidP="004763AA">
            <w:pPr>
              <w:ind w:firstLine="0"/>
              <w:jc w:val="center"/>
              <w:rPr>
                <w:sz w:val="24"/>
                <w:szCs w:val="24"/>
              </w:rPr>
            </w:pPr>
          </w:p>
        </w:tc>
        <w:tc>
          <w:tcPr>
            <w:tcW w:w="283" w:type="dxa"/>
            <w:tcBorders>
              <w:top w:val="nil"/>
              <w:left w:val="nil"/>
              <w:bottom w:val="nil"/>
              <w:right w:val="nil"/>
            </w:tcBorders>
            <w:vAlign w:val="bottom"/>
          </w:tcPr>
          <w:p w14:paraId="49EC7ABA" w14:textId="77777777"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14:paraId="102D0E56" w14:textId="77777777" w:rsidR="004763AA" w:rsidRDefault="004763AA" w:rsidP="004763AA">
            <w:pPr>
              <w:ind w:firstLine="0"/>
              <w:jc w:val="center"/>
              <w:rPr>
                <w:sz w:val="24"/>
                <w:szCs w:val="24"/>
              </w:rPr>
            </w:pPr>
          </w:p>
        </w:tc>
        <w:tc>
          <w:tcPr>
            <w:tcW w:w="537" w:type="dxa"/>
            <w:tcBorders>
              <w:top w:val="nil"/>
              <w:left w:val="nil"/>
              <w:bottom w:val="nil"/>
              <w:right w:val="nil"/>
            </w:tcBorders>
            <w:vAlign w:val="bottom"/>
          </w:tcPr>
          <w:p w14:paraId="2B8BA7C6" w14:textId="77777777"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14:paraId="27B0290E" w14:textId="77777777" w:rsidR="004763AA" w:rsidRDefault="004763AA" w:rsidP="004763AA">
            <w:pPr>
              <w:ind w:firstLine="0"/>
              <w:rPr>
                <w:sz w:val="24"/>
                <w:szCs w:val="24"/>
              </w:rPr>
            </w:pPr>
          </w:p>
        </w:tc>
        <w:tc>
          <w:tcPr>
            <w:tcW w:w="371" w:type="dxa"/>
            <w:tcBorders>
              <w:top w:val="nil"/>
              <w:left w:val="nil"/>
              <w:bottom w:val="nil"/>
              <w:right w:val="nil"/>
            </w:tcBorders>
            <w:vAlign w:val="bottom"/>
          </w:tcPr>
          <w:p w14:paraId="2C23B48F" w14:textId="77777777" w:rsidR="004763AA" w:rsidRDefault="004763AA" w:rsidP="004763AA">
            <w:pPr>
              <w:ind w:left="57" w:firstLine="0"/>
              <w:rPr>
                <w:sz w:val="24"/>
                <w:szCs w:val="24"/>
              </w:rPr>
            </w:pPr>
            <w:r>
              <w:rPr>
                <w:sz w:val="24"/>
                <w:szCs w:val="24"/>
              </w:rPr>
              <w:t>г.</w:t>
            </w:r>
          </w:p>
        </w:tc>
      </w:tr>
    </w:tbl>
    <w:p w14:paraId="5D62D290" w14:textId="77777777" w:rsidR="004763AA" w:rsidRDefault="004763AA" w:rsidP="004763AA">
      <w:pPr>
        <w:spacing w:before="240"/>
        <w:ind w:firstLine="0"/>
        <w:rPr>
          <w:sz w:val="24"/>
          <w:szCs w:val="24"/>
        </w:rPr>
      </w:pPr>
      <w:r>
        <w:rPr>
          <w:sz w:val="24"/>
          <w:szCs w:val="24"/>
        </w:rPr>
        <w:t xml:space="preserve">Входящий номер регистрации заявления  </w:t>
      </w:r>
    </w:p>
    <w:p w14:paraId="3334BB99" w14:textId="77777777" w:rsidR="004763AA" w:rsidRDefault="004763AA"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14:paraId="4A157664" w14:textId="77777777" w:rsidTr="00F07B0A">
        <w:tc>
          <w:tcPr>
            <w:tcW w:w="4281" w:type="dxa"/>
            <w:tcBorders>
              <w:top w:val="nil"/>
              <w:left w:val="nil"/>
              <w:bottom w:val="nil"/>
              <w:right w:val="nil"/>
            </w:tcBorders>
            <w:vAlign w:val="bottom"/>
          </w:tcPr>
          <w:p w14:paraId="090DBBE5" w14:textId="77777777" w:rsidR="004763AA" w:rsidRDefault="004763AA" w:rsidP="004763AA">
            <w:pPr>
              <w:tabs>
                <w:tab w:val="left" w:pos="4082"/>
              </w:tabs>
              <w:ind w:firstLine="0"/>
              <w:rPr>
                <w:sz w:val="24"/>
                <w:szCs w:val="24"/>
              </w:rPr>
            </w:pPr>
            <w:r>
              <w:rPr>
                <w:sz w:val="24"/>
                <w:szCs w:val="24"/>
              </w:rPr>
              <w:t>Выдана расписка в получении</w:t>
            </w:r>
            <w:r>
              <w:rPr>
                <w:sz w:val="24"/>
                <w:szCs w:val="24"/>
              </w:rPr>
              <w:br/>
              <w:t>документов</w:t>
            </w:r>
            <w:r>
              <w:rPr>
                <w:sz w:val="24"/>
                <w:szCs w:val="24"/>
              </w:rPr>
              <w:tab/>
              <w:t>“</w:t>
            </w:r>
          </w:p>
        </w:tc>
        <w:tc>
          <w:tcPr>
            <w:tcW w:w="567" w:type="dxa"/>
            <w:tcBorders>
              <w:top w:val="nil"/>
              <w:left w:val="nil"/>
              <w:bottom w:val="single" w:sz="4" w:space="0" w:color="auto"/>
              <w:right w:val="nil"/>
            </w:tcBorders>
            <w:vAlign w:val="bottom"/>
          </w:tcPr>
          <w:p w14:paraId="6EEDF576" w14:textId="77777777" w:rsidR="004763AA" w:rsidRDefault="004763AA" w:rsidP="004763AA">
            <w:pPr>
              <w:ind w:firstLine="0"/>
              <w:jc w:val="center"/>
              <w:rPr>
                <w:sz w:val="24"/>
                <w:szCs w:val="24"/>
              </w:rPr>
            </w:pPr>
          </w:p>
        </w:tc>
        <w:tc>
          <w:tcPr>
            <w:tcW w:w="283" w:type="dxa"/>
            <w:tcBorders>
              <w:top w:val="nil"/>
              <w:left w:val="nil"/>
              <w:bottom w:val="nil"/>
              <w:right w:val="nil"/>
            </w:tcBorders>
            <w:vAlign w:val="bottom"/>
          </w:tcPr>
          <w:p w14:paraId="39EEB5B1" w14:textId="77777777"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14:paraId="15BD0AAA" w14:textId="77777777" w:rsidR="004763AA" w:rsidRDefault="004763AA" w:rsidP="004763AA">
            <w:pPr>
              <w:ind w:firstLine="0"/>
              <w:jc w:val="center"/>
              <w:rPr>
                <w:sz w:val="24"/>
                <w:szCs w:val="24"/>
              </w:rPr>
            </w:pPr>
          </w:p>
        </w:tc>
        <w:tc>
          <w:tcPr>
            <w:tcW w:w="537" w:type="dxa"/>
            <w:tcBorders>
              <w:top w:val="nil"/>
              <w:left w:val="nil"/>
              <w:bottom w:val="nil"/>
              <w:right w:val="nil"/>
            </w:tcBorders>
            <w:vAlign w:val="bottom"/>
          </w:tcPr>
          <w:p w14:paraId="104EDA8D" w14:textId="77777777"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14:paraId="3C230EF1" w14:textId="77777777" w:rsidR="004763AA" w:rsidRDefault="004763AA" w:rsidP="004763AA">
            <w:pPr>
              <w:ind w:firstLine="0"/>
              <w:rPr>
                <w:sz w:val="24"/>
                <w:szCs w:val="24"/>
              </w:rPr>
            </w:pPr>
          </w:p>
        </w:tc>
        <w:tc>
          <w:tcPr>
            <w:tcW w:w="371" w:type="dxa"/>
            <w:tcBorders>
              <w:top w:val="nil"/>
              <w:left w:val="nil"/>
              <w:bottom w:val="nil"/>
              <w:right w:val="nil"/>
            </w:tcBorders>
            <w:vAlign w:val="bottom"/>
          </w:tcPr>
          <w:p w14:paraId="2801047A" w14:textId="77777777" w:rsidR="004763AA" w:rsidRDefault="004763AA" w:rsidP="004763AA">
            <w:pPr>
              <w:ind w:left="57" w:firstLine="0"/>
              <w:rPr>
                <w:sz w:val="24"/>
                <w:szCs w:val="24"/>
              </w:rPr>
            </w:pPr>
            <w:r>
              <w:rPr>
                <w:sz w:val="24"/>
                <w:szCs w:val="24"/>
              </w:rPr>
              <w:t>г.</w:t>
            </w:r>
          </w:p>
        </w:tc>
      </w:tr>
    </w:tbl>
    <w:p w14:paraId="346BAB67" w14:textId="77777777" w:rsidR="004763AA" w:rsidRDefault="004763AA" w:rsidP="004763AA">
      <w:pPr>
        <w:ind w:left="4111" w:firstLine="0"/>
        <w:rPr>
          <w:sz w:val="24"/>
          <w:szCs w:val="24"/>
        </w:rPr>
      </w:pPr>
      <w:r>
        <w:rPr>
          <w:sz w:val="24"/>
          <w:szCs w:val="24"/>
        </w:rPr>
        <w:t xml:space="preserve">№  </w:t>
      </w:r>
    </w:p>
    <w:p w14:paraId="219B566D" w14:textId="77777777" w:rsidR="004763AA" w:rsidRDefault="004763AA"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14:paraId="3BD7904C" w14:textId="77777777" w:rsidTr="00F07B0A">
        <w:tc>
          <w:tcPr>
            <w:tcW w:w="4281" w:type="dxa"/>
            <w:tcBorders>
              <w:top w:val="nil"/>
              <w:left w:val="nil"/>
              <w:bottom w:val="nil"/>
              <w:right w:val="nil"/>
            </w:tcBorders>
            <w:vAlign w:val="bottom"/>
          </w:tcPr>
          <w:p w14:paraId="5F4F5C6D" w14:textId="77777777" w:rsidR="004763AA" w:rsidRDefault="004763AA" w:rsidP="004763AA">
            <w:pPr>
              <w:tabs>
                <w:tab w:val="left" w:pos="4082"/>
              </w:tabs>
              <w:ind w:firstLine="0"/>
              <w:rPr>
                <w:sz w:val="24"/>
                <w:szCs w:val="24"/>
              </w:rPr>
            </w:pPr>
            <w:r>
              <w:rPr>
                <w:sz w:val="24"/>
                <w:szCs w:val="24"/>
              </w:rPr>
              <w:t>Расписку получил</w:t>
            </w:r>
            <w:r>
              <w:rPr>
                <w:sz w:val="24"/>
                <w:szCs w:val="24"/>
              </w:rPr>
              <w:tab/>
              <w:t>“</w:t>
            </w:r>
          </w:p>
        </w:tc>
        <w:tc>
          <w:tcPr>
            <w:tcW w:w="567" w:type="dxa"/>
            <w:tcBorders>
              <w:top w:val="nil"/>
              <w:left w:val="nil"/>
              <w:bottom w:val="single" w:sz="4" w:space="0" w:color="auto"/>
              <w:right w:val="nil"/>
            </w:tcBorders>
            <w:vAlign w:val="bottom"/>
          </w:tcPr>
          <w:p w14:paraId="0299B0B8" w14:textId="77777777" w:rsidR="004763AA" w:rsidRDefault="004763AA" w:rsidP="004763AA">
            <w:pPr>
              <w:ind w:firstLine="0"/>
              <w:jc w:val="center"/>
              <w:rPr>
                <w:sz w:val="24"/>
                <w:szCs w:val="24"/>
              </w:rPr>
            </w:pPr>
          </w:p>
        </w:tc>
        <w:tc>
          <w:tcPr>
            <w:tcW w:w="283" w:type="dxa"/>
            <w:tcBorders>
              <w:top w:val="nil"/>
              <w:left w:val="nil"/>
              <w:bottom w:val="nil"/>
              <w:right w:val="nil"/>
            </w:tcBorders>
            <w:vAlign w:val="bottom"/>
          </w:tcPr>
          <w:p w14:paraId="5D1D44A1" w14:textId="77777777"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14:paraId="46DEC0C3" w14:textId="77777777" w:rsidR="004763AA" w:rsidRDefault="004763AA" w:rsidP="004763AA">
            <w:pPr>
              <w:ind w:firstLine="0"/>
              <w:jc w:val="center"/>
              <w:rPr>
                <w:sz w:val="24"/>
                <w:szCs w:val="24"/>
              </w:rPr>
            </w:pPr>
          </w:p>
        </w:tc>
        <w:tc>
          <w:tcPr>
            <w:tcW w:w="537" w:type="dxa"/>
            <w:tcBorders>
              <w:top w:val="nil"/>
              <w:left w:val="nil"/>
              <w:bottom w:val="nil"/>
              <w:right w:val="nil"/>
            </w:tcBorders>
            <w:vAlign w:val="bottom"/>
          </w:tcPr>
          <w:p w14:paraId="6A95D560" w14:textId="77777777"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14:paraId="1127AA3B" w14:textId="77777777" w:rsidR="004763AA" w:rsidRDefault="004763AA" w:rsidP="004763AA">
            <w:pPr>
              <w:ind w:firstLine="0"/>
              <w:rPr>
                <w:sz w:val="24"/>
                <w:szCs w:val="24"/>
              </w:rPr>
            </w:pPr>
          </w:p>
        </w:tc>
        <w:tc>
          <w:tcPr>
            <w:tcW w:w="371" w:type="dxa"/>
            <w:tcBorders>
              <w:top w:val="nil"/>
              <w:left w:val="nil"/>
              <w:bottom w:val="nil"/>
              <w:right w:val="nil"/>
            </w:tcBorders>
            <w:vAlign w:val="bottom"/>
          </w:tcPr>
          <w:p w14:paraId="39BA518E" w14:textId="77777777" w:rsidR="004763AA" w:rsidRDefault="004763AA" w:rsidP="004763AA">
            <w:pPr>
              <w:ind w:left="57" w:firstLine="0"/>
              <w:rPr>
                <w:sz w:val="24"/>
                <w:szCs w:val="24"/>
              </w:rPr>
            </w:pPr>
            <w:r>
              <w:rPr>
                <w:sz w:val="24"/>
                <w:szCs w:val="24"/>
              </w:rPr>
              <w:t>г.</w:t>
            </w:r>
          </w:p>
        </w:tc>
      </w:tr>
    </w:tbl>
    <w:p w14:paraId="57C79A09" w14:textId="77777777" w:rsidR="004763AA" w:rsidRDefault="004763AA" w:rsidP="004763AA">
      <w:pPr>
        <w:ind w:left="4253" w:firstLine="0"/>
        <w:rPr>
          <w:sz w:val="24"/>
          <w:szCs w:val="24"/>
        </w:rPr>
      </w:pPr>
    </w:p>
    <w:p w14:paraId="1F6D30BA" w14:textId="77777777" w:rsidR="004763AA" w:rsidRPr="004763AA" w:rsidRDefault="004763AA" w:rsidP="004763AA">
      <w:pPr>
        <w:pBdr>
          <w:top w:val="single" w:sz="4" w:space="1" w:color="auto"/>
        </w:pBdr>
        <w:ind w:left="4253" w:right="1841" w:firstLine="0"/>
        <w:jc w:val="center"/>
        <w:rPr>
          <w:sz w:val="20"/>
        </w:rPr>
      </w:pPr>
      <w:r w:rsidRPr="004763AA">
        <w:rPr>
          <w:sz w:val="20"/>
        </w:rPr>
        <w:t>(подпись заявителя)</w:t>
      </w:r>
    </w:p>
    <w:p w14:paraId="3AF300CD" w14:textId="77777777" w:rsidR="004763AA" w:rsidRDefault="004763AA" w:rsidP="004763AA">
      <w:pPr>
        <w:spacing w:before="240"/>
        <w:ind w:right="5810" w:firstLine="0"/>
        <w:rPr>
          <w:sz w:val="24"/>
          <w:szCs w:val="24"/>
        </w:rPr>
      </w:pPr>
    </w:p>
    <w:p w14:paraId="177278EA" w14:textId="77777777" w:rsidR="004763AA" w:rsidRPr="004763AA" w:rsidRDefault="004763AA" w:rsidP="004763AA">
      <w:pPr>
        <w:pBdr>
          <w:top w:val="single" w:sz="4" w:space="1" w:color="auto"/>
        </w:pBdr>
        <w:ind w:right="5810" w:firstLine="0"/>
        <w:jc w:val="center"/>
        <w:rPr>
          <w:sz w:val="20"/>
        </w:rPr>
      </w:pPr>
      <w:r w:rsidRPr="004763AA">
        <w:rPr>
          <w:sz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763AA" w:rsidRPr="004763AA" w14:paraId="08BEBFED" w14:textId="77777777" w:rsidTr="00F07B0A">
        <w:tc>
          <w:tcPr>
            <w:tcW w:w="4706" w:type="dxa"/>
            <w:tcBorders>
              <w:top w:val="nil"/>
              <w:left w:val="nil"/>
              <w:bottom w:val="single" w:sz="4" w:space="0" w:color="auto"/>
              <w:right w:val="nil"/>
            </w:tcBorders>
            <w:vAlign w:val="bottom"/>
          </w:tcPr>
          <w:p w14:paraId="1D956494" w14:textId="77777777" w:rsidR="004763AA" w:rsidRPr="004763AA" w:rsidRDefault="004763AA" w:rsidP="004763AA">
            <w:pPr>
              <w:ind w:firstLine="0"/>
              <w:jc w:val="center"/>
              <w:rPr>
                <w:sz w:val="20"/>
              </w:rPr>
            </w:pPr>
          </w:p>
        </w:tc>
        <w:tc>
          <w:tcPr>
            <w:tcW w:w="1276" w:type="dxa"/>
            <w:tcBorders>
              <w:top w:val="nil"/>
              <w:left w:val="nil"/>
              <w:bottom w:val="nil"/>
              <w:right w:val="nil"/>
            </w:tcBorders>
            <w:vAlign w:val="bottom"/>
          </w:tcPr>
          <w:p w14:paraId="074044C1" w14:textId="77777777" w:rsidR="004763AA" w:rsidRPr="004763AA" w:rsidRDefault="004763AA" w:rsidP="004763AA">
            <w:pPr>
              <w:ind w:firstLine="0"/>
              <w:rPr>
                <w:sz w:val="20"/>
              </w:rPr>
            </w:pPr>
          </w:p>
        </w:tc>
        <w:tc>
          <w:tcPr>
            <w:tcW w:w="2126" w:type="dxa"/>
            <w:tcBorders>
              <w:top w:val="nil"/>
              <w:left w:val="nil"/>
              <w:bottom w:val="single" w:sz="4" w:space="0" w:color="auto"/>
              <w:right w:val="nil"/>
            </w:tcBorders>
            <w:vAlign w:val="bottom"/>
          </w:tcPr>
          <w:p w14:paraId="479A626D" w14:textId="77777777" w:rsidR="004763AA" w:rsidRPr="004763AA" w:rsidRDefault="004763AA" w:rsidP="004763AA">
            <w:pPr>
              <w:ind w:firstLine="0"/>
              <w:jc w:val="center"/>
              <w:rPr>
                <w:sz w:val="20"/>
              </w:rPr>
            </w:pPr>
          </w:p>
        </w:tc>
      </w:tr>
      <w:tr w:rsidR="004763AA" w:rsidRPr="004763AA" w14:paraId="2357FB46" w14:textId="77777777" w:rsidTr="00F07B0A">
        <w:tc>
          <w:tcPr>
            <w:tcW w:w="4706" w:type="dxa"/>
            <w:tcBorders>
              <w:top w:val="nil"/>
              <w:left w:val="nil"/>
              <w:bottom w:val="nil"/>
              <w:right w:val="nil"/>
            </w:tcBorders>
            <w:vAlign w:val="bottom"/>
          </w:tcPr>
          <w:p w14:paraId="18D58FC9" w14:textId="77777777" w:rsidR="004763AA" w:rsidRPr="004763AA" w:rsidRDefault="004763AA" w:rsidP="004763AA">
            <w:pPr>
              <w:ind w:firstLine="0"/>
              <w:jc w:val="center"/>
              <w:rPr>
                <w:sz w:val="20"/>
              </w:rPr>
            </w:pPr>
            <w:r w:rsidRPr="004763AA">
              <w:rPr>
                <w:sz w:val="20"/>
              </w:rPr>
              <w:t>Ф.И.О. должностного лица, принявшего заявление)</w:t>
            </w:r>
          </w:p>
        </w:tc>
        <w:tc>
          <w:tcPr>
            <w:tcW w:w="1276" w:type="dxa"/>
            <w:tcBorders>
              <w:top w:val="nil"/>
              <w:left w:val="nil"/>
              <w:bottom w:val="nil"/>
              <w:right w:val="nil"/>
            </w:tcBorders>
            <w:vAlign w:val="bottom"/>
          </w:tcPr>
          <w:p w14:paraId="53F9DDB2" w14:textId="77777777" w:rsidR="004763AA" w:rsidRPr="004763AA" w:rsidRDefault="004763AA" w:rsidP="004763AA">
            <w:pPr>
              <w:ind w:firstLine="0"/>
              <w:rPr>
                <w:sz w:val="20"/>
              </w:rPr>
            </w:pPr>
          </w:p>
        </w:tc>
        <w:tc>
          <w:tcPr>
            <w:tcW w:w="2126" w:type="dxa"/>
            <w:tcBorders>
              <w:top w:val="nil"/>
              <w:left w:val="nil"/>
              <w:bottom w:val="nil"/>
              <w:right w:val="nil"/>
            </w:tcBorders>
            <w:vAlign w:val="bottom"/>
          </w:tcPr>
          <w:p w14:paraId="33BAE10A" w14:textId="77777777" w:rsidR="004763AA" w:rsidRPr="004763AA" w:rsidRDefault="004763AA" w:rsidP="004763AA">
            <w:pPr>
              <w:ind w:firstLine="0"/>
              <w:jc w:val="center"/>
              <w:rPr>
                <w:sz w:val="20"/>
              </w:rPr>
            </w:pPr>
            <w:r w:rsidRPr="004763AA">
              <w:rPr>
                <w:sz w:val="20"/>
              </w:rPr>
              <w:t>(подпись)</w:t>
            </w:r>
          </w:p>
        </w:tc>
      </w:tr>
    </w:tbl>
    <w:p w14:paraId="014F8094" w14:textId="77777777" w:rsidR="004763AA" w:rsidRDefault="004763AA" w:rsidP="004763AA">
      <w:pPr>
        <w:ind w:firstLine="0"/>
        <w:rPr>
          <w:sz w:val="2"/>
          <w:szCs w:val="2"/>
        </w:rPr>
      </w:pPr>
    </w:p>
    <w:p w14:paraId="62046091" w14:textId="77777777"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14:paraId="5CF97A5C" w14:textId="77777777"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14:paraId="69D7FF00" w14:textId="77777777"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14:paraId="1E5E8C34" w14:textId="77777777" w:rsidR="001E6D2C" w:rsidRDefault="001E6D2C" w:rsidP="001E6D2C">
      <w:pPr>
        <w:ind w:left="5954"/>
        <w:rPr>
          <w:rFonts w:ascii="Times New Roman" w:hAnsi="Times New Roman"/>
          <w:sz w:val="20"/>
        </w:rPr>
      </w:pPr>
    </w:p>
    <w:p w14:paraId="2C355B44" w14:textId="77777777"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14:paraId="15FB1845" w14:textId="77777777"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14:paraId="5CDEDD5D" w14:textId="77777777"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14:paraId="6CDF31DE" w14:textId="6D07367B" w:rsidR="005003D2" w:rsidRDefault="000F6855"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14:anchorId="0337972F" wp14:editId="3DCFEEC1">
                <wp:extent cx="6334125" cy="6925945"/>
                <wp:effectExtent l="1905" t="1905" r="36195" b="3492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3B6E251A" w14:textId="77777777"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14:paraId="0B9219CF" w14:textId="77777777"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14:paraId="7EF4D8FC" w14:textId="77777777"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14:paraId="123543FF" w14:textId="77777777"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14:paraId="207E3846" w14:textId="77777777"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6036468B" w14:textId="77777777"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14:paraId="1D3D313E" w14:textId="77777777" w:rsidR="00653F6C" w:rsidRPr="00B75120" w:rsidRDefault="00653F6C"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69A2B1E4" w14:textId="77777777"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14:paraId="218F61DB" w14:textId="77777777" w:rsidR="00653F6C" w:rsidRPr="00B75120" w:rsidRDefault="00653F6C"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4FA54385" w14:textId="77777777"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14:paraId="121C17BE" w14:textId="77777777" w:rsidR="00653F6C" w:rsidRPr="00B75120" w:rsidRDefault="00653F6C"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3286981B" w14:textId="77777777"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14:paraId="7086134E" w14:textId="77777777" w:rsidR="00653F6C" w:rsidRDefault="00653F6C" w:rsidP="005003D2">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14:paraId="629F8CD2" w14:textId="77777777" w:rsidR="00653F6C" w:rsidRPr="00B75120" w:rsidRDefault="00653F6C" w:rsidP="005003D2">
                              <w:pPr>
                                <w:spacing w:line="216" w:lineRule="auto"/>
                                <w:ind w:firstLine="0"/>
                                <w:jc w:val="center"/>
                                <w:rPr>
                                  <w:rFonts w:ascii="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40A443DC" w14:textId="77777777"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14:paraId="78CC344C" w14:textId="77777777" w:rsidR="00653F6C" w:rsidRPr="00B75120" w:rsidRDefault="00653F6C"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77113823" w14:textId="77777777"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14:paraId="6AA39EA2" w14:textId="77777777" w:rsidR="00653F6C"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(___</w:t>
                              </w:r>
                              <w:r>
                                <w:rPr>
                                  <w:rFonts w:ascii="Times New Roman" w:hAnsi="Times New Roman"/>
                                  <w:i/>
                                  <w:iCs/>
                                  <w:color w:val="000000" w:themeColor="text1"/>
                                  <w:kern w:val="24"/>
                                  <w:sz w:val="20"/>
                                </w:rPr>
                                <w:t>_</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
                            <w:p w14:paraId="220999E0" w14:textId="77777777" w:rsidR="00653F6C" w:rsidRPr="00B75120" w:rsidRDefault="00653F6C"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5138DEDB" w14:textId="77777777"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14:paraId="0DCA58F8" w14:textId="77777777" w:rsidR="00653F6C" w:rsidRPr="00B75120" w:rsidRDefault="00653F6C"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a:cxnSpLocks noChangeShapeType="1"/>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a:cxnSpLocks noChangeShapeType="1"/>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a:cxnSpLocks noChangeShapeType="1"/>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a:cxnSpLocks noChangeShapeType="1"/>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a:cxnSpLocks noChangeShapeType="1"/>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a:cxnSpLocks noChangeShapeType="1"/>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a:cxnSpLocks noChangeShapeType="1"/>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a:cxnSpLocks noChangeShapeType="1"/>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a:cxnSpLocks noChangeShapeType="1"/>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a:cxnSpLocks noChangeShapeType="1"/>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337972F"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">
                <v:roundrect id="Скругленный прямоугольник 1" o:spid="_x0000_s1027" style="position:absolute;left:2766;top:4550;width:6547;height:1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14:paraId="3B6E251A" w14:textId="77777777"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14:paraId="0B9219CF" w14:textId="77777777"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14:paraId="7EF4D8FC" w14:textId="77777777"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14:paraId="123543FF" w14:textId="77777777"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14:paraId="207E3846" w14:textId="77777777" w:rsidR="00653F6C" w:rsidRPr="00B75120" w:rsidRDefault="00653F6C"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wgAAANoAAAAPAAAAZHJzL2Rvd25yZXYueG1sRI9Ba8JA&#10;FITvgv9heYXezEZL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APi+ZswgAAANoAAAAPAAAA&#10;AAAAAAAAAAAAAAcCAABkcnMvZG93bnJldi54bWxQSwUGAAAAAAMAAwC3AAAA9gIAAAAA&#10;" fillcolor="#dbeef4" stroked="f" strokeweight="1pt">
                  <v:stroke joinstyle="miter"/>
                  <v:shadow on="t" color="black" opacity="26213f" origin="-.5,-.5" offset=".74836mm,.74836mm"/>
                  <v:textbox inset="9.6pt,4.8pt,9.6pt,4.8pt">
                    <w:txbxContent>
                      <w:p w14:paraId="6036468B" w14:textId="77777777"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14:paraId="1D3D313E" w14:textId="77777777" w:rsidR="00653F6C" w:rsidRPr="00B75120" w:rsidRDefault="00653F6C"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AutoShape 107" o:spid="_x0000_s1029" style="position:absolute;left:144;top:8375;width:2850;height:1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14:paraId="69A2B1E4" w14:textId="77777777"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14:paraId="218F61DB" w14:textId="77777777" w:rsidR="00653F6C" w:rsidRPr="00B75120" w:rsidRDefault="00653F6C"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108" o:spid="_x0000_s1030" style="position:absolute;left:4269;top:8375;width:5505;height:1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" fillcolor="#dbeef4" stroked="f" strokeweight="1pt">
                  <v:stroke joinstyle="miter"/>
                  <v:shadow on="t" color="black" opacity="26213f" origin="-.5,-.5" offset=".74836mm,.74836mm"/>
                  <v:textbox inset="9.6pt,4.8pt,9.6pt,4.8pt">
                    <w:txbxContent>
                      <w:p w14:paraId="4FA54385" w14:textId="77777777"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14:paraId="121C17BE" w14:textId="77777777" w:rsidR="00653F6C" w:rsidRPr="00B75120" w:rsidRDefault="00653F6C"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14:paraId="3286981B" w14:textId="77777777"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14:paraId="7086134E" w14:textId="77777777" w:rsidR="00653F6C" w:rsidRDefault="00653F6C" w:rsidP="005003D2">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14:paraId="629F8CD2" w14:textId="77777777" w:rsidR="00653F6C" w:rsidRPr="00B75120" w:rsidRDefault="00653F6C" w:rsidP="005003D2">
                        <w:pPr>
                          <w:spacing w:line="216" w:lineRule="auto"/>
                          <w:ind w:firstLine="0"/>
                          <w:jc w:val="center"/>
                          <w:rPr>
                            <w:rFonts w:ascii="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AutoShape 110" o:spid="_x0000_s1032" style="position:absolute;left:4269;top:10880;width:5610;height:1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14:paraId="40A443DC" w14:textId="77777777"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14:paraId="78CC344C" w14:textId="77777777" w:rsidR="00653F6C" w:rsidRPr="00B75120" w:rsidRDefault="00653F6C"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111" o:spid="_x0000_s1033" style="position:absolute;left:4269;top:13445;width:5700;height:20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" fillcolor="#dbeef4" stroked="f" strokeweight="1pt">
                  <v:stroke joinstyle="miter"/>
                  <v:shadow on="t" color="black" opacity="26213f" origin="-.5,-.5" offset=".74836mm,.74836mm"/>
                  <v:textbox inset="9.6pt,4.8pt,9.6pt,4.8pt">
                    <w:txbxContent>
                      <w:p w14:paraId="77113823" w14:textId="77777777" w:rsidR="00653F6C" w:rsidRPr="00B75120"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14:paraId="6AA39EA2" w14:textId="77777777" w:rsidR="00653F6C" w:rsidRDefault="00653F6C" w:rsidP="005003D2">
                        <w:pPr>
                          <w:spacing w:line="216" w:lineRule="auto"/>
                          <w:ind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(___</w:t>
                        </w:r>
                        <w:r>
                          <w:rPr>
                            <w:rFonts w:ascii="Times New Roman" w:hAnsi="Times New Roman"/>
                            <w:i/>
                            <w:iCs/>
                            <w:color w:val="000000" w:themeColor="text1"/>
                            <w:kern w:val="24"/>
                            <w:sz w:val="20"/>
                          </w:rPr>
                          <w:t>_</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
                      <w:p w14:paraId="220999E0" w14:textId="77777777" w:rsidR="00653F6C" w:rsidRPr="00B75120" w:rsidRDefault="00653F6C"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r w:rsidRPr="00B75120">
                          <w:rPr>
                            <w:rFonts w:ascii="Times New Roman" w:hAnsi="Times New Roman"/>
                            <w:i/>
                            <w:iCs/>
                            <w:color w:val="000000" w:themeColor="text1"/>
                            <w:kern w:val="24"/>
                            <w:sz w:val="20"/>
                          </w:rPr>
                          <w:t>)</w:t>
                        </w:r>
                      </w:p>
                    </w:txbxContent>
                  </v:textbox>
                </v:roundrect>
                <v:roundrect id="AutoShape 112" o:spid="_x0000_s1034" style="position:absolute;left:-6;top:13520;width:3090;height:1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" fillcolor="#dbeef4" stroked="f" strokeweight="1pt">
                  <v:stroke joinstyle="miter"/>
                  <v:shadow on="t" color="black" opacity="26213f" origin="-.5,-.5" offset=".74836mm,.74836mm"/>
                  <v:textbox inset="9.6pt,4.8pt,9.6pt,4.8pt">
                    <w:txbxContent>
                      <w:p w14:paraId="5138DEDB" w14:textId="77777777" w:rsidR="00653F6C" w:rsidRPr="00B75120" w:rsidRDefault="00653F6C"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14:paraId="0DCA58F8" w14:textId="77777777" w:rsidR="00653F6C" w:rsidRPr="00B75120" w:rsidRDefault="00653F6C"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" adj="10782" strokecolor="#1f4d78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" strokecolor="#1f4d78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" strokecolor="#1f4d78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" adj="-597" strokecolor="#1f4d78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" adj="10779" strokecolor="#1f4d78 [1604]" strokeweight="1.25pt"/>
                <v:shape id="Соединительная линия уступом 13" o:spid="_x0000_s1041" type="#_x0000_t34" style="position:absolute;left:2784;top:10130;width:194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" adj="10794" strokecolor="#1f4d78 [1604]" strokeweight="1.25pt"/>
                <v:shape id="Соединительная линия уступом 13" o:spid="_x0000_s1042" type="#_x0000_t32" style="position:absolute;left:3084;top:11105;width:674;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" strokecolor="#1f4d78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" adj="10779" strokecolor="#1f4d78 [1604]" strokeweight="1.25pt"/>
                <v:shape id="Соединительная линия уступом 13" o:spid="_x0000_s1044" type="#_x0000_t34" style="position:absolute;left:2387;top:13062;width:2744;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" strokecolor="#1f4d78 [1604]" strokeweight="1.25pt"/>
                <v:shape id="Соединительная линия уступом 13" o:spid="_x0000_s1045" type="#_x0000_t32" style="position:absolute;left:3086;top:14435;width:674;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" strokecolor="#1f4d78 [1604]" strokeweight="1.25pt">
                  <v:stroke endarrow="block"/>
                </v:shape>
                <w10:anchorlock/>
              </v:group>
            </w:pict>
          </mc:Fallback>
        </mc:AlternateContent>
      </w:r>
    </w:p>
    <w:p w14:paraId="4988FFDE" w14:textId="77777777"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14:paraId="27CCC8FB" w14:textId="77777777"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003D2">
          <w:pgSz w:w="11906" w:h="16838"/>
          <w:pgMar w:top="709" w:right="991" w:bottom="1134" w:left="851" w:header="708" w:footer="708" w:gutter="0"/>
          <w:cols w:space="708"/>
          <w:docGrid w:linePitch="360"/>
        </w:sectPr>
      </w:pPr>
    </w:p>
    <w:p w14:paraId="76471D25" w14:textId="77777777"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14:paraId="21361E16" w14:textId="77777777" w:rsidR="00020454" w:rsidRPr="00020454"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020454">
        <w:rPr>
          <w:rFonts w:ascii="Times New Roman" w:hAnsi="Times New Roman"/>
          <w:i/>
          <w:sz w:val="20"/>
        </w:rPr>
        <w:t>муниципального образования</w:t>
      </w:r>
      <w:r w:rsidRPr="00020454">
        <w:rPr>
          <w:rFonts w:ascii="Times New Roman" w:hAnsi="Times New Roman"/>
          <w:sz w:val="20"/>
        </w:rPr>
        <w:t>»</w:t>
      </w:r>
    </w:p>
    <w:p w14:paraId="342CFF65" w14:textId="77777777" w:rsidR="00020454" w:rsidRDefault="00020454" w:rsidP="00020454">
      <w:pPr>
        <w:autoSpaceDE w:val="0"/>
        <w:autoSpaceDN w:val="0"/>
        <w:adjustRightInd w:val="0"/>
        <w:ind w:firstLine="0"/>
        <w:jc w:val="left"/>
        <w:rPr>
          <w:rFonts w:ascii="Times New Roman" w:hAnsi="Times New Roman"/>
          <w:sz w:val="20"/>
          <w:lang w:eastAsia="en-US"/>
        </w:rPr>
      </w:pPr>
    </w:p>
    <w:p w14:paraId="3D4E9185" w14:textId="77777777" w:rsidR="00020454" w:rsidRDefault="00020454" w:rsidP="00020454">
      <w:pPr>
        <w:autoSpaceDE w:val="0"/>
        <w:autoSpaceDN w:val="0"/>
        <w:adjustRightInd w:val="0"/>
        <w:ind w:firstLine="0"/>
        <w:jc w:val="left"/>
        <w:rPr>
          <w:rFonts w:ascii="Times New Roman" w:hAnsi="Times New Roman"/>
          <w:sz w:val="20"/>
          <w:lang w:eastAsia="en-US"/>
        </w:rPr>
      </w:pPr>
    </w:p>
    <w:p w14:paraId="0A316E44" w14:textId="77777777"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14:paraId="255FDD1A" w14:textId="77777777"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14:paraId="69B20356" w14:textId="77777777"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14:paraId="6D36F2B9" w14:textId="77777777"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14:paraId="700AA667"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14:paraId="639EBFB7"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14:paraId="5C2DCAE3" w14:textId="77777777"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14:paraId="63CD4685"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14:paraId="55175746"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14:paraId="7B7BF50A"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14:paraId="5D746DF4"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14:paraId="56AB0414"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14:paraId="79C85651"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14:paraId="15A46694"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14:paraId="5EFFE6B3"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14:paraId="1A423DF1"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14:paraId="7A4F0304" w14:textId="77777777" w:rsidR="00020454" w:rsidRDefault="00020454" w:rsidP="00020454">
      <w:pPr>
        <w:autoSpaceDE w:val="0"/>
        <w:autoSpaceDN w:val="0"/>
        <w:adjustRightInd w:val="0"/>
        <w:ind w:firstLine="0"/>
        <w:jc w:val="left"/>
        <w:rPr>
          <w:rFonts w:ascii="Times New Roman" w:hAnsi="Times New Roman"/>
          <w:sz w:val="24"/>
          <w:szCs w:val="24"/>
          <w:lang w:eastAsia="en-US"/>
        </w:rPr>
      </w:pPr>
    </w:p>
    <w:p w14:paraId="4433A0B2"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14:paraId="0BA8AA67"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(заполняется  в случае, если такие документы не  были представлены</w:t>
      </w:r>
    </w:p>
    <w:p w14:paraId="609DEDCF"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14:paraId="25B9077A"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14:paraId="46608EAA"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14:paraId="014DE435"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14:paraId="24386D91" w14:textId="77777777"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14:paraId="23D022E1" w14:textId="77777777"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14:paraId="02D6D07F" w14:textId="77777777"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14:paraId="06093D31" w14:textId="77777777"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14:paraId="2B7D409B" w14:textId="77777777"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14:paraId="7F244B2E" w14:textId="77777777"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14:paraId="2E652AF5" w14:textId="77777777"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14:paraId="7A2DCD98" w14:textId="77777777" w:rsidR="00020454" w:rsidRPr="00020454" w:rsidRDefault="00020454" w:rsidP="005003D2">
      <w:pPr>
        <w:widowControl w:val="0"/>
        <w:autoSpaceDE w:val="0"/>
        <w:autoSpaceDN w:val="0"/>
        <w:adjustRightInd w:val="0"/>
        <w:ind w:left="5954" w:firstLine="0"/>
        <w:jc w:val="right"/>
        <w:rPr>
          <w:rFonts w:ascii="Times New Roman" w:hAnsi="Times New Roman"/>
          <w:sz w:val="20"/>
        </w:rPr>
        <w:sectPr w:rsidR="00020454" w:rsidRPr="00020454" w:rsidSect="005003D2">
          <w:pgSz w:w="11906" w:h="16838"/>
          <w:pgMar w:top="1134" w:right="849" w:bottom="1134" w:left="1134" w:header="708" w:footer="708" w:gutter="0"/>
          <w:cols w:space="708"/>
          <w:docGrid w:linePitch="360"/>
        </w:sectPr>
      </w:pPr>
    </w:p>
    <w:p w14:paraId="4A354331" w14:textId="77777777" w:rsidR="005003D2" w:rsidRPr="001835C8" w:rsidRDefault="005003D2"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020454">
        <w:rPr>
          <w:rFonts w:ascii="Times New Roman" w:hAnsi="Times New Roman"/>
          <w:sz w:val="20"/>
        </w:rPr>
        <w:t>4</w:t>
      </w:r>
    </w:p>
    <w:p w14:paraId="785F9C1E" w14:textId="77777777" w:rsidR="005003D2" w:rsidRDefault="005003D2" w:rsidP="005003D2">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14:paraId="06F52BA1" w14:textId="77777777" w:rsidR="005003D2" w:rsidRDefault="005003D2" w:rsidP="005003D2">
      <w:pPr>
        <w:ind w:left="5954"/>
        <w:rPr>
          <w:rFonts w:ascii="Times New Roman" w:hAnsi="Times New Roman"/>
          <w:sz w:val="20"/>
        </w:rPr>
      </w:pPr>
    </w:p>
    <w:p w14:paraId="0697755E" w14:textId="77777777"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p>
    <w:p w14:paraId="7B7E3B43" w14:textId="77777777" w:rsidR="005003D2" w:rsidRPr="005003D2" w:rsidRDefault="005003D2" w:rsidP="005003D2">
      <w:pPr>
        <w:ind w:right="7938" w:firstLine="0"/>
        <w:rPr>
          <w:rFonts w:ascii="Times New Roman" w:hAnsi="Times New Roman"/>
          <w:sz w:val="24"/>
          <w:szCs w:val="24"/>
        </w:rPr>
      </w:pPr>
      <w:r>
        <w:rPr>
          <w:rFonts w:ascii="Times New Roman" w:hAnsi="Times New Roman"/>
          <w:sz w:val="24"/>
          <w:szCs w:val="24"/>
        </w:rPr>
        <w:t xml:space="preserve"> (Бланк органа, осуществляющего </w:t>
      </w:r>
      <w:r w:rsidRPr="005003D2">
        <w:rPr>
          <w:rFonts w:ascii="Times New Roman" w:hAnsi="Times New Roman"/>
          <w:sz w:val="24"/>
          <w:szCs w:val="24"/>
        </w:rPr>
        <w:t>согласование)</w:t>
      </w:r>
    </w:p>
    <w:p w14:paraId="34B4684F" w14:textId="77777777" w:rsidR="005003D2" w:rsidRPr="005003D2" w:rsidRDefault="005003D2" w:rsidP="005003D2">
      <w:pPr>
        <w:spacing w:before="240" w:after="480"/>
        <w:jc w:val="center"/>
        <w:rPr>
          <w:rFonts w:ascii="Times New Roman" w:hAnsi="Times New Roman"/>
          <w:sz w:val="26"/>
          <w:szCs w:val="26"/>
        </w:rPr>
      </w:pPr>
      <w:r w:rsidRPr="005003D2">
        <w:rPr>
          <w:rFonts w:ascii="Times New Roman" w:hAnsi="Times New Roman"/>
          <w:sz w:val="26"/>
          <w:szCs w:val="26"/>
        </w:rPr>
        <w:t>РЕШЕНИЕ</w:t>
      </w:r>
      <w:r w:rsidRPr="005003D2">
        <w:rPr>
          <w:rFonts w:ascii="Times New Roman" w:hAnsi="Times New Roman"/>
          <w:sz w:val="26"/>
          <w:szCs w:val="26"/>
        </w:rPr>
        <w:br/>
        <w:t>о согласовании переустройства и (или) перепланировки жилого помещения</w:t>
      </w:r>
    </w:p>
    <w:p w14:paraId="081278FE" w14:textId="77777777"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В связи с обращением  </w:t>
      </w:r>
    </w:p>
    <w:p w14:paraId="47B85707" w14:textId="77777777" w:rsidR="005003D2" w:rsidRPr="005003D2" w:rsidRDefault="005003D2" w:rsidP="005003D2">
      <w:pPr>
        <w:pBdr>
          <w:top w:val="single" w:sz="4" w:space="1" w:color="auto"/>
        </w:pBdr>
        <w:ind w:left="2381"/>
        <w:jc w:val="center"/>
        <w:rPr>
          <w:rFonts w:ascii="Times New Roman" w:hAnsi="Times New Roman"/>
          <w:sz w:val="20"/>
        </w:rPr>
      </w:pPr>
      <w:r w:rsidRPr="005003D2">
        <w:rPr>
          <w:rFonts w:ascii="Times New Roman" w:hAnsi="Times New Roman"/>
          <w:sz w:val="20"/>
        </w:rPr>
        <w:t>(Ф.И.О. физического лица, наименование юридического лица – заявителя)</w:t>
      </w:r>
    </w:p>
    <w:p w14:paraId="05EF8E93" w14:textId="77777777" w:rsidR="005003D2" w:rsidRPr="005003D2" w:rsidRDefault="005003D2" w:rsidP="005003D2">
      <w:pPr>
        <w:tabs>
          <w:tab w:val="center" w:pos="4962"/>
          <w:tab w:val="left" w:pos="7966"/>
        </w:tabs>
        <w:rPr>
          <w:rFonts w:ascii="Times New Roman" w:hAnsi="Times New Roman"/>
          <w:sz w:val="24"/>
          <w:szCs w:val="24"/>
        </w:rPr>
      </w:pPr>
      <w:r w:rsidRPr="005003D2">
        <w:rPr>
          <w:rFonts w:ascii="Times New Roman" w:hAnsi="Times New Roman"/>
          <w:sz w:val="24"/>
          <w:szCs w:val="24"/>
        </w:rPr>
        <w:t xml:space="preserve">о намерении провести  </w:t>
      </w:r>
      <w:r w:rsidRPr="005003D2">
        <w:rPr>
          <w:rFonts w:ascii="Times New Roman" w:hAnsi="Times New Roman"/>
          <w:sz w:val="24"/>
          <w:szCs w:val="24"/>
        </w:rPr>
        <w:tab/>
        <w:t>переустройство и (или) перепланировку</w:t>
      </w:r>
      <w:r w:rsidRPr="005003D2">
        <w:rPr>
          <w:rFonts w:ascii="Times New Roman" w:hAnsi="Times New Roman"/>
          <w:sz w:val="24"/>
          <w:szCs w:val="24"/>
        </w:rPr>
        <w:tab/>
        <w:t>жилых помещений</w:t>
      </w:r>
    </w:p>
    <w:p w14:paraId="523D4783" w14:textId="77777777" w:rsidR="005003D2" w:rsidRPr="005003D2" w:rsidRDefault="005003D2" w:rsidP="005003D2">
      <w:pPr>
        <w:pBdr>
          <w:top w:val="single" w:sz="4" w:space="1" w:color="auto"/>
        </w:pBdr>
        <w:ind w:left="2948" w:right="2948"/>
        <w:jc w:val="center"/>
        <w:rPr>
          <w:rFonts w:ascii="Times New Roman" w:hAnsi="Times New Roman"/>
          <w:sz w:val="20"/>
        </w:rPr>
      </w:pPr>
      <w:r w:rsidRPr="005003D2">
        <w:rPr>
          <w:rFonts w:ascii="Times New Roman" w:hAnsi="Times New Roman"/>
          <w:sz w:val="20"/>
        </w:rPr>
        <w:t>(ненужное зачеркнуть)</w:t>
      </w:r>
    </w:p>
    <w:p w14:paraId="13ED4994" w14:textId="77777777"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по адресу:  </w:t>
      </w:r>
    </w:p>
    <w:p w14:paraId="112C7634" w14:textId="77777777" w:rsidR="005003D2" w:rsidRPr="005003D2"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003D2" w:rsidRPr="005003D2" w14:paraId="3D4FAAA7" w14:textId="77777777" w:rsidTr="00F07B0A">
        <w:tc>
          <w:tcPr>
            <w:tcW w:w="6549" w:type="dxa"/>
            <w:tcBorders>
              <w:top w:val="nil"/>
              <w:left w:val="nil"/>
              <w:bottom w:val="single" w:sz="4" w:space="0" w:color="auto"/>
              <w:right w:val="nil"/>
            </w:tcBorders>
            <w:vAlign w:val="bottom"/>
          </w:tcPr>
          <w:p w14:paraId="71BF6EA5" w14:textId="77777777" w:rsidR="005003D2" w:rsidRPr="005003D2"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14:paraId="5804B443" w14:textId="77777777" w:rsidR="005003D2" w:rsidRPr="005003D2" w:rsidRDefault="005003D2" w:rsidP="00F07B0A">
            <w:pPr>
              <w:rPr>
                <w:rFonts w:ascii="Times New Roman" w:hAnsi="Times New Roman"/>
                <w:sz w:val="24"/>
                <w:szCs w:val="24"/>
              </w:rPr>
            </w:pPr>
            <w:r w:rsidRPr="005003D2">
              <w:rPr>
                <w:rFonts w:ascii="Times New Roman" w:hAnsi="Times New Roman"/>
                <w:sz w:val="24"/>
                <w:szCs w:val="24"/>
              </w:rPr>
              <w:t>,</w:t>
            </w:r>
          </w:p>
        </w:tc>
        <w:tc>
          <w:tcPr>
            <w:tcW w:w="3204" w:type="dxa"/>
            <w:tcBorders>
              <w:top w:val="nil"/>
              <w:left w:val="nil"/>
              <w:bottom w:val="single" w:sz="4" w:space="0" w:color="auto"/>
              <w:right w:val="nil"/>
            </w:tcBorders>
            <w:vAlign w:val="bottom"/>
          </w:tcPr>
          <w:p w14:paraId="47846626" w14:textId="77777777" w:rsidR="005003D2" w:rsidRPr="005003D2" w:rsidRDefault="005003D2" w:rsidP="005003D2">
            <w:pPr>
              <w:ind w:firstLine="0"/>
              <w:rPr>
                <w:rFonts w:ascii="Times New Roman" w:hAnsi="Times New Roman"/>
                <w:sz w:val="20"/>
              </w:rPr>
            </w:pPr>
            <w:r w:rsidRPr="005003D2">
              <w:rPr>
                <w:rFonts w:ascii="Times New Roman" w:hAnsi="Times New Roman"/>
                <w:sz w:val="20"/>
              </w:rPr>
              <w:t>занимаемых (принадлежащих)</w:t>
            </w:r>
          </w:p>
        </w:tc>
      </w:tr>
      <w:tr w:rsidR="005003D2" w:rsidRPr="005003D2" w14:paraId="14E11A2B" w14:textId="77777777" w:rsidTr="00F07B0A">
        <w:tc>
          <w:tcPr>
            <w:tcW w:w="6549" w:type="dxa"/>
            <w:tcBorders>
              <w:top w:val="nil"/>
              <w:left w:val="nil"/>
              <w:bottom w:val="nil"/>
              <w:right w:val="nil"/>
            </w:tcBorders>
            <w:vAlign w:val="bottom"/>
          </w:tcPr>
          <w:p w14:paraId="3452A342" w14:textId="77777777" w:rsidR="005003D2" w:rsidRPr="005003D2" w:rsidRDefault="005003D2" w:rsidP="00F07B0A">
            <w:pPr>
              <w:rPr>
                <w:rFonts w:ascii="Times New Roman" w:hAnsi="Times New Roman"/>
              </w:rPr>
            </w:pPr>
          </w:p>
        </w:tc>
        <w:tc>
          <w:tcPr>
            <w:tcW w:w="193" w:type="dxa"/>
            <w:tcBorders>
              <w:top w:val="nil"/>
              <w:left w:val="nil"/>
              <w:bottom w:val="nil"/>
              <w:right w:val="nil"/>
            </w:tcBorders>
            <w:vAlign w:val="bottom"/>
          </w:tcPr>
          <w:p w14:paraId="614DE59A" w14:textId="77777777" w:rsidR="005003D2" w:rsidRPr="005003D2" w:rsidRDefault="005003D2" w:rsidP="00F07B0A">
            <w:pPr>
              <w:rPr>
                <w:rFonts w:ascii="Times New Roman" w:hAnsi="Times New Roman"/>
              </w:rPr>
            </w:pPr>
          </w:p>
        </w:tc>
        <w:tc>
          <w:tcPr>
            <w:tcW w:w="3204" w:type="dxa"/>
            <w:tcBorders>
              <w:top w:val="nil"/>
              <w:left w:val="nil"/>
              <w:bottom w:val="nil"/>
              <w:right w:val="nil"/>
            </w:tcBorders>
            <w:vAlign w:val="bottom"/>
          </w:tcPr>
          <w:p w14:paraId="046E41DB" w14:textId="77777777" w:rsidR="005003D2" w:rsidRPr="005003D2" w:rsidRDefault="005003D2" w:rsidP="005003D2">
            <w:pPr>
              <w:ind w:firstLine="0"/>
              <w:jc w:val="center"/>
              <w:rPr>
                <w:rFonts w:ascii="Times New Roman" w:hAnsi="Times New Roman"/>
                <w:sz w:val="20"/>
              </w:rPr>
            </w:pPr>
            <w:r w:rsidRPr="005003D2">
              <w:rPr>
                <w:rFonts w:ascii="Times New Roman" w:hAnsi="Times New Roman"/>
                <w:sz w:val="20"/>
              </w:rPr>
              <w:t>(ненужное зачеркнуть)</w:t>
            </w:r>
          </w:p>
        </w:tc>
      </w:tr>
    </w:tbl>
    <w:p w14:paraId="1AB5B286" w14:textId="77777777"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на основании:  </w:t>
      </w:r>
    </w:p>
    <w:p w14:paraId="478E7C6C" w14:textId="77777777" w:rsidR="005003D2" w:rsidRPr="005003D2" w:rsidRDefault="005003D2" w:rsidP="005003D2">
      <w:pPr>
        <w:pBdr>
          <w:top w:val="single" w:sz="4" w:space="1" w:color="auto"/>
        </w:pBdr>
        <w:ind w:left="1560" w:firstLine="0"/>
        <w:jc w:val="center"/>
        <w:rPr>
          <w:rFonts w:ascii="Times New Roman" w:hAnsi="Times New Roman"/>
          <w:sz w:val="20"/>
        </w:rPr>
      </w:pPr>
      <w:r w:rsidRPr="005003D2">
        <w:rPr>
          <w:rFonts w:ascii="Times New Roman" w:hAnsi="Times New Roman"/>
          <w:sz w:val="20"/>
        </w:rPr>
        <w:t>(вид и реквизиты правоустанавливающего документа на переустраиваемое и (или)</w:t>
      </w:r>
    </w:p>
    <w:p w14:paraId="4048087C" w14:textId="77777777" w:rsidR="005003D2" w:rsidRPr="005003D2" w:rsidRDefault="005003D2" w:rsidP="005003D2">
      <w:pPr>
        <w:tabs>
          <w:tab w:val="left" w:pos="9837"/>
        </w:tabs>
        <w:rPr>
          <w:rFonts w:ascii="Times New Roman" w:hAnsi="Times New Roman"/>
          <w:sz w:val="20"/>
        </w:rPr>
      </w:pPr>
      <w:r w:rsidRPr="005003D2">
        <w:rPr>
          <w:rFonts w:ascii="Times New Roman" w:hAnsi="Times New Roman"/>
          <w:sz w:val="20"/>
        </w:rPr>
        <w:tab/>
        <w:t>,</w:t>
      </w:r>
    </w:p>
    <w:p w14:paraId="267A614E" w14:textId="77777777" w:rsidR="005003D2" w:rsidRPr="005003D2" w:rsidRDefault="005003D2" w:rsidP="005003D2">
      <w:pPr>
        <w:pBdr>
          <w:top w:val="single" w:sz="4" w:space="1" w:color="auto"/>
        </w:pBdr>
        <w:ind w:right="113" w:firstLine="0"/>
        <w:jc w:val="center"/>
        <w:rPr>
          <w:rFonts w:ascii="Times New Roman" w:hAnsi="Times New Roman"/>
          <w:sz w:val="20"/>
        </w:rPr>
      </w:pPr>
      <w:r w:rsidRPr="005003D2">
        <w:rPr>
          <w:rFonts w:ascii="Times New Roman" w:hAnsi="Times New Roman"/>
          <w:sz w:val="20"/>
        </w:rPr>
        <w:t>перепланируемое жилое помещение)</w:t>
      </w:r>
    </w:p>
    <w:p w14:paraId="3FF3A229" w14:textId="77777777" w:rsidR="005003D2" w:rsidRPr="005003D2" w:rsidRDefault="005003D2" w:rsidP="005003D2">
      <w:pPr>
        <w:rPr>
          <w:rFonts w:ascii="Times New Roman" w:hAnsi="Times New Roman"/>
          <w:sz w:val="24"/>
          <w:szCs w:val="24"/>
        </w:rPr>
      </w:pPr>
      <w:r w:rsidRPr="005003D2">
        <w:rPr>
          <w:rFonts w:ascii="Times New Roman" w:hAnsi="Times New Roman"/>
          <w:sz w:val="24"/>
          <w:szCs w:val="24"/>
        </w:rPr>
        <w:t>по результатам рассмотрения представленных документов принято решение:</w:t>
      </w:r>
    </w:p>
    <w:p w14:paraId="00A0DAE9" w14:textId="77777777"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1. Дать согласие на  </w:t>
      </w:r>
    </w:p>
    <w:p w14:paraId="35FAD238" w14:textId="77777777" w:rsidR="005003D2" w:rsidRPr="005003D2" w:rsidRDefault="005003D2" w:rsidP="005003D2">
      <w:pPr>
        <w:pBdr>
          <w:top w:val="single" w:sz="4" w:space="1" w:color="auto"/>
        </w:pBdr>
        <w:ind w:left="2098" w:firstLine="29"/>
        <w:jc w:val="center"/>
        <w:rPr>
          <w:rFonts w:ascii="Times New Roman" w:hAnsi="Times New Roman"/>
          <w:sz w:val="20"/>
        </w:rPr>
      </w:pPr>
      <w:r w:rsidRPr="005003D2">
        <w:rPr>
          <w:rFonts w:ascii="Times New Roman" w:hAnsi="Times New Roman"/>
          <w:sz w:val="20"/>
        </w:rPr>
        <w:t>(переустройство, перепланировку, переустройство и перепланировку – нужное указать)</w:t>
      </w:r>
    </w:p>
    <w:p w14:paraId="725F8350" w14:textId="77777777" w:rsidR="005003D2" w:rsidRPr="005003D2" w:rsidRDefault="005003D2" w:rsidP="005003D2">
      <w:pPr>
        <w:rPr>
          <w:rFonts w:ascii="Times New Roman" w:hAnsi="Times New Roman"/>
          <w:sz w:val="24"/>
          <w:szCs w:val="24"/>
        </w:rPr>
      </w:pPr>
      <w:r w:rsidRPr="005003D2">
        <w:rPr>
          <w:rFonts w:ascii="Times New Roman" w:hAnsi="Times New Roman"/>
          <w:sz w:val="24"/>
          <w:szCs w:val="24"/>
        </w:rPr>
        <w:t>жилых помещений в соответствии с представленным проектом (проектной документацией).</w:t>
      </w:r>
    </w:p>
    <w:p w14:paraId="553D789E" w14:textId="77777777"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2. Установить </w:t>
      </w:r>
      <w:r w:rsidRPr="005003D2">
        <w:rPr>
          <w:rStyle w:val="af7"/>
          <w:rFonts w:ascii="Times New Roman" w:hAnsi="Times New Roman"/>
          <w:sz w:val="24"/>
          <w:szCs w:val="24"/>
        </w:rPr>
        <w:footnoteReference w:customMarkFollows="1" w:id="2"/>
        <w:t>*</w:t>
      </w:r>
      <w:r w:rsidRPr="005003D2">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5003D2" w14:paraId="40724DDA" w14:textId="77777777" w:rsidTr="00F07B0A">
        <w:tc>
          <w:tcPr>
            <w:tcW w:w="5500" w:type="dxa"/>
            <w:gridSpan w:val="8"/>
            <w:tcBorders>
              <w:top w:val="nil"/>
              <w:left w:val="nil"/>
              <w:bottom w:val="nil"/>
              <w:right w:val="nil"/>
            </w:tcBorders>
            <w:vAlign w:val="bottom"/>
          </w:tcPr>
          <w:p w14:paraId="3249163F" w14:textId="77777777"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38E7485A" w14:textId="77777777"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14:paraId="1BCF79E4" w14:textId="77777777"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14:paraId="0183E777" w14:textId="77777777"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14:paraId="3C536638" w14:textId="77777777"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14:paraId="66854FB4" w14:textId="77777777" w:rsidR="005003D2" w:rsidRPr="005003D2"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14:paraId="234F9E22" w14:textId="77777777" w:rsidR="005003D2" w:rsidRPr="005003D2" w:rsidRDefault="005003D2" w:rsidP="00B37CB8">
            <w:pPr>
              <w:ind w:left="57" w:firstLine="0"/>
              <w:rPr>
                <w:rFonts w:ascii="Times New Roman" w:hAnsi="Times New Roman"/>
                <w:sz w:val="24"/>
                <w:szCs w:val="24"/>
              </w:rPr>
            </w:pPr>
            <w:r w:rsidRPr="005003D2">
              <w:rPr>
                <w:rFonts w:ascii="Times New Roman" w:hAnsi="Times New Roman"/>
                <w:sz w:val="24"/>
                <w:szCs w:val="24"/>
              </w:rPr>
              <w:t>г.</w:t>
            </w:r>
          </w:p>
        </w:tc>
      </w:tr>
      <w:tr w:rsidR="005003D2" w:rsidRPr="005003D2" w14:paraId="2EB8F60C" w14:textId="77777777" w:rsidTr="00F07B0A">
        <w:trPr>
          <w:gridAfter w:val="11"/>
          <w:wAfter w:w="4992" w:type="dxa"/>
        </w:trPr>
        <w:tc>
          <w:tcPr>
            <w:tcW w:w="510" w:type="dxa"/>
            <w:tcBorders>
              <w:top w:val="nil"/>
              <w:left w:val="nil"/>
              <w:bottom w:val="nil"/>
              <w:right w:val="nil"/>
            </w:tcBorders>
            <w:vAlign w:val="bottom"/>
          </w:tcPr>
          <w:p w14:paraId="7C217351" w14:textId="77777777"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 “</w:t>
            </w:r>
          </w:p>
        </w:tc>
        <w:tc>
          <w:tcPr>
            <w:tcW w:w="567" w:type="dxa"/>
            <w:tcBorders>
              <w:top w:val="nil"/>
              <w:left w:val="nil"/>
              <w:bottom w:val="single" w:sz="4" w:space="0" w:color="auto"/>
              <w:right w:val="nil"/>
            </w:tcBorders>
            <w:vAlign w:val="bottom"/>
          </w:tcPr>
          <w:p w14:paraId="2A51E370" w14:textId="77777777"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14:paraId="228F00A7" w14:textId="77777777"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496" w:type="dxa"/>
            <w:tcBorders>
              <w:top w:val="nil"/>
              <w:left w:val="nil"/>
              <w:bottom w:val="single" w:sz="4" w:space="0" w:color="auto"/>
              <w:right w:val="nil"/>
            </w:tcBorders>
            <w:vAlign w:val="bottom"/>
          </w:tcPr>
          <w:p w14:paraId="6318CCA6" w14:textId="77777777"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14:paraId="496FEF2B" w14:textId="77777777"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14:paraId="66372FEB" w14:textId="77777777"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14:paraId="6E362867" w14:textId="77777777" w:rsidR="005003D2" w:rsidRPr="005003D2" w:rsidRDefault="005003D2" w:rsidP="00B37CB8">
            <w:pPr>
              <w:ind w:left="57" w:firstLine="0"/>
              <w:rPr>
                <w:rFonts w:ascii="Times New Roman" w:hAnsi="Times New Roman"/>
                <w:sz w:val="24"/>
                <w:szCs w:val="24"/>
              </w:rPr>
            </w:pPr>
            <w:r w:rsidRPr="005003D2">
              <w:rPr>
                <w:rFonts w:ascii="Times New Roman" w:hAnsi="Times New Roman"/>
                <w:sz w:val="24"/>
                <w:szCs w:val="24"/>
              </w:rPr>
              <w:t>г.;</w:t>
            </w:r>
          </w:p>
        </w:tc>
      </w:tr>
      <w:tr w:rsidR="005003D2" w:rsidRPr="005003D2" w14:paraId="3E6228E8" w14:textId="77777777" w:rsidTr="00F07B0A">
        <w:trPr>
          <w:gridAfter w:val="1"/>
          <w:wAfter w:w="142" w:type="dxa"/>
        </w:trPr>
        <w:tc>
          <w:tcPr>
            <w:tcW w:w="5557" w:type="dxa"/>
            <w:gridSpan w:val="9"/>
            <w:tcBorders>
              <w:top w:val="nil"/>
              <w:left w:val="nil"/>
              <w:bottom w:val="nil"/>
              <w:right w:val="nil"/>
            </w:tcBorders>
            <w:vAlign w:val="bottom"/>
          </w:tcPr>
          <w:p w14:paraId="08C4034E" w14:textId="77777777"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62BF6BC0" w14:textId="77777777" w:rsidR="005003D2" w:rsidRPr="005003D2"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14:paraId="6495893A" w14:textId="77777777" w:rsidR="005003D2" w:rsidRPr="005003D2" w:rsidRDefault="005003D2" w:rsidP="00B37CB8">
            <w:pPr>
              <w:ind w:firstLine="0"/>
              <w:jc w:val="center"/>
              <w:rPr>
                <w:rFonts w:ascii="Times New Roman" w:hAnsi="Times New Roman"/>
                <w:sz w:val="24"/>
                <w:szCs w:val="24"/>
              </w:rPr>
            </w:pPr>
            <w:r w:rsidRPr="005003D2">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14:paraId="57BE6629" w14:textId="77777777" w:rsidR="005003D2" w:rsidRPr="005003D2" w:rsidRDefault="005003D2" w:rsidP="00B37CB8">
            <w:pPr>
              <w:ind w:firstLine="0"/>
              <w:jc w:val="center"/>
              <w:rPr>
                <w:rFonts w:ascii="Times New Roman" w:hAnsi="Times New Roman"/>
                <w:sz w:val="24"/>
                <w:szCs w:val="24"/>
              </w:rPr>
            </w:pPr>
          </w:p>
        </w:tc>
      </w:tr>
    </w:tbl>
    <w:p w14:paraId="56C82957" w14:textId="77777777" w:rsidR="005003D2" w:rsidRPr="005003D2" w:rsidRDefault="005003D2" w:rsidP="00B37CB8">
      <w:pPr>
        <w:tabs>
          <w:tab w:val="center" w:pos="2127"/>
          <w:tab w:val="left" w:pos="3544"/>
        </w:tabs>
        <w:ind w:firstLine="0"/>
        <w:rPr>
          <w:rFonts w:ascii="Times New Roman" w:hAnsi="Times New Roman"/>
          <w:sz w:val="24"/>
          <w:szCs w:val="24"/>
        </w:rPr>
      </w:pPr>
      <w:r w:rsidRPr="005003D2">
        <w:rPr>
          <w:rFonts w:ascii="Times New Roman" w:hAnsi="Times New Roman"/>
          <w:sz w:val="24"/>
          <w:szCs w:val="24"/>
        </w:rPr>
        <w:t xml:space="preserve">часов в  </w:t>
      </w:r>
      <w:r w:rsidRPr="005003D2">
        <w:rPr>
          <w:rFonts w:ascii="Times New Roman" w:hAnsi="Times New Roman"/>
          <w:sz w:val="24"/>
          <w:szCs w:val="24"/>
        </w:rPr>
        <w:tab/>
      </w:r>
      <w:r w:rsidRPr="005003D2">
        <w:rPr>
          <w:rFonts w:ascii="Times New Roman" w:hAnsi="Times New Roman"/>
          <w:sz w:val="24"/>
          <w:szCs w:val="24"/>
        </w:rPr>
        <w:tab/>
        <w:t>дни.</w:t>
      </w:r>
    </w:p>
    <w:p w14:paraId="57E6DF5F" w14:textId="77777777" w:rsidR="005003D2" w:rsidRPr="005003D2" w:rsidRDefault="005003D2" w:rsidP="00B37CB8">
      <w:pPr>
        <w:pBdr>
          <w:top w:val="single" w:sz="4" w:space="1" w:color="auto"/>
        </w:pBdr>
        <w:ind w:left="851" w:right="6519" w:firstLine="0"/>
        <w:rPr>
          <w:rFonts w:ascii="Times New Roman" w:hAnsi="Times New Roman"/>
          <w:sz w:val="2"/>
          <w:szCs w:val="2"/>
        </w:rPr>
      </w:pPr>
    </w:p>
    <w:p w14:paraId="4F142783" w14:textId="77777777" w:rsidR="005003D2" w:rsidRPr="005003D2" w:rsidRDefault="005003D2" w:rsidP="005003D2">
      <w:pPr>
        <w:rPr>
          <w:rFonts w:ascii="Times New Roman" w:hAnsi="Times New Roman"/>
          <w:sz w:val="24"/>
          <w:szCs w:val="24"/>
        </w:rPr>
      </w:pPr>
    </w:p>
    <w:p w14:paraId="533CAAEC" w14:textId="77777777" w:rsidR="005003D2" w:rsidRPr="005003D2" w:rsidRDefault="005003D2" w:rsidP="005003D2">
      <w:pPr>
        <w:pBdr>
          <w:top w:val="single" w:sz="4" w:space="1" w:color="auto"/>
        </w:pBdr>
        <w:rPr>
          <w:rFonts w:ascii="Times New Roman" w:hAnsi="Times New Roman"/>
          <w:sz w:val="2"/>
          <w:szCs w:val="2"/>
        </w:rPr>
      </w:pPr>
    </w:p>
    <w:p w14:paraId="597613DF" w14:textId="77777777" w:rsidR="005003D2" w:rsidRPr="005003D2" w:rsidRDefault="005003D2" w:rsidP="005003D2">
      <w:pPr>
        <w:rPr>
          <w:rFonts w:ascii="Times New Roman" w:hAnsi="Times New Roman"/>
          <w:sz w:val="24"/>
          <w:szCs w:val="24"/>
        </w:rPr>
      </w:pPr>
    </w:p>
    <w:p w14:paraId="21E540AF" w14:textId="77777777" w:rsidR="005003D2" w:rsidRPr="005003D2" w:rsidRDefault="005003D2" w:rsidP="005003D2">
      <w:pPr>
        <w:pBdr>
          <w:top w:val="single" w:sz="4" w:space="1" w:color="auto"/>
        </w:pBdr>
        <w:rPr>
          <w:rFonts w:ascii="Times New Roman" w:hAnsi="Times New Roman"/>
          <w:sz w:val="2"/>
          <w:szCs w:val="2"/>
        </w:rPr>
      </w:pPr>
    </w:p>
    <w:p w14:paraId="72EF37E9" w14:textId="77777777"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5003D2">
        <w:rPr>
          <w:rFonts w:ascii="Times New Roman" w:hAnsi="Times New Roman"/>
          <w:sz w:val="24"/>
          <w:szCs w:val="24"/>
        </w:rPr>
        <w:br/>
      </w:r>
    </w:p>
    <w:p w14:paraId="5E40EAA4" w14:textId="77777777"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(указываются реквизиты нормативного правового акта субъекта</w:t>
      </w:r>
    </w:p>
    <w:p w14:paraId="7B767F4C" w14:textId="77777777" w:rsidR="005003D2" w:rsidRPr="005003D2" w:rsidRDefault="005003D2" w:rsidP="00B37CB8">
      <w:pPr>
        <w:ind w:firstLine="0"/>
        <w:rPr>
          <w:rFonts w:ascii="Times New Roman" w:hAnsi="Times New Roman"/>
          <w:sz w:val="20"/>
        </w:rPr>
      </w:pPr>
    </w:p>
    <w:p w14:paraId="0BFE9221" w14:textId="77777777"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Российской Федерации или акта органа местного самоуправления, регламентирующего порядок</w:t>
      </w:r>
    </w:p>
    <w:p w14:paraId="4038B7DB" w14:textId="77777777"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14:paraId="5AF22B6B" w14:textId="77777777" w:rsidR="005003D2" w:rsidRPr="005003D2" w:rsidRDefault="005003D2"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проведения ремонтно-строительных работ по переустройству и (или) перепланировке жилых помещений)</w:t>
      </w:r>
    </w:p>
    <w:p w14:paraId="17788011" w14:textId="77777777" w:rsidR="005003D2" w:rsidRPr="005003D2" w:rsidRDefault="005003D2" w:rsidP="00B37CB8">
      <w:pPr>
        <w:ind w:firstLine="0"/>
        <w:rPr>
          <w:rFonts w:ascii="Times New Roman" w:hAnsi="Times New Roman"/>
          <w:sz w:val="24"/>
          <w:szCs w:val="24"/>
        </w:rPr>
      </w:pPr>
    </w:p>
    <w:p w14:paraId="04D5B7A3" w14:textId="77777777" w:rsidR="005003D2" w:rsidRPr="005003D2" w:rsidRDefault="005003D2" w:rsidP="005003D2">
      <w:pPr>
        <w:rPr>
          <w:rFonts w:ascii="Times New Roman" w:hAnsi="Times New Roman"/>
          <w:sz w:val="24"/>
          <w:szCs w:val="24"/>
        </w:rPr>
      </w:pPr>
      <w:r w:rsidRPr="005003D2">
        <w:rPr>
          <w:rFonts w:ascii="Times New Roman" w:hAnsi="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15F2A92E" w14:textId="77777777" w:rsidR="005003D2" w:rsidRPr="005003D2" w:rsidRDefault="005003D2" w:rsidP="005003D2">
      <w:pPr>
        <w:rPr>
          <w:rFonts w:ascii="Times New Roman" w:hAnsi="Times New Roman"/>
          <w:sz w:val="24"/>
          <w:szCs w:val="24"/>
        </w:rPr>
      </w:pPr>
      <w:r w:rsidRPr="005003D2">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19510FB2" w14:textId="77777777"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6. Контроль за исполнением настоящего решения возложить на  </w:t>
      </w:r>
    </w:p>
    <w:p w14:paraId="55D3EC2A" w14:textId="77777777" w:rsidR="005003D2" w:rsidRPr="005003D2" w:rsidRDefault="005003D2" w:rsidP="00B37CB8">
      <w:pPr>
        <w:pBdr>
          <w:top w:val="single" w:sz="4" w:space="1" w:color="auto"/>
        </w:pBdr>
        <w:ind w:left="6663" w:firstLine="0"/>
        <w:jc w:val="center"/>
        <w:rPr>
          <w:rFonts w:ascii="Times New Roman" w:hAnsi="Times New Roman"/>
          <w:sz w:val="20"/>
        </w:rPr>
      </w:pPr>
      <w:r w:rsidRPr="005003D2">
        <w:rPr>
          <w:rFonts w:ascii="Times New Roman" w:hAnsi="Times New Roman"/>
          <w:sz w:val="20"/>
        </w:rPr>
        <w:t>(наименование структурного</w:t>
      </w:r>
    </w:p>
    <w:p w14:paraId="3E17F28E" w14:textId="77777777" w:rsidR="005003D2" w:rsidRPr="005003D2" w:rsidRDefault="005003D2" w:rsidP="00B37CB8">
      <w:pPr>
        <w:ind w:firstLine="0"/>
        <w:rPr>
          <w:rFonts w:ascii="Times New Roman" w:hAnsi="Times New Roman"/>
          <w:sz w:val="20"/>
        </w:rPr>
      </w:pPr>
    </w:p>
    <w:p w14:paraId="37C10F9F" w14:textId="77777777"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подразделения и (или) Ф.И.О. должностного лица органа,</w:t>
      </w:r>
    </w:p>
    <w:p w14:paraId="04811F08" w14:textId="77777777"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14:paraId="68902855" w14:textId="77777777" w:rsidR="005003D2" w:rsidRPr="005003D2" w:rsidRDefault="005003D2"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осуществляющего согласование)</w:t>
      </w:r>
    </w:p>
    <w:p w14:paraId="7D682815" w14:textId="77777777" w:rsidR="005003D2" w:rsidRPr="005003D2" w:rsidRDefault="005003D2" w:rsidP="00B37CB8">
      <w:pPr>
        <w:spacing w:before="120"/>
        <w:ind w:left="5670" w:firstLine="0"/>
        <w:rPr>
          <w:rFonts w:ascii="Times New Roman" w:hAnsi="Times New Roman"/>
          <w:sz w:val="20"/>
        </w:rPr>
      </w:pPr>
    </w:p>
    <w:p w14:paraId="1FD69A5A" w14:textId="77777777" w:rsidR="005003D2" w:rsidRPr="005003D2" w:rsidRDefault="005003D2" w:rsidP="00B37CB8">
      <w:pPr>
        <w:pBdr>
          <w:top w:val="single" w:sz="4" w:space="1" w:color="auto"/>
        </w:pBdr>
        <w:ind w:left="5670" w:firstLine="0"/>
        <w:jc w:val="center"/>
        <w:rPr>
          <w:rFonts w:ascii="Times New Roman" w:hAnsi="Times New Roman"/>
          <w:sz w:val="20"/>
        </w:rPr>
      </w:pPr>
      <w:r w:rsidRPr="005003D2">
        <w:rPr>
          <w:rFonts w:ascii="Times New Roman" w:hAnsi="Times New Roman"/>
          <w:sz w:val="20"/>
        </w:rPr>
        <w:t>(подпись должностного лица органа, осуществляющего согласование)</w:t>
      </w:r>
    </w:p>
    <w:p w14:paraId="06EC37C1" w14:textId="77777777" w:rsidR="005003D2" w:rsidRPr="005003D2" w:rsidRDefault="005003D2" w:rsidP="00B37CB8">
      <w:pPr>
        <w:spacing w:before="480" w:after="480"/>
        <w:ind w:firstLine="0"/>
        <w:jc w:val="right"/>
        <w:rPr>
          <w:rFonts w:ascii="Times New Roman" w:hAnsi="Times New Roman"/>
          <w:sz w:val="24"/>
          <w:szCs w:val="24"/>
        </w:rPr>
      </w:pPr>
      <w:r w:rsidRPr="005003D2">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003D2" w:rsidRPr="005003D2" w14:paraId="2FD134A7" w14:textId="77777777" w:rsidTr="00F07B0A">
        <w:trPr>
          <w:cantSplit/>
        </w:trPr>
        <w:tc>
          <w:tcPr>
            <w:tcW w:w="1219" w:type="dxa"/>
            <w:tcBorders>
              <w:top w:val="nil"/>
              <w:left w:val="nil"/>
              <w:bottom w:val="nil"/>
              <w:right w:val="nil"/>
            </w:tcBorders>
            <w:vAlign w:val="bottom"/>
          </w:tcPr>
          <w:p w14:paraId="2F239E69" w14:textId="77777777"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14:paraId="0480FDF0" w14:textId="77777777"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14:paraId="639A80DB" w14:textId="77777777"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843" w:type="dxa"/>
            <w:tcBorders>
              <w:top w:val="nil"/>
              <w:left w:val="nil"/>
              <w:bottom w:val="single" w:sz="4" w:space="0" w:color="auto"/>
              <w:right w:val="nil"/>
            </w:tcBorders>
            <w:vAlign w:val="bottom"/>
          </w:tcPr>
          <w:p w14:paraId="394E32E4" w14:textId="77777777"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14:paraId="08032CCC" w14:textId="77777777"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14:paraId="7CDA4B06" w14:textId="77777777"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14:paraId="5D7D18DE" w14:textId="77777777" w:rsidR="005003D2" w:rsidRPr="005003D2" w:rsidRDefault="005003D2" w:rsidP="00B37CB8">
            <w:pPr>
              <w:ind w:firstLine="0"/>
              <w:jc w:val="center"/>
              <w:rPr>
                <w:rFonts w:ascii="Times New Roman" w:hAnsi="Times New Roman"/>
                <w:sz w:val="24"/>
                <w:szCs w:val="24"/>
              </w:rPr>
            </w:pPr>
            <w:r w:rsidRPr="005003D2">
              <w:rPr>
                <w:rFonts w:ascii="Times New Roman" w:hAnsi="Times New Roman"/>
                <w:sz w:val="24"/>
                <w:szCs w:val="24"/>
              </w:rPr>
              <w:t>г.</w:t>
            </w:r>
          </w:p>
        </w:tc>
        <w:tc>
          <w:tcPr>
            <w:tcW w:w="3119" w:type="dxa"/>
            <w:tcBorders>
              <w:top w:val="nil"/>
              <w:left w:val="nil"/>
              <w:bottom w:val="single" w:sz="4" w:space="0" w:color="auto"/>
              <w:right w:val="nil"/>
            </w:tcBorders>
            <w:vAlign w:val="bottom"/>
          </w:tcPr>
          <w:p w14:paraId="232FE7DF" w14:textId="77777777" w:rsidR="005003D2" w:rsidRPr="005003D2"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14:paraId="7FDF2D13" w14:textId="77777777" w:rsidR="005003D2" w:rsidRPr="005003D2" w:rsidRDefault="00B37CB8" w:rsidP="00B37CB8">
            <w:pPr>
              <w:ind w:right="114" w:firstLine="0"/>
              <w:rPr>
                <w:rFonts w:ascii="Times New Roman" w:hAnsi="Times New Roman"/>
                <w:sz w:val="22"/>
                <w:szCs w:val="22"/>
              </w:rPr>
            </w:pPr>
            <w:r>
              <w:rPr>
                <w:rFonts w:ascii="Times New Roman" w:hAnsi="Times New Roman"/>
                <w:sz w:val="22"/>
                <w:szCs w:val="22"/>
              </w:rPr>
              <w:t xml:space="preserve">(заполняется </w:t>
            </w:r>
            <w:r w:rsidR="005003D2" w:rsidRPr="005003D2">
              <w:rPr>
                <w:rFonts w:ascii="Times New Roman" w:hAnsi="Times New Roman"/>
                <w:sz w:val="22"/>
                <w:szCs w:val="22"/>
              </w:rPr>
              <w:t>в случае получения решения лично)</w:t>
            </w:r>
          </w:p>
        </w:tc>
      </w:tr>
      <w:tr w:rsidR="005003D2" w:rsidRPr="005003D2" w14:paraId="5FFC817C" w14:textId="77777777" w:rsidTr="00F07B0A">
        <w:trPr>
          <w:cantSplit/>
        </w:trPr>
        <w:tc>
          <w:tcPr>
            <w:tcW w:w="1219" w:type="dxa"/>
            <w:tcBorders>
              <w:top w:val="nil"/>
              <w:left w:val="nil"/>
              <w:bottom w:val="nil"/>
              <w:right w:val="nil"/>
            </w:tcBorders>
            <w:vAlign w:val="bottom"/>
          </w:tcPr>
          <w:p w14:paraId="07DDC329" w14:textId="77777777" w:rsidR="005003D2" w:rsidRPr="005003D2"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14:paraId="6194C339" w14:textId="77777777" w:rsidR="005003D2" w:rsidRPr="005003D2"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14:paraId="23125EEA" w14:textId="77777777" w:rsidR="005003D2" w:rsidRPr="005003D2"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14:paraId="12CFFE7E" w14:textId="77777777" w:rsidR="005003D2" w:rsidRPr="005003D2"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14:paraId="5062E630" w14:textId="77777777" w:rsidR="005003D2" w:rsidRPr="005003D2"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14:paraId="7D25A509" w14:textId="77777777" w:rsidR="005003D2" w:rsidRPr="005003D2"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14:paraId="2839562A" w14:textId="77777777" w:rsidR="005003D2" w:rsidRPr="005003D2" w:rsidRDefault="005003D2" w:rsidP="00B37CB8">
            <w:pPr>
              <w:ind w:firstLine="0"/>
              <w:rPr>
                <w:rFonts w:ascii="Times New Roman" w:hAnsi="Times New Roman"/>
                <w:sz w:val="20"/>
              </w:rPr>
            </w:pPr>
          </w:p>
        </w:tc>
        <w:tc>
          <w:tcPr>
            <w:tcW w:w="3119" w:type="dxa"/>
            <w:tcBorders>
              <w:top w:val="nil"/>
              <w:left w:val="nil"/>
              <w:bottom w:val="nil"/>
              <w:right w:val="nil"/>
            </w:tcBorders>
          </w:tcPr>
          <w:p w14:paraId="3AAB4188" w14:textId="77777777" w:rsidR="005003D2" w:rsidRPr="005003D2" w:rsidRDefault="005003D2" w:rsidP="00B37CB8">
            <w:pPr>
              <w:ind w:firstLine="0"/>
              <w:jc w:val="center"/>
              <w:rPr>
                <w:rFonts w:ascii="Times New Roman" w:hAnsi="Times New Roman"/>
                <w:sz w:val="20"/>
              </w:rPr>
            </w:pPr>
            <w:r w:rsidRPr="005003D2">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56FDC1B1" w14:textId="77777777" w:rsidR="005003D2" w:rsidRPr="005003D2" w:rsidRDefault="005003D2" w:rsidP="00B37CB8">
            <w:pPr>
              <w:ind w:firstLine="0"/>
              <w:rPr>
                <w:rFonts w:ascii="Times New Roman" w:hAnsi="Times New Roman"/>
                <w:sz w:val="20"/>
              </w:rPr>
            </w:pPr>
          </w:p>
        </w:tc>
      </w:tr>
    </w:tbl>
    <w:p w14:paraId="7500583F" w14:textId="77777777" w:rsidR="005003D2" w:rsidRPr="005003D2"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003D2" w:rsidRPr="005003D2" w14:paraId="5121E2FC" w14:textId="77777777" w:rsidTr="00F07B0A">
        <w:tc>
          <w:tcPr>
            <w:tcW w:w="4621" w:type="dxa"/>
            <w:tcBorders>
              <w:top w:val="nil"/>
              <w:left w:val="nil"/>
              <w:bottom w:val="nil"/>
              <w:right w:val="nil"/>
            </w:tcBorders>
            <w:vAlign w:val="bottom"/>
          </w:tcPr>
          <w:p w14:paraId="29465FCD" w14:textId="77777777"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14:paraId="0BD5F924" w14:textId="77777777"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14:paraId="2AC3A05D" w14:textId="77777777"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984" w:type="dxa"/>
            <w:tcBorders>
              <w:top w:val="nil"/>
              <w:left w:val="nil"/>
              <w:bottom w:val="single" w:sz="4" w:space="0" w:color="auto"/>
              <w:right w:val="nil"/>
            </w:tcBorders>
            <w:vAlign w:val="bottom"/>
          </w:tcPr>
          <w:p w14:paraId="2DEBD1CC" w14:textId="77777777"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14:paraId="4ADC59EC" w14:textId="77777777"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4" w:type="dxa"/>
            <w:tcBorders>
              <w:top w:val="nil"/>
              <w:left w:val="nil"/>
              <w:bottom w:val="single" w:sz="4" w:space="0" w:color="auto"/>
              <w:right w:val="nil"/>
            </w:tcBorders>
            <w:vAlign w:val="bottom"/>
          </w:tcPr>
          <w:p w14:paraId="02729246" w14:textId="77777777"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14:paraId="00622B40" w14:textId="77777777"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г.</w:t>
            </w:r>
          </w:p>
        </w:tc>
      </w:tr>
      <w:tr w:rsidR="005003D2" w:rsidRPr="005003D2" w14:paraId="4E4A1764" w14:textId="77777777" w:rsidTr="00F07B0A">
        <w:tc>
          <w:tcPr>
            <w:tcW w:w="4621" w:type="dxa"/>
            <w:tcBorders>
              <w:top w:val="nil"/>
              <w:left w:val="nil"/>
              <w:bottom w:val="nil"/>
              <w:right w:val="nil"/>
            </w:tcBorders>
            <w:vAlign w:val="bottom"/>
          </w:tcPr>
          <w:p w14:paraId="1C0DB8E2" w14:textId="77777777" w:rsidR="005003D2" w:rsidRPr="005003D2" w:rsidRDefault="005003D2" w:rsidP="00B37CB8">
            <w:pPr>
              <w:ind w:firstLine="0"/>
              <w:rPr>
                <w:rFonts w:ascii="Times New Roman" w:hAnsi="Times New Roman"/>
                <w:sz w:val="20"/>
              </w:rPr>
            </w:pPr>
            <w:r w:rsidRPr="005003D2">
              <w:rPr>
                <w:rFonts w:ascii="Times New Roman" w:hAnsi="Times New Roman"/>
                <w:sz w:val="20"/>
              </w:rPr>
              <w:t>(заполняется в случае направления</w:t>
            </w:r>
            <w:r w:rsidRPr="005003D2">
              <w:rPr>
                <w:rFonts w:ascii="Times New Roman" w:hAnsi="Times New Roman"/>
                <w:sz w:val="20"/>
              </w:rPr>
              <w:br/>
              <w:t>решения по почте)</w:t>
            </w:r>
          </w:p>
        </w:tc>
        <w:tc>
          <w:tcPr>
            <w:tcW w:w="510" w:type="dxa"/>
            <w:tcBorders>
              <w:top w:val="nil"/>
              <w:left w:val="nil"/>
              <w:bottom w:val="nil"/>
              <w:right w:val="nil"/>
            </w:tcBorders>
            <w:vAlign w:val="bottom"/>
          </w:tcPr>
          <w:p w14:paraId="557A696D" w14:textId="77777777"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14:paraId="542B64B2" w14:textId="77777777" w:rsidR="005003D2" w:rsidRPr="005003D2"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14:paraId="1FC2E24C" w14:textId="77777777" w:rsidR="005003D2" w:rsidRPr="005003D2"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14:paraId="12704B17" w14:textId="77777777"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14:paraId="78FD5DC9" w14:textId="77777777"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14:paraId="2B03DD35" w14:textId="77777777" w:rsidR="005003D2" w:rsidRPr="005003D2" w:rsidRDefault="005003D2" w:rsidP="00B37CB8">
            <w:pPr>
              <w:ind w:firstLine="0"/>
              <w:rPr>
                <w:rFonts w:ascii="Times New Roman" w:hAnsi="Times New Roman"/>
                <w:sz w:val="24"/>
                <w:szCs w:val="24"/>
              </w:rPr>
            </w:pPr>
          </w:p>
        </w:tc>
      </w:tr>
    </w:tbl>
    <w:p w14:paraId="0B7028B4" w14:textId="77777777" w:rsidR="005003D2" w:rsidRPr="005003D2" w:rsidRDefault="005003D2" w:rsidP="00B37CB8">
      <w:pPr>
        <w:spacing w:before="240"/>
        <w:ind w:firstLine="0"/>
        <w:rPr>
          <w:rFonts w:ascii="Times New Roman" w:hAnsi="Times New Roman"/>
          <w:sz w:val="24"/>
          <w:szCs w:val="24"/>
        </w:rPr>
      </w:pPr>
    </w:p>
    <w:p w14:paraId="68D63EE8" w14:textId="77777777" w:rsid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(подпись должностного лица, направившего решение в адрес заявителя(ей))</w:t>
      </w:r>
    </w:p>
    <w:p w14:paraId="7E3828FD" w14:textId="77777777" w:rsidR="00B37CB8" w:rsidRPr="005003D2" w:rsidRDefault="00B37CB8" w:rsidP="00B37CB8">
      <w:pPr>
        <w:pBdr>
          <w:top w:val="single" w:sz="4" w:space="1" w:color="auto"/>
        </w:pBdr>
        <w:ind w:firstLine="0"/>
        <w:jc w:val="center"/>
        <w:rPr>
          <w:rFonts w:ascii="Times New Roman" w:hAnsi="Times New Roman"/>
          <w:sz w:val="20"/>
        </w:rPr>
      </w:pPr>
    </w:p>
    <w:p w14:paraId="4B896287" w14:textId="77777777" w:rsidR="005003D2" w:rsidRDefault="005003D2" w:rsidP="005003D2">
      <w:pPr>
        <w:rPr>
          <w:rFonts w:ascii="Times New Roman" w:hAnsi="Times New Roman"/>
          <w:sz w:val="24"/>
          <w:szCs w:val="24"/>
        </w:rPr>
        <w:sectPr w:rsidR="005003D2" w:rsidSect="005003D2">
          <w:pgSz w:w="11906" w:h="16838"/>
          <w:pgMar w:top="1134" w:right="849" w:bottom="1134" w:left="1134" w:header="708" w:footer="708" w:gutter="0"/>
          <w:cols w:space="708"/>
          <w:docGrid w:linePitch="360"/>
        </w:sectPr>
      </w:pPr>
    </w:p>
    <w:p w14:paraId="7095AF2E" w14:textId="77777777" w:rsidR="009A6669" w:rsidRPr="001835C8" w:rsidRDefault="009A6669" w:rsidP="009A666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F147BE">
        <w:rPr>
          <w:rFonts w:ascii="Times New Roman" w:hAnsi="Times New Roman"/>
          <w:sz w:val="20"/>
        </w:rPr>
        <w:t>5</w:t>
      </w:r>
    </w:p>
    <w:p w14:paraId="396E6542" w14:textId="77777777" w:rsidR="009A6669" w:rsidRDefault="009A6669" w:rsidP="009A6669">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14:paraId="5B2F5E08" w14:textId="77777777" w:rsidR="009A6669" w:rsidRDefault="009A6669" w:rsidP="009A6669">
      <w:pPr>
        <w:ind w:left="5954"/>
        <w:rPr>
          <w:rFonts w:ascii="Times New Roman" w:hAnsi="Times New Roman"/>
          <w:sz w:val="20"/>
        </w:rPr>
      </w:pPr>
    </w:p>
    <w:p w14:paraId="43373691"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 xml:space="preserve">Мэру </w:t>
      </w:r>
      <w:r>
        <w:rPr>
          <w:rFonts w:ascii="Times New Roman" w:hAnsi="Times New Roman"/>
          <w:i/>
          <w:sz w:val="24"/>
          <w:szCs w:val="24"/>
          <w:lang w:eastAsia="en-US"/>
        </w:rPr>
        <w:t>муниципального образования</w:t>
      </w:r>
      <w:r>
        <w:rPr>
          <w:rFonts w:ascii="Times New Roman" w:hAnsi="Times New Roman"/>
          <w:sz w:val="24"/>
          <w:szCs w:val="24"/>
          <w:lang w:eastAsia="en-US"/>
        </w:rPr>
        <w:t xml:space="preserve"> </w:t>
      </w:r>
    </w:p>
    <w:p w14:paraId="38353477"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14:paraId="6C2A8043" w14:textId="77777777"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Ф.И.О.</w:t>
      </w:r>
    </w:p>
    <w:p w14:paraId="35876BAC" w14:textId="77777777" w:rsidR="00F147BE" w:rsidRPr="00F147BE" w:rsidRDefault="00F147BE" w:rsidP="00F147BE">
      <w:pPr>
        <w:autoSpaceDE w:val="0"/>
        <w:autoSpaceDN w:val="0"/>
        <w:adjustRightInd w:val="0"/>
        <w:ind w:left="4678" w:firstLine="0"/>
        <w:jc w:val="left"/>
        <w:outlineLvl w:val="0"/>
        <w:rPr>
          <w:rFonts w:ascii="Times New Roman" w:hAnsi="Times New Roman"/>
          <w:sz w:val="24"/>
          <w:szCs w:val="24"/>
          <w:lang w:eastAsia="en-US"/>
        </w:rPr>
      </w:pPr>
    </w:p>
    <w:p w14:paraId="273A7D87"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от _________________________________</w:t>
      </w:r>
    </w:p>
    <w:p w14:paraId="09EE67EE" w14:textId="77777777"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(фамилия, имя, отчество для граждан)</w:t>
      </w:r>
    </w:p>
    <w:p w14:paraId="1A15DEAB"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14:paraId="540C0B5B"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14:paraId="6D1C759A" w14:textId="77777777"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(полное наименование организации -</w:t>
      </w:r>
    </w:p>
    <w:p w14:paraId="77D88316"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14:paraId="4829E3CB"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14:paraId="0A14C5E1" w14:textId="77777777"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для юридических лиц)</w:t>
      </w:r>
    </w:p>
    <w:p w14:paraId="59F80820"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14:paraId="1B5CA718"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адрес: _____________________________</w:t>
      </w:r>
    </w:p>
    <w:p w14:paraId="4C82F3AC" w14:textId="77777777"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(индекс) (населенный пункт)</w:t>
      </w:r>
    </w:p>
    <w:p w14:paraId="56CAF0EA"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14:paraId="42891C45"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14:paraId="210E660D" w14:textId="77777777"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(улица, дом, квартира)</w:t>
      </w:r>
    </w:p>
    <w:p w14:paraId="406DB22D"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14:paraId="4B593DB1"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тел.: ______________________________</w:t>
      </w:r>
    </w:p>
    <w:p w14:paraId="39A084DF" w14:textId="77777777"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(номер контактного телефона)</w:t>
      </w:r>
    </w:p>
    <w:p w14:paraId="5E16231F" w14:textId="77777777"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14:paraId="124E3A60" w14:textId="77777777"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УВЕДОМЛЕНИЕ</w:t>
      </w:r>
    </w:p>
    <w:p w14:paraId="5E222DBE" w14:textId="77777777" w:rsidR="00F147BE" w:rsidRPr="00F147BE" w:rsidRDefault="00F147BE" w:rsidP="00F147BE">
      <w:pPr>
        <w:autoSpaceDE w:val="0"/>
        <w:autoSpaceDN w:val="0"/>
        <w:adjustRightInd w:val="0"/>
        <w:ind w:firstLine="0"/>
        <w:jc w:val="left"/>
        <w:rPr>
          <w:rFonts w:ascii="Times New Roman" w:hAnsi="Times New Roman"/>
          <w:sz w:val="24"/>
          <w:szCs w:val="24"/>
          <w:lang w:eastAsia="en-US"/>
        </w:rPr>
      </w:pPr>
    </w:p>
    <w:p w14:paraId="6041CD0E" w14:textId="77777777"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Уведомляю о завершении переустройства и (или) перепланировки жилого</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помещения и прошу принять законченное переустройством и (или)</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перепланировкой жилое помещение приемочной комиссией.</w:t>
      </w:r>
    </w:p>
    <w:p w14:paraId="576475AA" w14:textId="77777777"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Адрес жилого помещения ________________________________________________</w:t>
      </w:r>
    </w:p>
    <w:p w14:paraId="4402E3F5" w14:textId="77777777"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14:paraId="3DF008BE" w14:textId="77777777"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14:paraId="3C8C3997" w14:textId="77777777"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В результате выполненных работ жилое помещение имеет технические</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характеристики по данным обследования органа технической инвентаризации от</w:t>
      </w:r>
    </w:p>
    <w:p w14:paraId="6A8A2427" w14:textId="77777777"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________________________________________________________</w:t>
      </w:r>
      <w:r w:rsidR="00C15356">
        <w:rPr>
          <w:rFonts w:ascii="Times New Roman" w:hAnsi="Times New Roman"/>
          <w:sz w:val="24"/>
          <w:szCs w:val="24"/>
          <w:lang w:eastAsia="en-US"/>
        </w:rPr>
        <w:t>_________________</w:t>
      </w:r>
    </w:p>
    <w:p w14:paraId="5099E540" w14:textId="77777777"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Количество комнат ________________________________________________________,</w:t>
      </w:r>
    </w:p>
    <w:p w14:paraId="3AFCB678" w14:textId="77777777"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Общая площадь ____________________________________________________________,</w:t>
      </w:r>
    </w:p>
    <w:p w14:paraId="0BF0FADB" w14:textId="77777777"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Жилая площадь ____________________________________________________________.</w:t>
      </w:r>
    </w:p>
    <w:p w14:paraId="36D44E32" w14:textId="77777777" w:rsidR="00C15356" w:rsidRDefault="00C15356" w:rsidP="00C15356">
      <w:pPr>
        <w:autoSpaceDE w:val="0"/>
        <w:autoSpaceDN w:val="0"/>
        <w:adjustRightInd w:val="0"/>
        <w:ind w:firstLine="426"/>
        <w:jc w:val="left"/>
        <w:rPr>
          <w:rFonts w:ascii="Times New Roman" w:hAnsi="Times New Roman"/>
          <w:sz w:val="24"/>
          <w:szCs w:val="24"/>
          <w:lang w:eastAsia="en-US"/>
        </w:rPr>
      </w:pPr>
    </w:p>
    <w:p w14:paraId="09C89535" w14:textId="77777777"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Приложение:</w:t>
      </w:r>
    </w:p>
    <w:p w14:paraId="6F10B8D7" w14:textId="77777777"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_____________ _______________ /_____________________________/</w:t>
      </w:r>
    </w:p>
    <w:p w14:paraId="6F8FFED9" w14:textId="77777777" w:rsidR="00F147BE" w:rsidRPr="00F147BE" w:rsidRDefault="00F147BE" w:rsidP="00C15356">
      <w:pPr>
        <w:autoSpaceDE w:val="0"/>
        <w:autoSpaceDN w:val="0"/>
        <w:adjustRightInd w:val="0"/>
        <w:ind w:firstLine="0"/>
        <w:jc w:val="center"/>
        <w:rPr>
          <w:rFonts w:ascii="Times New Roman" w:hAnsi="Times New Roman"/>
          <w:sz w:val="20"/>
          <w:lang w:eastAsia="en-US"/>
        </w:rPr>
      </w:pPr>
      <w:r w:rsidRPr="00F147BE">
        <w:rPr>
          <w:rFonts w:ascii="Times New Roman" w:hAnsi="Times New Roman"/>
          <w:sz w:val="24"/>
          <w:szCs w:val="24"/>
          <w:lang w:eastAsia="en-US"/>
        </w:rPr>
        <w:t>(</w:t>
      </w:r>
      <w:r w:rsidRPr="00F147BE">
        <w:rPr>
          <w:rFonts w:ascii="Times New Roman" w:hAnsi="Times New Roman"/>
          <w:sz w:val="20"/>
          <w:lang w:eastAsia="en-US"/>
        </w:rPr>
        <w:t>дата) (подпись) (расшифровка подписи)</w:t>
      </w:r>
    </w:p>
    <w:p w14:paraId="0230B6A8" w14:textId="77777777" w:rsidR="005627C8" w:rsidRDefault="005627C8" w:rsidP="00C15356">
      <w:pPr>
        <w:jc w:val="center"/>
        <w:rPr>
          <w:rFonts w:ascii="Times New Roman" w:hAnsi="Times New Roman"/>
          <w:sz w:val="20"/>
        </w:rPr>
      </w:pPr>
    </w:p>
    <w:p w14:paraId="21DC0D32" w14:textId="77777777" w:rsidR="005627C8" w:rsidRDefault="005627C8" w:rsidP="00C15356">
      <w:pPr>
        <w:jc w:val="center"/>
        <w:rPr>
          <w:rFonts w:ascii="Times New Roman" w:hAnsi="Times New Roman"/>
          <w:sz w:val="20"/>
        </w:rPr>
        <w:sectPr w:rsidR="005627C8" w:rsidSect="00230217">
          <w:pgSz w:w="11906" w:h="16838"/>
          <w:pgMar w:top="1134" w:right="991" w:bottom="1134" w:left="1560" w:header="708" w:footer="708" w:gutter="0"/>
          <w:cols w:space="708"/>
          <w:docGrid w:linePitch="360"/>
        </w:sectPr>
      </w:pPr>
    </w:p>
    <w:p w14:paraId="11F2F98E" w14:textId="77777777" w:rsidR="005627C8" w:rsidRPr="001835C8" w:rsidRDefault="005627C8" w:rsidP="005627C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6</w:t>
      </w:r>
    </w:p>
    <w:p w14:paraId="315C8485" w14:textId="77777777" w:rsidR="005627C8" w:rsidRDefault="005627C8" w:rsidP="005627C8">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Pr="001835C8">
        <w:rPr>
          <w:rFonts w:ascii="Times New Roman" w:hAnsi="Times New Roman"/>
          <w:i/>
          <w:sz w:val="20"/>
        </w:rPr>
        <w:t>муниципального образования</w:t>
      </w:r>
      <w:r w:rsidRPr="001835C8">
        <w:rPr>
          <w:rFonts w:ascii="Times New Roman" w:hAnsi="Times New Roman"/>
          <w:sz w:val="20"/>
        </w:rPr>
        <w:t>»</w:t>
      </w:r>
    </w:p>
    <w:p w14:paraId="4554A42E" w14:textId="77777777" w:rsidR="005003D2" w:rsidRPr="00BC0A81" w:rsidRDefault="005003D2" w:rsidP="00C15356">
      <w:pPr>
        <w:jc w:val="center"/>
        <w:rPr>
          <w:rFonts w:ascii="Times New Roman" w:hAnsi="Times New Roman"/>
          <w:sz w:val="24"/>
          <w:szCs w:val="24"/>
        </w:rPr>
      </w:pPr>
    </w:p>
    <w:p w14:paraId="5B2B4596" w14:textId="77777777"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BC0A81">
        <w:rPr>
          <w:rFonts w:ascii="Times New Roman" w:hAnsi="Times New Roman"/>
          <w:sz w:val="24"/>
          <w:szCs w:val="24"/>
          <w:lang w:eastAsia="en-US"/>
        </w:rPr>
        <w:t>А</w:t>
      </w:r>
      <w:r w:rsidRPr="0058731F">
        <w:rPr>
          <w:rFonts w:ascii="Times New Roman" w:hAnsi="Times New Roman"/>
          <w:sz w:val="24"/>
          <w:szCs w:val="24"/>
          <w:lang w:eastAsia="en-US"/>
        </w:rPr>
        <w:t>КТ</w:t>
      </w:r>
    </w:p>
    <w:p w14:paraId="26197345" w14:textId="77777777"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ПРИЕМКИ ВЫПОЛНЕННЫХ РАБОТ ПО ПЕРЕУСТРОЙСТВУ</w:t>
      </w:r>
      <w:r w:rsidRPr="00BC0A81">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ПЕРЕПЛАНИРОВКЕ ЖИЛОГО ПОМЕЩЕНИЯ</w:t>
      </w:r>
    </w:p>
    <w:p w14:paraId="3967E77F" w14:textId="77777777" w:rsidR="0058731F" w:rsidRPr="0058731F" w:rsidRDefault="0058731F" w:rsidP="0058731F">
      <w:pPr>
        <w:autoSpaceDE w:val="0"/>
        <w:autoSpaceDN w:val="0"/>
        <w:adjustRightInd w:val="0"/>
        <w:ind w:firstLine="0"/>
        <w:jc w:val="left"/>
        <w:outlineLvl w:val="0"/>
        <w:rPr>
          <w:rFonts w:ascii="Times New Roman" w:hAnsi="Times New Roman"/>
          <w:sz w:val="24"/>
          <w:szCs w:val="24"/>
          <w:lang w:eastAsia="en-US"/>
        </w:rPr>
      </w:pPr>
    </w:p>
    <w:p w14:paraId="6228CD46" w14:textId="77777777" w:rsidR="0058731F" w:rsidRPr="0058731F" w:rsidRDefault="0058731F" w:rsidP="00BC0A81">
      <w:pPr>
        <w:autoSpaceDE w:val="0"/>
        <w:autoSpaceDN w:val="0"/>
        <w:adjustRightInd w:val="0"/>
        <w:ind w:firstLine="0"/>
        <w:jc w:val="right"/>
        <w:rPr>
          <w:rFonts w:ascii="Times New Roman" w:hAnsi="Times New Roman"/>
          <w:sz w:val="24"/>
          <w:szCs w:val="24"/>
          <w:lang w:eastAsia="en-US"/>
        </w:rPr>
      </w:pPr>
      <w:r w:rsidRPr="0058731F">
        <w:rPr>
          <w:rFonts w:ascii="Times New Roman" w:hAnsi="Times New Roman"/>
          <w:sz w:val="24"/>
          <w:szCs w:val="24"/>
          <w:lang w:eastAsia="en-US"/>
        </w:rPr>
        <w:t>от __ __________ 20__ г.</w:t>
      </w:r>
    </w:p>
    <w:p w14:paraId="5257E3F9"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Комиссия в составе: ___________________________________________________</w:t>
      </w:r>
    </w:p>
    <w:p w14:paraId="10D1B6BB"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Председателя __________________________________________________________</w:t>
      </w:r>
    </w:p>
    <w:p w14:paraId="585BCD4B"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Членов комиссии: ______________________________________________________</w:t>
      </w:r>
    </w:p>
    <w:p w14:paraId="54DF9A46"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14:paraId="212E5C14" w14:textId="77777777" w:rsidR="0058731F" w:rsidRPr="0058731F" w:rsidRDefault="0058731F"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УСТАНОВИЛА:</w:t>
      </w:r>
    </w:p>
    <w:p w14:paraId="0A8F2D48"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14:paraId="31C8D79B" w14:textId="77777777"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1. Предъявлены </w:t>
      </w:r>
      <w:r w:rsidRPr="0058731F">
        <w:rPr>
          <w:rFonts w:ascii="Times New Roman" w:hAnsi="Times New Roman"/>
          <w:sz w:val="24"/>
          <w:szCs w:val="24"/>
          <w:lang w:eastAsia="en-US"/>
        </w:rPr>
        <w:t>к приемке выполненные работы по переустройству и (или)</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перепланировке (далее - работы) жилого помещения, расположенного по адресу:</w:t>
      </w:r>
    </w:p>
    <w:p w14:paraId="010434D9"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14:paraId="196C0CA7"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а именно: _________________________________________________________________</w:t>
      </w:r>
    </w:p>
    <w:p w14:paraId="612E0F66" w14:textId="77777777"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(указывается перечень работ)</w:t>
      </w:r>
    </w:p>
    <w:p w14:paraId="3F11B241" w14:textId="77777777" w:rsidR="0058731F" w:rsidRPr="0058731F" w:rsidRDefault="0058731F" w:rsidP="007025EC">
      <w:pPr>
        <w:autoSpaceDE w:val="0"/>
        <w:autoSpaceDN w:val="0"/>
        <w:adjustRightInd w:val="0"/>
        <w:ind w:firstLine="0"/>
        <w:jc w:val="center"/>
        <w:rPr>
          <w:rFonts w:ascii="Times New Roman" w:hAnsi="Times New Roman"/>
          <w:sz w:val="20"/>
          <w:lang w:eastAsia="en-US"/>
        </w:rPr>
      </w:pPr>
    </w:p>
    <w:p w14:paraId="24F042E1"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14:paraId="30426E5B" w14:textId="77777777"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2. </w:t>
      </w:r>
      <w:r w:rsidRPr="0058731F">
        <w:rPr>
          <w:rFonts w:ascii="Times New Roman" w:hAnsi="Times New Roman"/>
          <w:sz w:val="24"/>
          <w:szCs w:val="24"/>
          <w:lang w:eastAsia="en-US"/>
        </w:rPr>
        <w:t>Работы выполнены на основании решения о согласовании переустройства</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w:t>
      </w:r>
      <w:r w:rsidR="007025EC">
        <w:rPr>
          <w:rFonts w:ascii="Times New Roman" w:hAnsi="Times New Roman"/>
          <w:sz w:val="24"/>
          <w:szCs w:val="24"/>
          <w:lang w:eastAsia="en-US"/>
        </w:rPr>
        <w:t>анировки от __________________ №</w:t>
      </w:r>
      <w:r w:rsidRPr="0058731F">
        <w:rPr>
          <w:rFonts w:ascii="Times New Roman" w:hAnsi="Times New Roman"/>
          <w:sz w:val="24"/>
          <w:szCs w:val="24"/>
          <w:lang w:eastAsia="en-US"/>
        </w:rPr>
        <w:t xml:space="preserve"> ___________________________.</w:t>
      </w:r>
    </w:p>
    <w:p w14:paraId="7F9070DF" w14:textId="77777777" w:rsidR="007025EC"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3. Проектная документация разработана: </w:t>
      </w:r>
    </w:p>
    <w:p w14:paraId="634716B7" w14:textId="77777777" w:rsidR="007025EC"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w:t>
      </w:r>
      <w:r w:rsidR="0058731F" w:rsidRPr="0058731F">
        <w:rPr>
          <w:rFonts w:ascii="Times New Roman" w:hAnsi="Times New Roman"/>
          <w:sz w:val="24"/>
          <w:szCs w:val="24"/>
          <w:lang w:eastAsia="en-US"/>
        </w:rPr>
        <w:t>________________________________</w:t>
      </w:r>
    </w:p>
    <w:p w14:paraId="393F667D" w14:textId="77777777" w:rsidR="0058731F" w:rsidRPr="0058731F" w:rsidRDefault="0058731F"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w:t>
      </w:r>
      <w:r w:rsidRPr="0058731F">
        <w:rPr>
          <w:rFonts w:ascii="Times New Roman" w:hAnsi="Times New Roman"/>
          <w:sz w:val="20"/>
          <w:lang w:eastAsia="en-US"/>
        </w:rPr>
        <w:t>состав документации</w:t>
      </w:r>
      <w:r w:rsidRPr="0058731F">
        <w:rPr>
          <w:rFonts w:ascii="Times New Roman" w:hAnsi="Times New Roman"/>
          <w:sz w:val="24"/>
          <w:szCs w:val="24"/>
          <w:lang w:eastAsia="en-US"/>
        </w:rPr>
        <w:t>,</w:t>
      </w:r>
    </w:p>
    <w:p w14:paraId="504B947D"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14:paraId="7E8C5965"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14:paraId="694E7DA9" w14:textId="77777777"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наименование автора)</w:t>
      </w:r>
    </w:p>
    <w:p w14:paraId="0337B3E9"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14:paraId="0AFD9A42"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4. Работы произведены:</w:t>
      </w:r>
    </w:p>
    <w:p w14:paraId="3E139AB0" w14:textId="77777777" w:rsidR="0058731F" w:rsidRPr="0058731F"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начало работ</w:t>
      </w:r>
      <w:r w:rsidR="0058731F" w:rsidRPr="00BC0A81">
        <w:rPr>
          <w:rFonts w:ascii="Times New Roman" w:hAnsi="Times New Roman"/>
          <w:sz w:val="24"/>
          <w:szCs w:val="24"/>
          <w:lang w:eastAsia="en-US"/>
        </w:rPr>
        <w:t xml:space="preserve"> </w:t>
      </w: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окончание работ</w:t>
      </w:r>
    </w:p>
    <w:p w14:paraId="11223210"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"____" ________ 20__ г. </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"____" ___________ 20__ г.</w:t>
      </w:r>
    </w:p>
    <w:p w14:paraId="67E75C16" w14:textId="77777777"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5. На</w:t>
      </w:r>
      <w:r w:rsidRPr="0058731F">
        <w:rPr>
          <w:rFonts w:ascii="Times New Roman" w:hAnsi="Times New Roman"/>
          <w:sz w:val="24"/>
          <w:szCs w:val="24"/>
          <w:lang w:eastAsia="en-US"/>
        </w:rPr>
        <w:t xml:space="preserve"> основании осмотра жилого помещения после переустройства и (или)</w:t>
      </w:r>
      <w:r w:rsidR="008A3489">
        <w:rPr>
          <w:rFonts w:ascii="Times New Roman" w:hAnsi="Times New Roman"/>
          <w:sz w:val="24"/>
          <w:szCs w:val="24"/>
          <w:lang w:eastAsia="en-US"/>
        </w:rPr>
        <w:t xml:space="preserve"> </w:t>
      </w:r>
      <w:r w:rsidRPr="00BC0A81">
        <w:rPr>
          <w:rFonts w:ascii="Times New Roman" w:hAnsi="Times New Roman"/>
          <w:sz w:val="24"/>
          <w:szCs w:val="24"/>
          <w:lang w:eastAsia="en-US"/>
        </w:rPr>
        <w:t xml:space="preserve">перепланировки </w:t>
      </w:r>
      <w:r w:rsidRPr="0058731F">
        <w:rPr>
          <w:rFonts w:ascii="Times New Roman" w:hAnsi="Times New Roman"/>
          <w:sz w:val="24"/>
          <w:szCs w:val="24"/>
          <w:lang w:eastAsia="en-US"/>
        </w:rPr>
        <w:t>(элементов, инженерных систем) и ознакомления с проектной и</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исполнительной документацией установлено:</w:t>
      </w:r>
    </w:p>
    <w:p w14:paraId="31C4B4C0"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5.1.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14:paraId="6256EDC8" w14:textId="77777777"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перепланировка и (или) переустройство соответствует проекту/не</w:t>
      </w:r>
    </w:p>
    <w:p w14:paraId="3BED0F29" w14:textId="77777777"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соответствует - указать</w:t>
      </w:r>
    </w:p>
    <w:p w14:paraId="106B7B41"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14:paraId="06641A8C"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5.2.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14:paraId="495B2D99" w14:textId="77777777"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замечания членов комиссии (указать): устранены/не устранены</w:t>
      </w:r>
    </w:p>
    <w:p w14:paraId="49F11E06"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14:paraId="4219A50B" w14:textId="77777777"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6. В результате выполненных</w:t>
      </w:r>
      <w:r w:rsidRPr="0058731F">
        <w:rPr>
          <w:rFonts w:ascii="Times New Roman" w:hAnsi="Times New Roman"/>
          <w:sz w:val="24"/>
          <w:szCs w:val="24"/>
          <w:lang w:eastAsia="en-US"/>
        </w:rPr>
        <w:t xml:space="preserve"> работ жилое помещение имеет технические</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характеристики</w:t>
      </w:r>
      <w:r w:rsidR="008A3489">
        <w:rPr>
          <w:rFonts w:ascii="Times New Roman" w:hAnsi="Times New Roman"/>
          <w:sz w:val="24"/>
          <w:szCs w:val="24"/>
          <w:lang w:eastAsia="en-US"/>
        </w:rPr>
        <w:t xml:space="preserve"> по данным обследования органа </w:t>
      </w:r>
      <w:r w:rsidRPr="0058731F">
        <w:rPr>
          <w:rFonts w:ascii="Times New Roman" w:hAnsi="Times New Roman"/>
          <w:sz w:val="24"/>
          <w:szCs w:val="24"/>
          <w:lang w:eastAsia="en-US"/>
        </w:rPr>
        <w:t>технической инвентаризации от</w:t>
      </w:r>
      <w:r w:rsidR="008A3489">
        <w:rPr>
          <w:rFonts w:ascii="Times New Roman" w:hAnsi="Times New Roman"/>
          <w:sz w:val="24"/>
          <w:szCs w:val="24"/>
          <w:lang w:eastAsia="en-US"/>
        </w:rPr>
        <w:t>:</w:t>
      </w:r>
    </w:p>
    <w:p w14:paraId="6CDD812B"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14:paraId="08B1373A"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Количество комнат: ________________________________________________________</w:t>
      </w:r>
    </w:p>
    <w:p w14:paraId="11A04F11"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Общая площадь: ____________________________________________________________</w:t>
      </w:r>
    </w:p>
    <w:p w14:paraId="4E05EBFB"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Жилая площадь: ____________________________________________________________</w:t>
      </w:r>
    </w:p>
    <w:p w14:paraId="543AEDD9" w14:textId="77777777" w:rsidR="008A3489" w:rsidRDefault="008A3489" w:rsidP="008A3489">
      <w:pPr>
        <w:autoSpaceDE w:val="0"/>
        <w:autoSpaceDN w:val="0"/>
        <w:adjustRightInd w:val="0"/>
        <w:ind w:firstLine="0"/>
        <w:jc w:val="center"/>
        <w:rPr>
          <w:rFonts w:ascii="Times New Roman" w:hAnsi="Times New Roman"/>
          <w:sz w:val="24"/>
          <w:szCs w:val="24"/>
          <w:lang w:eastAsia="en-US"/>
        </w:rPr>
      </w:pPr>
    </w:p>
    <w:p w14:paraId="73C38CB9" w14:textId="77777777" w:rsidR="0058731F" w:rsidRPr="0058731F" w:rsidRDefault="0058731F" w:rsidP="008A3489">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РЕШЕНИЕ КОМИССИИ:</w:t>
      </w:r>
    </w:p>
    <w:p w14:paraId="2FFA8ED1"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14:paraId="3A45BA46"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Предъявленные к приемке работы: ____________________________________</w:t>
      </w:r>
    </w:p>
    <w:p w14:paraId="2007DACF"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14:paraId="686206B2"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14:paraId="13A7D028" w14:textId="77777777" w:rsidR="0058731F" w:rsidRPr="0058731F" w:rsidRDefault="0058731F"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произведены в соответствии</w:t>
      </w:r>
      <w:r w:rsidR="005453A9" w:rsidRPr="008A3489">
        <w:rPr>
          <w:rFonts w:ascii="Times New Roman" w:hAnsi="Times New Roman"/>
          <w:sz w:val="20"/>
          <w:lang w:eastAsia="en-US"/>
        </w:rPr>
        <w:t xml:space="preserve"> с проектом и требованиями</w:t>
      </w:r>
      <w:r w:rsidRPr="0058731F">
        <w:rPr>
          <w:rFonts w:ascii="Times New Roman" w:hAnsi="Times New Roman"/>
          <w:sz w:val="20"/>
          <w:lang w:eastAsia="en-US"/>
        </w:rPr>
        <w:t xml:space="preserve"> нормативных</w:t>
      </w:r>
      <w:r w:rsidR="008A3489">
        <w:rPr>
          <w:rFonts w:ascii="Times New Roman" w:hAnsi="Times New Roman"/>
          <w:sz w:val="20"/>
          <w:lang w:eastAsia="en-US"/>
        </w:rPr>
        <w:t xml:space="preserve"> </w:t>
      </w:r>
      <w:r w:rsidRPr="0058731F">
        <w:rPr>
          <w:rFonts w:ascii="Times New Roman" w:hAnsi="Times New Roman"/>
          <w:sz w:val="20"/>
          <w:lang w:eastAsia="en-US"/>
        </w:rPr>
        <w:t>документов, действующих для жилых домов.</w:t>
      </w:r>
    </w:p>
    <w:p w14:paraId="27E93AD1" w14:textId="77777777" w:rsidR="008A3489" w:rsidRDefault="008A3489" w:rsidP="0058731F">
      <w:pPr>
        <w:autoSpaceDE w:val="0"/>
        <w:autoSpaceDN w:val="0"/>
        <w:adjustRightInd w:val="0"/>
        <w:ind w:firstLine="0"/>
        <w:jc w:val="left"/>
        <w:rPr>
          <w:rFonts w:ascii="Times New Roman" w:hAnsi="Times New Roman"/>
          <w:sz w:val="24"/>
          <w:szCs w:val="24"/>
          <w:lang w:eastAsia="en-US"/>
        </w:rPr>
      </w:pPr>
    </w:p>
    <w:p w14:paraId="398224D0"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Приложения к акту:</w:t>
      </w:r>
    </w:p>
    <w:p w14:paraId="50CB24F1"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Исполнительная документация: _______________________________________</w:t>
      </w:r>
    </w:p>
    <w:p w14:paraId="1C55022D"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14:paraId="04413CE9" w14:textId="77777777"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(проектные материалы с внесенными в установленном порядке изменениями)</w:t>
      </w:r>
    </w:p>
    <w:p w14:paraId="55CA71D6"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14:paraId="527E0B9D"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2. Акт освидетельствования скрытых работ: _____________________________</w:t>
      </w:r>
    </w:p>
    <w:p w14:paraId="48905CF4" w14:textId="77777777" w:rsidR="0058731F" w:rsidRPr="0058731F" w:rsidRDefault="008A3489"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 xml:space="preserve">                                                           </w:t>
      </w:r>
      <w:r w:rsidR="0058731F" w:rsidRPr="0058731F">
        <w:rPr>
          <w:rFonts w:ascii="Times New Roman" w:hAnsi="Times New Roman"/>
          <w:sz w:val="20"/>
          <w:lang w:eastAsia="en-US"/>
        </w:rPr>
        <w:t>(указать)</w:t>
      </w:r>
    </w:p>
    <w:p w14:paraId="654ACB17" w14:textId="77777777" w:rsidR="0058731F" w:rsidRPr="0058731F" w:rsidRDefault="0058731F" w:rsidP="008A3489">
      <w:pPr>
        <w:autoSpaceDE w:val="0"/>
        <w:autoSpaceDN w:val="0"/>
        <w:adjustRightInd w:val="0"/>
        <w:ind w:firstLine="0"/>
        <w:jc w:val="center"/>
        <w:rPr>
          <w:rFonts w:ascii="Times New Roman" w:hAnsi="Times New Roman"/>
          <w:sz w:val="20"/>
          <w:lang w:eastAsia="en-US"/>
        </w:rPr>
      </w:pPr>
    </w:p>
    <w:p w14:paraId="015E1204"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14:paraId="10E5E312"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14:paraId="5E44E52E"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Председатель комиссии: ___________________ (______________________________)</w:t>
      </w:r>
    </w:p>
    <w:p w14:paraId="14191188" w14:textId="77777777" w:rsidR="0058731F" w:rsidRPr="0058731F" w:rsidRDefault="008A3489" w:rsidP="008A3489">
      <w:pPr>
        <w:autoSpaceDE w:val="0"/>
        <w:autoSpaceDN w:val="0"/>
        <w:adjustRightInd w:val="0"/>
        <w:ind w:firstLine="0"/>
        <w:jc w:val="center"/>
        <w:rPr>
          <w:rFonts w:ascii="Times New Roman" w:hAnsi="Times New Roman"/>
          <w:sz w:val="20"/>
          <w:lang w:eastAsia="en-US"/>
        </w:rPr>
      </w:pPr>
      <w:r>
        <w:rPr>
          <w:rFonts w:ascii="Times New Roman" w:hAnsi="Times New Roman"/>
          <w:sz w:val="24"/>
          <w:szCs w:val="24"/>
          <w:lang w:eastAsia="en-US"/>
        </w:rPr>
        <w:t xml:space="preserve">                      </w:t>
      </w:r>
      <w:r w:rsidR="0058731F" w:rsidRPr="0058731F">
        <w:rPr>
          <w:rFonts w:ascii="Times New Roman" w:hAnsi="Times New Roman"/>
          <w:sz w:val="20"/>
          <w:lang w:eastAsia="en-US"/>
        </w:rPr>
        <w:t xml:space="preserve">(личная подпись) </w:t>
      </w:r>
      <w:r w:rsidRPr="008A3489">
        <w:rPr>
          <w:rFonts w:ascii="Times New Roman" w:hAnsi="Times New Roman"/>
          <w:sz w:val="20"/>
          <w:lang w:eastAsia="en-US"/>
        </w:rPr>
        <w:t xml:space="preserve">              </w:t>
      </w:r>
      <w:r w:rsidR="0058731F" w:rsidRPr="0058731F">
        <w:rPr>
          <w:rFonts w:ascii="Times New Roman" w:hAnsi="Times New Roman"/>
          <w:sz w:val="20"/>
          <w:lang w:eastAsia="en-US"/>
        </w:rPr>
        <w:t>(расшифровка подписи)</w:t>
      </w:r>
    </w:p>
    <w:p w14:paraId="20C25B49"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Члены комиссии:</w:t>
      </w:r>
    </w:p>
    <w:p w14:paraId="5B34C0EE"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14:paraId="11DA5A42"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14:paraId="00C549C2"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14:paraId="2BAB384C" w14:textId="77777777"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14:paraId="629B8484" w14:textId="77777777" w:rsidR="0058731F" w:rsidRPr="00C15356" w:rsidRDefault="0058731F" w:rsidP="00C15356">
      <w:pPr>
        <w:jc w:val="center"/>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B0B51" w14:textId="77777777" w:rsidR="00DA2FBF" w:rsidRDefault="00DA2FBF" w:rsidP="002713F3">
      <w:r>
        <w:separator/>
      </w:r>
    </w:p>
  </w:endnote>
  <w:endnote w:type="continuationSeparator" w:id="0">
    <w:p w14:paraId="64031825" w14:textId="77777777" w:rsidR="00DA2FBF" w:rsidRDefault="00DA2FB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C335B" w14:textId="77777777" w:rsidR="00DA2FBF" w:rsidRDefault="00DA2FBF" w:rsidP="002713F3">
      <w:r>
        <w:separator/>
      </w:r>
    </w:p>
  </w:footnote>
  <w:footnote w:type="continuationSeparator" w:id="0">
    <w:p w14:paraId="3D9719D1" w14:textId="77777777" w:rsidR="00DA2FBF" w:rsidRDefault="00DA2FBF" w:rsidP="002713F3">
      <w:r>
        <w:continuationSeparator/>
      </w:r>
    </w:p>
  </w:footnote>
  <w:footnote w:id="1">
    <w:p w14:paraId="20E69E8D" w14:textId="77777777" w:rsidR="00653F6C" w:rsidRDefault="00653F6C">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14:paraId="4A5D5CA4" w14:textId="77777777" w:rsidR="00653F6C" w:rsidRDefault="00653F6C"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14:paraId="7AB7DC1C" w14:textId="77777777" w:rsidR="00653F6C" w:rsidRDefault="00653F6C"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15768"/>
      <w:showingPlcHdr/>
    </w:sdtPr>
    <w:sdtEndPr/>
    <w:sdtContent>
      <w:p w14:paraId="16844D37" w14:textId="77777777" w:rsidR="00653F6C" w:rsidRPr="006B57F6" w:rsidRDefault="00E11185" w:rsidP="006B57F6">
        <w:pPr>
          <w:pStyle w:val="a7"/>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26"/>
    <w:rsid w:val="0000045A"/>
    <w:rsid w:val="00002705"/>
    <w:rsid w:val="0000311F"/>
    <w:rsid w:val="00003EC8"/>
    <w:rsid w:val="00005B20"/>
    <w:rsid w:val="00012F0D"/>
    <w:rsid w:val="00017910"/>
    <w:rsid w:val="00020454"/>
    <w:rsid w:val="00023A92"/>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0F6855"/>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4DF1"/>
    <w:rsid w:val="0015739B"/>
    <w:rsid w:val="00157485"/>
    <w:rsid w:val="00157C99"/>
    <w:rsid w:val="00160F7E"/>
    <w:rsid w:val="00161377"/>
    <w:rsid w:val="0016177E"/>
    <w:rsid w:val="00163062"/>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0A71"/>
    <w:rsid w:val="00304210"/>
    <w:rsid w:val="00307233"/>
    <w:rsid w:val="00307D58"/>
    <w:rsid w:val="00313B26"/>
    <w:rsid w:val="00313E87"/>
    <w:rsid w:val="00315BDF"/>
    <w:rsid w:val="00317230"/>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2B7"/>
    <w:rsid w:val="003757B7"/>
    <w:rsid w:val="003758C6"/>
    <w:rsid w:val="003777E1"/>
    <w:rsid w:val="003854D0"/>
    <w:rsid w:val="0039004B"/>
    <w:rsid w:val="00390774"/>
    <w:rsid w:val="003922B8"/>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7B1C"/>
    <w:rsid w:val="003D7DA9"/>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022"/>
    <w:rsid w:val="00432C70"/>
    <w:rsid w:val="00433A54"/>
    <w:rsid w:val="00434B5D"/>
    <w:rsid w:val="00436DD5"/>
    <w:rsid w:val="00440732"/>
    <w:rsid w:val="004420FE"/>
    <w:rsid w:val="004462BA"/>
    <w:rsid w:val="004477D1"/>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3F6C"/>
    <w:rsid w:val="006550ED"/>
    <w:rsid w:val="00655DC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100"/>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1E85"/>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1A4C"/>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9F686C"/>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575A"/>
    <w:rsid w:val="00A35DBD"/>
    <w:rsid w:val="00A3714F"/>
    <w:rsid w:val="00A45C60"/>
    <w:rsid w:val="00A45F78"/>
    <w:rsid w:val="00A46260"/>
    <w:rsid w:val="00A46AD0"/>
    <w:rsid w:val="00A47FFC"/>
    <w:rsid w:val="00A532AF"/>
    <w:rsid w:val="00A624BE"/>
    <w:rsid w:val="00A64A9E"/>
    <w:rsid w:val="00A64E6B"/>
    <w:rsid w:val="00A65F8A"/>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55F"/>
    <w:rsid w:val="00B37CB8"/>
    <w:rsid w:val="00B43B5B"/>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1B85"/>
    <w:rsid w:val="00C22008"/>
    <w:rsid w:val="00C24455"/>
    <w:rsid w:val="00C2522F"/>
    <w:rsid w:val="00C26131"/>
    <w:rsid w:val="00C2782D"/>
    <w:rsid w:val="00C308D0"/>
    <w:rsid w:val="00C3110D"/>
    <w:rsid w:val="00C351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62BB8"/>
    <w:rsid w:val="00D64C8D"/>
    <w:rsid w:val="00D655F2"/>
    <w:rsid w:val="00D66E74"/>
    <w:rsid w:val="00D67B0B"/>
    <w:rsid w:val="00D80E0F"/>
    <w:rsid w:val="00D8290E"/>
    <w:rsid w:val="00D90591"/>
    <w:rsid w:val="00D92BE2"/>
    <w:rsid w:val="00D9332E"/>
    <w:rsid w:val="00D93424"/>
    <w:rsid w:val="00DA05E4"/>
    <w:rsid w:val="00DA24C1"/>
    <w:rsid w:val="00DA2FBF"/>
    <w:rsid w:val="00DA3672"/>
    <w:rsid w:val="00DA60EF"/>
    <w:rsid w:val="00DA61F3"/>
    <w:rsid w:val="00DA7A30"/>
    <w:rsid w:val="00DB265A"/>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BD5"/>
    <w:rsid w:val="00DF02DA"/>
    <w:rsid w:val="00DF2531"/>
    <w:rsid w:val="00DF67B4"/>
    <w:rsid w:val="00DF7190"/>
    <w:rsid w:val="00E01C1B"/>
    <w:rsid w:val="00E11185"/>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22F"/>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C53D"/>
  <w15:docId w15:val="{24AFDFB1-874C-4C31-8F97-BBDAE38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9A1A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settings" Target="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5CED9-A3A4-4412-B13C-1B1DE27D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12386</Words>
  <Characters>70606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3</cp:revision>
  <cp:lastPrinted>2014-06-26T08:45:00Z</cp:lastPrinted>
  <dcterms:created xsi:type="dcterms:W3CDTF">2022-03-30T03:43:00Z</dcterms:created>
  <dcterms:modified xsi:type="dcterms:W3CDTF">2022-03-30T03:44:00Z</dcterms:modified>
</cp:coreProperties>
</file>