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9" w:rsidRPr="00C121CF" w:rsidRDefault="006B3219" w:rsidP="006B3219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C449BD">
        <w:rPr>
          <w:rFonts w:ascii="Arial" w:hAnsi="Arial" w:cs="Arial"/>
          <w:b/>
          <w:color w:val="000000"/>
          <w:spacing w:val="-1"/>
          <w:sz w:val="32"/>
          <w:szCs w:val="32"/>
        </w:rPr>
        <w:t>12.07.2021 г. № 45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B3219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6B3219" w:rsidRDefault="006B3219" w:rsidP="006B3219">
      <w:pPr>
        <w:shd w:val="clear" w:color="auto" w:fill="FFFFFF"/>
        <w:jc w:val="both"/>
        <w:rPr>
          <w:sz w:val="28"/>
          <w:szCs w:val="28"/>
        </w:rPr>
      </w:pPr>
    </w:p>
    <w:p w:rsidR="00B716B1" w:rsidRDefault="006B3219" w:rsidP="006B3219">
      <w:pPr>
        <w:ind w:right="-1" w:firstLine="708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r w:rsidRPr="006B3219">
        <w:rPr>
          <w:rFonts w:ascii="Arial" w:hAnsi="Arial" w:cs="Arial"/>
          <w:b/>
          <w:sz w:val="32"/>
          <w:szCs w:val="32"/>
        </w:rPr>
        <w:t xml:space="preserve">Об </w:t>
      </w:r>
      <w:r w:rsidR="00217B0A">
        <w:rPr>
          <w:rFonts w:ascii="Arial" w:hAnsi="Arial" w:cs="Arial"/>
          <w:b/>
          <w:sz w:val="32"/>
          <w:szCs w:val="32"/>
        </w:rPr>
        <w:t xml:space="preserve">установлении вида разрешенного использования </w:t>
      </w:r>
      <w:r w:rsidR="00B716B1">
        <w:rPr>
          <w:rFonts w:ascii="Arial" w:hAnsi="Arial" w:cs="Arial"/>
          <w:b/>
          <w:sz w:val="32"/>
          <w:szCs w:val="32"/>
        </w:rPr>
        <w:t>земельного участка</w:t>
      </w:r>
    </w:p>
    <w:bookmarkEnd w:id="0"/>
    <w:p w:rsidR="006B3219" w:rsidRPr="00E52122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A71B87" w:rsidRDefault="00A71B87" w:rsidP="00A71B8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проведения мероприятий Дорожной карты по повышению качества данных Единого государственного реестра недвижимости и наполнению его необходимыми сведениями, утвержденной Правительством Иркутской области и Управлением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области, в том числе в рамках проводимого на территории Иркутской области в соответствии с Постановлением Правительства РФ от 31.12.2020 № 2429 эксперимента по созданию Единого информационного ресурса о земле и недвижимости, р</w:t>
      </w:r>
      <w:r>
        <w:rPr>
          <w:rFonts w:ascii="Arial" w:hAnsi="Arial" w:cs="Arial"/>
          <w:color w:val="000000"/>
        </w:rPr>
        <w:t xml:space="preserve">уководствуясь ст. 37 Градостроительного кодекса Российской Федерации, Федеральным законом от 29.02.2004 № 191-ФЗ «О введении в действие Градостроительного кодекса Российской Федерации», Федеральным законом от 06.10.2003 № 131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Правилами землепользования и застройки территории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Большая Речка Иркутского района Иркутской области, утвержденными Решением Думы Большереченского муниципального образования от 12.12.2013 № 12-2/дгп «Об утверждении правил землепользования и застройки рабочего поселка Большая Речка Иркутского района Иркутской области», Уставом Большереченского муниципального образования Иркутского района Иркутской области, администрация Большереченского муниципального образования </w:t>
      </w:r>
    </w:p>
    <w:p w:rsidR="00E74040" w:rsidRPr="005D2672" w:rsidRDefault="00E74040" w:rsidP="00E74040"/>
    <w:p w:rsidR="00E74040" w:rsidRDefault="00E74040" w:rsidP="00E74040">
      <w:pPr>
        <w:pStyle w:val="11"/>
        <w:ind w:firstLine="851"/>
        <w:rPr>
          <w:rFonts w:ascii="Arial" w:hAnsi="Arial" w:cs="Arial"/>
          <w:b w:val="0"/>
          <w:spacing w:val="0"/>
          <w:sz w:val="30"/>
          <w:szCs w:val="30"/>
        </w:rPr>
      </w:pPr>
      <w:r w:rsidRPr="00894A95">
        <w:rPr>
          <w:rFonts w:ascii="Arial" w:hAnsi="Arial" w:cs="Arial"/>
          <w:b w:val="0"/>
          <w:spacing w:val="0"/>
          <w:sz w:val="30"/>
          <w:szCs w:val="30"/>
        </w:rPr>
        <w:t>ПОСТАНОВЛЯЕТ:</w:t>
      </w:r>
    </w:p>
    <w:p w:rsidR="003A413A" w:rsidRPr="00894A95" w:rsidRDefault="003A413A" w:rsidP="00E74040">
      <w:pPr>
        <w:pStyle w:val="11"/>
        <w:ind w:firstLine="851"/>
        <w:rPr>
          <w:rFonts w:ascii="Arial" w:hAnsi="Arial" w:cs="Arial"/>
          <w:b w:val="0"/>
          <w:spacing w:val="0"/>
          <w:sz w:val="30"/>
          <w:szCs w:val="30"/>
        </w:rPr>
      </w:pPr>
    </w:p>
    <w:p w:rsidR="001F55E0" w:rsidRPr="001F55E0" w:rsidRDefault="002627EC" w:rsidP="00971C7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</w:rPr>
      </w:pPr>
      <w:proofErr w:type="gramStart"/>
      <w:r w:rsidRPr="001F55E0">
        <w:rPr>
          <w:rFonts w:ascii="Arial" w:hAnsi="Arial" w:cs="Arial"/>
          <w:color w:val="000000"/>
        </w:rPr>
        <w:t>Установить  вид</w:t>
      </w:r>
      <w:proofErr w:type="gramEnd"/>
      <w:r w:rsidRPr="001F55E0">
        <w:rPr>
          <w:rFonts w:ascii="Arial" w:hAnsi="Arial" w:cs="Arial"/>
          <w:color w:val="000000"/>
        </w:rPr>
        <w:t xml:space="preserve"> разрешенного использования земельного участка, </w:t>
      </w:r>
      <w:r w:rsidR="003A413A" w:rsidRPr="001F55E0">
        <w:rPr>
          <w:rFonts w:ascii="Arial" w:hAnsi="Arial" w:cs="Arial"/>
          <w:color w:val="000000"/>
        </w:rPr>
        <w:t>с кадастровым номером 38:06:020102:15</w:t>
      </w:r>
      <w:r w:rsidR="00A1603A">
        <w:rPr>
          <w:rFonts w:ascii="Arial" w:hAnsi="Arial" w:cs="Arial"/>
          <w:color w:val="000000"/>
        </w:rPr>
        <w:t>76</w:t>
      </w:r>
      <w:r w:rsidR="003A413A" w:rsidRPr="001F55E0">
        <w:rPr>
          <w:rFonts w:ascii="Arial" w:hAnsi="Arial" w:cs="Arial"/>
          <w:color w:val="000000"/>
        </w:rPr>
        <w:t xml:space="preserve">, категория земель: земли населенных пунктов, </w:t>
      </w:r>
      <w:r w:rsidR="00A1603A">
        <w:rPr>
          <w:rFonts w:ascii="Arial" w:hAnsi="Arial" w:cs="Arial"/>
          <w:color w:val="000000"/>
        </w:rPr>
        <w:t>площадью 2000</w:t>
      </w:r>
      <w:r w:rsidRPr="001F55E0">
        <w:rPr>
          <w:rFonts w:ascii="Arial" w:hAnsi="Arial" w:cs="Arial"/>
          <w:color w:val="000000"/>
        </w:rPr>
        <w:t xml:space="preserve"> </w:t>
      </w:r>
      <w:proofErr w:type="spellStart"/>
      <w:r w:rsidRPr="001F55E0">
        <w:rPr>
          <w:rFonts w:ascii="Arial" w:hAnsi="Arial" w:cs="Arial"/>
          <w:color w:val="000000"/>
        </w:rPr>
        <w:t>кв.м</w:t>
      </w:r>
      <w:proofErr w:type="spellEnd"/>
      <w:r w:rsidRPr="001F55E0">
        <w:rPr>
          <w:rFonts w:ascii="Arial" w:hAnsi="Arial" w:cs="Arial"/>
          <w:color w:val="000000"/>
        </w:rPr>
        <w:t xml:space="preserve">., расположенного по адресу: Российская Федерация, Иркутская область, Иркутский район, </w:t>
      </w:r>
      <w:r w:rsidR="003543C4" w:rsidRPr="001F55E0">
        <w:rPr>
          <w:rFonts w:ascii="Arial" w:hAnsi="Arial" w:cs="Arial"/>
          <w:color w:val="000000"/>
        </w:rPr>
        <w:t xml:space="preserve">Большереченское муниципальное образование, </w:t>
      </w:r>
      <w:r w:rsidRPr="001F55E0">
        <w:rPr>
          <w:rFonts w:ascii="Arial" w:hAnsi="Arial" w:cs="Arial"/>
          <w:color w:val="000000"/>
        </w:rPr>
        <w:t xml:space="preserve">рабочий поселок Большая Речка, улица </w:t>
      </w:r>
      <w:r w:rsidR="00A1603A">
        <w:rPr>
          <w:rFonts w:ascii="Arial" w:hAnsi="Arial" w:cs="Arial"/>
          <w:color w:val="000000"/>
        </w:rPr>
        <w:t>Набережная</w:t>
      </w:r>
      <w:r w:rsidRPr="001F55E0">
        <w:rPr>
          <w:rFonts w:ascii="Arial" w:hAnsi="Arial" w:cs="Arial"/>
          <w:color w:val="000000"/>
        </w:rPr>
        <w:t xml:space="preserve">, </w:t>
      </w:r>
      <w:r w:rsidR="003543C4" w:rsidRPr="001F55E0">
        <w:rPr>
          <w:rFonts w:ascii="Arial" w:hAnsi="Arial" w:cs="Arial"/>
          <w:color w:val="000000"/>
        </w:rPr>
        <w:t xml:space="preserve">земельный участок </w:t>
      </w:r>
      <w:r w:rsidRPr="001F55E0">
        <w:rPr>
          <w:rFonts w:ascii="Arial" w:hAnsi="Arial" w:cs="Arial"/>
          <w:color w:val="000000"/>
        </w:rPr>
        <w:t>1</w:t>
      </w:r>
      <w:r w:rsidR="00A1603A">
        <w:rPr>
          <w:rFonts w:ascii="Arial" w:hAnsi="Arial" w:cs="Arial"/>
          <w:color w:val="000000"/>
        </w:rPr>
        <w:t>3</w:t>
      </w:r>
      <w:r w:rsidRPr="001F55E0">
        <w:rPr>
          <w:rFonts w:ascii="Arial" w:hAnsi="Arial" w:cs="Arial"/>
          <w:color w:val="000000"/>
        </w:rPr>
        <w:t xml:space="preserve"> - </w:t>
      </w:r>
      <w:r w:rsidR="001F55E0" w:rsidRPr="001F55E0">
        <w:rPr>
          <w:rFonts w:ascii="Arial" w:hAnsi="Arial" w:cs="Arial"/>
          <w:color w:val="000000"/>
        </w:rPr>
        <w:t xml:space="preserve">индивидуальные жилые дома с приусадебными земельными участками. </w:t>
      </w:r>
    </w:p>
    <w:p w:rsidR="003543C4" w:rsidRPr="003543C4" w:rsidRDefault="002627EC" w:rsidP="003543C4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</w:rPr>
        <w:t xml:space="preserve">Направить заверенную копию настоящего Постановления </w:t>
      </w:r>
      <w:r w:rsidR="003543C4" w:rsidRPr="003543C4">
        <w:rPr>
          <w:rFonts w:ascii="Arial" w:hAnsi="Arial" w:cs="Arial"/>
        </w:rPr>
        <w:t>собственнику земельного участка</w:t>
      </w:r>
      <w:r w:rsidR="003543C4">
        <w:rPr>
          <w:rFonts w:ascii="Arial" w:hAnsi="Arial" w:cs="Arial"/>
        </w:rPr>
        <w:t xml:space="preserve"> по адресу расположения земельного участка</w:t>
      </w:r>
      <w:r w:rsidR="001F55E0">
        <w:rPr>
          <w:rFonts w:ascii="Arial" w:hAnsi="Arial" w:cs="Arial"/>
        </w:rPr>
        <w:t>, а также в Управление Федеральной службы государственной регистрации, кадастра и картографии по Иркутской области.</w:t>
      </w:r>
    </w:p>
    <w:p w:rsidR="003543C4" w:rsidRDefault="00E74040" w:rsidP="003543C4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</w:rPr>
        <w:t xml:space="preserve">Опубликовать настоящее постановление на официальном сайте администрации Большереченского муниципального образования </w:t>
      </w:r>
      <w:hyperlink r:id="rId6" w:history="1">
        <w:r w:rsidRPr="003543C4">
          <w:rPr>
            <w:rFonts w:ascii="Arial" w:hAnsi="Arial" w:cs="Arial"/>
          </w:rPr>
          <w:t>www.bolrechka.ru</w:t>
        </w:r>
      </w:hyperlink>
    </w:p>
    <w:p w:rsidR="003543C4" w:rsidRDefault="003543C4" w:rsidP="00B23527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</w:rPr>
        <w:t>Постановление вступает в силу со дня его подписания.</w:t>
      </w:r>
    </w:p>
    <w:p w:rsidR="002627EC" w:rsidRPr="003543C4" w:rsidRDefault="002627EC" w:rsidP="00B23527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  <w:color w:val="000000"/>
        </w:rPr>
        <w:t>Контроль за выполнением настоящего постановления оставляю за собой.</w:t>
      </w:r>
    </w:p>
    <w:p w:rsidR="003543C4" w:rsidRDefault="003543C4" w:rsidP="003543C4">
      <w:pPr>
        <w:pStyle w:val="a5"/>
        <w:framePr w:w="0" w:hRule="auto" w:hSpace="0" w:wrap="auto" w:vAnchor="margin" w:hAnchor="text" w:xAlign="left" w:yAlign="inline"/>
        <w:tabs>
          <w:tab w:val="left" w:pos="1134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B3219" w:rsidRPr="003543C4" w:rsidRDefault="006B3219" w:rsidP="003543C4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5C2705" w:rsidRPr="006B3219" w:rsidRDefault="005C2705" w:rsidP="005C2705">
      <w:pPr>
        <w:shd w:val="clear" w:color="auto" w:fill="FFFFFF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Pr="006B321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6B3219">
        <w:rPr>
          <w:rFonts w:ascii="Arial" w:hAnsi="Arial" w:cs="Arial"/>
        </w:rPr>
        <w:t xml:space="preserve"> Большереченского </w:t>
      </w:r>
    </w:p>
    <w:p w:rsidR="005C2705" w:rsidRPr="006B3219" w:rsidRDefault="005C2705" w:rsidP="005C2705">
      <w:pPr>
        <w:shd w:val="clear" w:color="auto" w:fill="FFFFFF"/>
        <w:rPr>
          <w:rFonts w:ascii="Arial" w:hAnsi="Arial" w:cs="Arial"/>
        </w:rPr>
      </w:pPr>
      <w:r w:rsidRPr="006B3219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>
        <w:rPr>
          <w:rFonts w:ascii="Arial" w:hAnsi="Arial" w:cs="Arial"/>
        </w:rPr>
        <w:t>Н.В. Адаменко</w:t>
      </w:r>
    </w:p>
    <w:p w:rsidR="006B3219" w:rsidRPr="006B3219" w:rsidRDefault="006B3219" w:rsidP="005C2705">
      <w:pPr>
        <w:shd w:val="clear" w:color="auto" w:fill="FFFFFF"/>
        <w:jc w:val="both"/>
        <w:rPr>
          <w:rFonts w:ascii="Arial" w:hAnsi="Arial" w:cs="Arial"/>
        </w:rPr>
      </w:pPr>
    </w:p>
    <w:sectPr w:rsidR="006B3219" w:rsidRPr="006B3219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6A1D"/>
    <w:multiLevelType w:val="hybridMultilevel"/>
    <w:tmpl w:val="5E2ACFD8"/>
    <w:lvl w:ilvl="0" w:tplc="26700606">
      <w:start w:val="1"/>
      <w:numFmt w:val="decimal"/>
      <w:lvlText w:val="%1."/>
      <w:lvlJc w:val="left"/>
      <w:pPr>
        <w:ind w:left="21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4758"/>
    <w:rsid w:val="00056EEF"/>
    <w:rsid w:val="00065FF4"/>
    <w:rsid w:val="00066CA2"/>
    <w:rsid w:val="000A102B"/>
    <w:rsid w:val="000C4CB0"/>
    <w:rsid w:val="001056E0"/>
    <w:rsid w:val="001109DD"/>
    <w:rsid w:val="00144758"/>
    <w:rsid w:val="001B7245"/>
    <w:rsid w:val="001F55E0"/>
    <w:rsid w:val="002034FA"/>
    <w:rsid w:val="00217B0A"/>
    <w:rsid w:val="00220FD1"/>
    <w:rsid w:val="002627EC"/>
    <w:rsid w:val="0028388D"/>
    <w:rsid w:val="002A1AF7"/>
    <w:rsid w:val="002B3718"/>
    <w:rsid w:val="002E2441"/>
    <w:rsid w:val="002E7866"/>
    <w:rsid w:val="002F26C9"/>
    <w:rsid w:val="0031611E"/>
    <w:rsid w:val="00332581"/>
    <w:rsid w:val="00333232"/>
    <w:rsid w:val="003543C4"/>
    <w:rsid w:val="003A413A"/>
    <w:rsid w:val="003B6F96"/>
    <w:rsid w:val="003C5EF4"/>
    <w:rsid w:val="003C6CF6"/>
    <w:rsid w:val="003E7687"/>
    <w:rsid w:val="00401377"/>
    <w:rsid w:val="00407938"/>
    <w:rsid w:val="004A55EE"/>
    <w:rsid w:val="004C59A7"/>
    <w:rsid w:val="00501672"/>
    <w:rsid w:val="005330D3"/>
    <w:rsid w:val="00545C1D"/>
    <w:rsid w:val="0055228A"/>
    <w:rsid w:val="00560DF2"/>
    <w:rsid w:val="00594EEF"/>
    <w:rsid w:val="005C24B2"/>
    <w:rsid w:val="005C2705"/>
    <w:rsid w:val="006312BC"/>
    <w:rsid w:val="006529DB"/>
    <w:rsid w:val="006B3219"/>
    <w:rsid w:val="006D3193"/>
    <w:rsid w:val="00744332"/>
    <w:rsid w:val="00775D43"/>
    <w:rsid w:val="007920FE"/>
    <w:rsid w:val="007C3AA7"/>
    <w:rsid w:val="007D33AE"/>
    <w:rsid w:val="007D5041"/>
    <w:rsid w:val="00834CE1"/>
    <w:rsid w:val="008A423A"/>
    <w:rsid w:val="008A6ACD"/>
    <w:rsid w:val="008C2F13"/>
    <w:rsid w:val="00904C45"/>
    <w:rsid w:val="00947B6C"/>
    <w:rsid w:val="009519E8"/>
    <w:rsid w:val="00971C77"/>
    <w:rsid w:val="009A3E70"/>
    <w:rsid w:val="009B0448"/>
    <w:rsid w:val="009E51A8"/>
    <w:rsid w:val="009E60C4"/>
    <w:rsid w:val="009E7374"/>
    <w:rsid w:val="009F3B27"/>
    <w:rsid w:val="00A065DC"/>
    <w:rsid w:val="00A107D1"/>
    <w:rsid w:val="00A150AD"/>
    <w:rsid w:val="00A1603A"/>
    <w:rsid w:val="00A363AB"/>
    <w:rsid w:val="00A57660"/>
    <w:rsid w:val="00A71B87"/>
    <w:rsid w:val="00B24941"/>
    <w:rsid w:val="00B716B1"/>
    <w:rsid w:val="00B7591A"/>
    <w:rsid w:val="00B97E60"/>
    <w:rsid w:val="00BC0CA4"/>
    <w:rsid w:val="00C22C37"/>
    <w:rsid w:val="00C449BD"/>
    <w:rsid w:val="00C55D93"/>
    <w:rsid w:val="00DC6F31"/>
    <w:rsid w:val="00DD0619"/>
    <w:rsid w:val="00DE5D1E"/>
    <w:rsid w:val="00E03411"/>
    <w:rsid w:val="00E07C14"/>
    <w:rsid w:val="00E23A0E"/>
    <w:rsid w:val="00E45E00"/>
    <w:rsid w:val="00E65E3A"/>
    <w:rsid w:val="00E74040"/>
    <w:rsid w:val="00E8456A"/>
    <w:rsid w:val="00F1082A"/>
    <w:rsid w:val="00F40A93"/>
    <w:rsid w:val="00F64D5A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CEA3"/>
  <w15:docId w15:val="{A47C6572-378C-4597-97FD-D28B696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12">
    <w:name w:val="Font Style12"/>
    <w:uiPriority w:val="99"/>
    <w:rsid w:val="006B3219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6B3219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74040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E74040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5">
    <w:name w:val="Тема письма"/>
    <w:basedOn w:val="11"/>
    <w:rsid w:val="00E74040"/>
    <w:pPr>
      <w:framePr w:w="4316" w:h="1331" w:hSpace="141" w:wrap="auto" w:vAnchor="text" w:hAnchor="page" w:x="1687" w:y="242"/>
    </w:pPr>
    <w:rPr>
      <w:sz w:val="28"/>
    </w:rPr>
  </w:style>
  <w:style w:type="paragraph" w:customStyle="1" w:styleId="12">
    <w:name w:val="1"/>
    <w:basedOn w:val="a"/>
    <w:rsid w:val="00262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E613-9EC0-4766-B1BE-9E9DB185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User1</cp:lastModifiedBy>
  <cp:revision>14</cp:revision>
  <cp:lastPrinted>2021-07-12T03:57:00Z</cp:lastPrinted>
  <dcterms:created xsi:type="dcterms:W3CDTF">2018-07-03T09:19:00Z</dcterms:created>
  <dcterms:modified xsi:type="dcterms:W3CDTF">2021-08-02T01:57:00Z</dcterms:modified>
</cp:coreProperties>
</file>