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78" w:rsidRPr="000373AB" w:rsidRDefault="00227953" w:rsidP="007422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742278" w:rsidRPr="000373A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742278" w:rsidRPr="000373AB">
        <w:rPr>
          <w:rFonts w:ascii="Arial" w:hAnsi="Arial" w:cs="Arial"/>
          <w:b/>
          <w:sz w:val="32"/>
          <w:szCs w:val="32"/>
        </w:rPr>
        <w:t>.2017г №5</w:t>
      </w:r>
      <w:r>
        <w:rPr>
          <w:rFonts w:ascii="Arial" w:hAnsi="Arial" w:cs="Arial"/>
          <w:b/>
          <w:sz w:val="32"/>
          <w:szCs w:val="32"/>
        </w:rPr>
        <w:t>4</w:t>
      </w:r>
      <w:r w:rsidR="00742278" w:rsidRPr="000373A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6</w:t>
      </w:r>
      <w:r w:rsidR="00742278" w:rsidRPr="000373AB">
        <w:rPr>
          <w:rFonts w:ascii="Arial" w:hAnsi="Arial" w:cs="Arial"/>
          <w:b/>
          <w:sz w:val="32"/>
          <w:szCs w:val="32"/>
        </w:rPr>
        <w:t>/ дгп</w:t>
      </w:r>
    </w:p>
    <w:p w:rsidR="00742278" w:rsidRPr="000A6289" w:rsidRDefault="00742278" w:rsidP="00742278">
      <w:pPr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2278" w:rsidRPr="000A6289" w:rsidRDefault="00742278" w:rsidP="00742278">
      <w:pPr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ИРКУТСКАЯ ОБЛАСТЬ</w:t>
      </w:r>
    </w:p>
    <w:p w:rsidR="00742278" w:rsidRDefault="00742278" w:rsidP="00742278">
      <w:pPr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ИРКУТСК</w:t>
      </w:r>
      <w:r>
        <w:rPr>
          <w:rFonts w:ascii="Arial" w:hAnsi="Arial" w:cs="Arial"/>
          <w:b/>
          <w:sz w:val="32"/>
          <w:szCs w:val="32"/>
        </w:rPr>
        <w:t xml:space="preserve">ИЙ </w:t>
      </w:r>
      <w:r w:rsidRPr="000A6289">
        <w:rPr>
          <w:rFonts w:ascii="Arial" w:hAnsi="Arial" w:cs="Arial"/>
          <w:b/>
          <w:sz w:val="32"/>
          <w:szCs w:val="32"/>
        </w:rPr>
        <w:t xml:space="preserve">РАЙОН </w:t>
      </w:r>
    </w:p>
    <w:p w:rsidR="00742278" w:rsidRPr="000A6289" w:rsidRDefault="00742278" w:rsidP="007422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БОЛЬШЕРЕЧЕНСКОЕ </w:t>
      </w:r>
      <w:r w:rsidRPr="000A628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42278" w:rsidRPr="000A6289" w:rsidRDefault="00742278" w:rsidP="00742278">
      <w:pPr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ДУМА</w:t>
      </w:r>
    </w:p>
    <w:p w:rsidR="00742278" w:rsidRPr="0055337A" w:rsidRDefault="00742278" w:rsidP="00742278">
      <w:pPr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РЕШЕНИЕ</w:t>
      </w:r>
    </w:p>
    <w:p w:rsidR="00DC7436" w:rsidRPr="00742278" w:rsidRDefault="00742278" w:rsidP="00742278">
      <w:pPr>
        <w:jc w:val="center"/>
        <w:rPr>
          <w:rFonts w:ascii="Arial" w:hAnsi="Arial" w:cs="Arial"/>
          <w:b/>
          <w:sz w:val="32"/>
          <w:szCs w:val="32"/>
        </w:rPr>
      </w:pPr>
      <w:r w:rsidRPr="00742278">
        <w:rPr>
          <w:rFonts w:ascii="Arial" w:hAnsi="Arial" w:cs="Arial"/>
          <w:b/>
          <w:sz w:val="32"/>
          <w:szCs w:val="32"/>
        </w:rPr>
        <w:t>ОБ УТВЕРЖДЕНИИ ДЕПУТАТСКИХ ОКРУГОВ И ЗАКРЕПЛЕНИИ ДЕПУТАТОВ ПО ОКРУГАМ</w:t>
      </w:r>
    </w:p>
    <w:p w:rsidR="00DC7436" w:rsidRDefault="00DC7436" w:rsidP="00DC7436">
      <w:pPr>
        <w:rPr>
          <w:sz w:val="28"/>
          <w:szCs w:val="28"/>
        </w:rPr>
      </w:pPr>
    </w:p>
    <w:p w:rsidR="00DC7436" w:rsidRDefault="00DC7436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 xml:space="preserve">В целях оптимизации </w:t>
      </w:r>
      <w:r w:rsidR="00EC6595" w:rsidRPr="00742278">
        <w:rPr>
          <w:rFonts w:ascii="Arial" w:hAnsi="Arial" w:cs="Arial"/>
          <w:sz w:val="28"/>
        </w:rPr>
        <w:t xml:space="preserve">и увеличения эффективности </w:t>
      </w:r>
      <w:r w:rsidRPr="00742278">
        <w:rPr>
          <w:rFonts w:ascii="Arial" w:hAnsi="Arial" w:cs="Arial"/>
          <w:sz w:val="28"/>
        </w:rPr>
        <w:t>деятельности Думы</w:t>
      </w:r>
      <w:r w:rsidR="00EC6595" w:rsidRPr="00742278">
        <w:rPr>
          <w:rFonts w:ascii="Arial" w:hAnsi="Arial" w:cs="Arial"/>
          <w:sz w:val="28"/>
        </w:rPr>
        <w:t xml:space="preserve">, руководствуясь Регламентом работы Думы, ст. 33, 34 Устава Большереченского муниципального образования, Дума Большереченского муниципального образования, </w:t>
      </w:r>
    </w:p>
    <w:p w:rsidR="00742278" w:rsidRPr="00742278" w:rsidRDefault="00742278" w:rsidP="00742278">
      <w:pPr>
        <w:ind w:firstLine="720"/>
        <w:jc w:val="both"/>
        <w:rPr>
          <w:rFonts w:ascii="Arial" w:hAnsi="Arial" w:cs="Arial"/>
          <w:sz w:val="28"/>
        </w:rPr>
      </w:pPr>
    </w:p>
    <w:p w:rsidR="00DC7436" w:rsidRPr="00742278" w:rsidRDefault="00EC6595" w:rsidP="00742278">
      <w:pPr>
        <w:ind w:left="540" w:right="-5" w:firstLine="540"/>
        <w:jc w:val="center"/>
        <w:rPr>
          <w:rFonts w:ascii="Arial" w:hAnsi="Arial" w:cs="Arial"/>
          <w:b/>
          <w:bCs/>
          <w:sz w:val="30"/>
          <w:szCs w:val="30"/>
        </w:rPr>
      </w:pPr>
      <w:r w:rsidRPr="00742278">
        <w:rPr>
          <w:rFonts w:ascii="Arial" w:hAnsi="Arial" w:cs="Arial"/>
          <w:b/>
          <w:bCs/>
          <w:sz w:val="30"/>
          <w:szCs w:val="30"/>
        </w:rPr>
        <w:t>РЕШИЛА:</w:t>
      </w:r>
    </w:p>
    <w:p w:rsidR="00742278" w:rsidRDefault="00742278" w:rsidP="00742278">
      <w:pPr>
        <w:ind w:firstLine="851"/>
        <w:jc w:val="center"/>
        <w:rPr>
          <w:sz w:val="28"/>
          <w:szCs w:val="28"/>
        </w:rPr>
      </w:pPr>
    </w:p>
    <w:p w:rsidR="00DC7436" w:rsidRPr="00742278" w:rsidRDefault="00742278" w:rsidP="00742278">
      <w:pPr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</w:t>
      </w:r>
      <w:r w:rsidR="00DC7436" w:rsidRPr="00742278">
        <w:rPr>
          <w:rFonts w:ascii="Arial" w:hAnsi="Arial" w:cs="Arial"/>
          <w:sz w:val="28"/>
        </w:rPr>
        <w:t xml:space="preserve">Утвердить разбивку </w:t>
      </w:r>
      <w:r>
        <w:rPr>
          <w:rFonts w:ascii="Arial" w:hAnsi="Arial" w:cs="Arial"/>
          <w:sz w:val="28"/>
        </w:rPr>
        <w:t xml:space="preserve">населенных пунктов </w:t>
      </w:r>
      <w:r w:rsidR="00DC7436" w:rsidRPr="00742278">
        <w:rPr>
          <w:rFonts w:ascii="Arial" w:hAnsi="Arial" w:cs="Arial"/>
          <w:sz w:val="28"/>
        </w:rPr>
        <w:t xml:space="preserve">Большереченского </w:t>
      </w:r>
      <w:r w:rsidRPr="00742278">
        <w:rPr>
          <w:rFonts w:ascii="Arial" w:hAnsi="Arial" w:cs="Arial"/>
          <w:sz w:val="28"/>
        </w:rPr>
        <w:t>м</w:t>
      </w:r>
      <w:r w:rsidR="00DC7436" w:rsidRPr="00742278">
        <w:rPr>
          <w:rFonts w:ascii="Arial" w:hAnsi="Arial" w:cs="Arial"/>
          <w:sz w:val="28"/>
        </w:rPr>
        <w:t>униципального образования по округам:</w:t>
      </w:r>
    </w:p>
    <w:p w:rsidR="00DC7436" w:rsidRPr="00742278" w:rsidRDefault="00DC7436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>Округ №1 – р.п.</w:t>
      </w:r>
      <w:r w:rsidR="00080C62" w:rsidRPr="00742278">
        <w:rPr>
          <w:rFonts w:ascii="Arial" w:hAnsi="Arial" w:cs="Arial"/>
          <w:sz w:val="28"/>
        </w:rPr>
        <w:t xml:space="preserve"> </w:t>
      </w:r>
      <w:proofErr w:type="gramStart"/>
      <w:r w:rsidRPr="00742278">
        <w:rPr>
          <w:rFonts w:ascii="Arial" w:hAnsi="Arial" w:cs="Arial"/>
          <w:sz w:val="28"/>
        </w:rPr>
        <w:t>Большая речка ул.</w:t>
      </w:r>
      <w:r w:rsidR="009851B1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Молодежная, Победы, 60 лет ВЛКСМ, 5-ая советская, 4-ая Советская, 3-ая Советская, Матросова, 2-ая Советская (нечетная сторона), Мира  и Горького от ул.</w:t>
      </w:r>
      <w:r w:rsidR="009851B1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Молодежная</w:t>
      </w:r>
      <w:proofErr w:type="gramEnd"/>
      <w:r w:rsidRPr="00742278">
        <w:rPr>
          <w:rFonts w:ascii="Arial" w:hAnsi="Arial" w:cs="Arial"/>
          <w:sz w:val="28"/>
        </w:rPr>
        <w:t xml:space="preserve"> до ул.2-ая </w:t>
      </w:r>
      <w:proofErr w:type="gramStart"/>
      <w:r w:rsidRPr="00742278">
        <w:rPr>
          <w:rFonts w:ascii="Arial" w:hAnsi="Arial" w:cs="Arial"/>
          <w:sz w:val="28"/>
        </w:rPr>
        <w:t>Советская</w:t>
      </w:r>
      <w:proofErr w:type="gramEnd"/>
      <w:r w:rsidRPr="00742278">
        <w:rPr>
          <w:rFonts w:ascii="Arial" w:hAnsi="Arial" w:cs="Arial"/>
          <w:sz w:val="28"/>
        </w:rPr>
        <w:t>, пер.</w:t>
      </w:r>
      <w:r w:rsidR="00EC6595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Матросова;</w:t>
      </w:r>
    </w:p>
    <w:p w:rsidR="00DC7436" w:rsidRPr="00742278" w:rsidRDefault="00DC7436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>Округ №2 – р.п.</w:t>
      </w:r>
      <w:r w:rsidR="00080C62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Большая речка ул.2-ая Советская (четная сторона), 1-ая Советская, Л.Толстого, О.кошевого, Тюленина, Ленина (нечетная сторона), Ленина нечетная сторона, ул</w:t>
      </w:r>
      <w:proofErr w:type="gramStart"/>
      <w:r w:rsidRPr="00742278">
        <w:rPr>
          <w:rFonts w:ascii="Arial" w:hAnsi="Arial" w:cs="Arial"/>
          <w:sz w:val="28"/>
        </w:rPr>
        <w:t>.М</w:t>
      </w:r>
      <w:proofErr w:type="gramEnd"/>
      <w:r w:rsidRPr="00742278">
        <w:rPr>
          <w:rFonts w:ascii="Arial" w:hAnsi="Arial" w:cs="Arial"/>
          <w:sz w:val="28"/>
        </w:rPr>
        <w:t>ира и Горького  от ул.2-ая Советская до ул.Ленина;</w:t>
      </w:r>
    </w:p>
    <w:p w:rsidR="00DC7436" w:rsidRPr="00742278" w:rsidRDefault="00DC7436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>Округ №3 – р.п.</w:t>
      </w:r>
      <w:r w:rsidR="00EC6595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Большая речка ул</w:t>
      </w:r>
      <w:proofErr w:type="gramStart"/>
      <w:r w:rsidRPr="00742278">
        <w:rPr>
          <w:rFonts w:ascii="Arial" w:hAnsi="Arial" w:cs="Arial"/>
          <w:sz w:val="28"/>
        </w:rPr>
        <w:t>.Л</w:t>
      </w:r>
      <w:proofErr w:type="gramEnd"/>
      <w:r w:rsidRPr="00742278">
        <w:rPr>
          <w:rFonts w:ascii="Arial" w:hAnsi="Arial" w:cs="Arial"/>
          <w:sz w:val="28"/>
        </w:rPr>
        <w:t>енина (нечетная сторона) от ул.Чайковского до ул.Ломоносова, ул.Карла Маркса, Ангарская, Чайковского, Пушкина, Гоголя, ул.С.Ванцетти от ул.Гоголя до ул.Ломоносова, ул.Октябрьская от ул.Ангарская до ул.Ломоносова, ул.Калинина от ул.</w:t>
      </w:r>
      <w:r w:rsidR="00EC6595" w:rsidRPr="00742278">
        <w:rPr>
          <w:rFonts w:ascii="Arial" w:hAnsi="Arial" w:cs="Arial"/>
          <w:sz w:val="28"/>
        </w:rPr>
        <w:t xml:space="preserve"> Л</w:t>
      </w:r>
      <w:r w:rsidRPr="00742278">
        <w:rPr>
          <w:rFonts w:ascii="Arial" w:hAnsi="Arial" w:cs="Arial"/>
          <w:sz w:val="28"/>
        </w:rPr>
        <w:t>енина до ул.Труда, ул.Ломоносова (нечетная сторона) от ул.Ленина до ул.Труда;</w:t>
      </w:r>
    </w:p>
    <w:p w:rsidR="00DC7436" w:rsidRPr="00742278" w:rsidRDefault="00DC7436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>Округ №4 – р.п</w:t>
      </w:r>
      <w:proofErr w:type="gramStart"/>
      <w:r w:rsidRPr="00742278">
        <w:rPr>
          <w:rFonts w:ascii="Arial" w:hAnsi="Arial" w:cs="Arial"/>
          <w:sz w:val="28"/>
        </w:rPr>
        <w:t>.Б</w:t>
      </w:r>
      <w:proofErr w:type="gramEnd"/>
      <w:r w:rsidRPr="00742278">
        <w:rPr>
          <w:rFonts w:ascii="Arial" w:hAnsi="Arial" w:cs="Arial"/>
          <w:sz w:val="28"/>
        </w:rPr>
        <w:t xml:space="preserve">ольшая речка ул.Заречная, Черемшанская, Лытина от реки Большая до конца;  </w:t>
      </w:r>
    </w:p>
    <w:p w:rsidR="00DC7436" w:rsidRPr="00742278" w:rsidRDefault="00DC7436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>Округ №5 – ул.</w:t>
      </w:r>
      <w:r w:rsidR="00CD3E82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Лытина (нечетная сторона) от начала до реки Большая, Набережная от ул.</w:t>
      </w:r>
      <w:r w:rsidR="00CD3E82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Лытина до конца, ул</w:t>
      </w:r>
      <w:proofErr w:type="gramStart"/>
      <w:r w:rsidRPr="00742278">
        <w:rPr>
          <w:rFonts w:ascii="Arial" w:hAnsi="Arial" w:cs="Arial"/>
          <w:sz w:val="28"/>
        </w:rPr>
        <w:t>.Л</w:t>
      </w:r>
      <w:proofErr w:type="gramEnd"/>
      <w:r w:rsidRPr="00742278">
        <w:rPr>
          <w:rFonts w:ascii="Arial" w:hAnsi="Arial" w:cs="Arial"/>
          <w:sz w:val="28"/>
        </w:rPr>
        <w:t>есная, Лазо, Родниковая, Труда от ул.</w:t>
      </w:r>
      <w:r w:rsidR="00CD3E82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Лытина до конца, ул.Октябрьская, Лытина до конца;</w:t>
      </w:r>
    </w:p>
    <w:p w:rsidR="00DC7436" w:rsidRPr="00742278" w:rsidRDefault="00DC7436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>Округ №6 – р.п.</w:t>
      </w:r>
      <w:r w:rsidR="009851B1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Большая речка – ул</w:t>
      </w:r>
      <w:proofErr w:type="gramStart"/>
      <w:r w:rsidRPr="00742278">
        <w:rPr>
          <w:rFonts w:ascii="Arial" w:hAnsi="Arial" w:cs="Arial"/>
          <w:sz w:val="28"/>
        </w:rPr>
        <w:t>.Л</w:t>
      </w:r>
      <w:proofErr w:type="gramEnd"/>
      <w:r w:rsidRPr="00742278">
        <w:rPr>
          <w:rFonts w:ascii="Arial" w:hAnsi="Arial" w:cs="Arial"/>
          <w:sz w:val="28"/>
        </w:rPr>
        <w:t xml:space="preserve">енина (четная сторона) от ул.Ломоносова до ул.Горького, ул.Некрасова, Ермака, С.Ванцетти от ул.Ломоносова до ул.Ермака, ул.Октябрьская от ул.Ломоносова до </w:t>
      </w:r>
      <w:r w:rsidRPr="00742278">
        <w:rPr>
          <w:rFonts w:ascii="Arial" w:hAnsi="Arial" w:cs="Arial"/>
          <w:sz w:val="28"/>
        </w:rPr>
        <w:lastRenderedPageBreak/>
        <w:t xml:space="preserve">ул.Горького, ул.Труда (нечетная сторона) от ул.Ломоносова до ул.Горького, ул.Горького от ул.Ленина до ул.Труда;                                   </w:t>
      </w:r>
    </w:p>
    <w:p w:rsidR="00DC7436" w:rsidRPr="00742278" w:rsidRDefault="00DC7436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>Округ №7 – р.п.</w:t>
      </w:r>
      <w:r w:rsidR="00CD3E82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Большая речка ул.</w:t>
      </w:r>
      <w:r w:rsidR="009851B1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Труда (четная сторона) от начала до ул</w:t>
      </w:r>
      <w:proofErr w:type="gramStart"/>
      <w:r w:rsidRPr="00742278">
        <w:rPr>
          <w:rFonts w:ascii="Arial" w:hAnsi="Arial" w:cs="Arial"/>
          <w:sz w:val="28"/>
        </w:rPr>
        <w:t>.Л</w:t>
      </w:r>
      <w:proofErr w:type="gramEnd"/>
      <w:r w:rsidRPr="00742278">
        <w:rPr>
          <w:rFonts w:ascii="Arial" w:hAnsi="Arial" w:cs="Arial"/>
          <w:sz w:val="28"/>
        </w:rPr>
        <w:t>омоносова, пер.Прибрежный, пер.Южный, ул.Фурманова, ул.Калинина от начала до ул.Труда, ул.Ломоносова (нечетная сторона) от начала до ул.Труда, ул.Есенина от начала до ул.Ломоносова, ул.Набережная от начала до ул.Ломоносова;</w:t>
      </w:r>
    </w:p>
    <w:p w:rsidR="00DC7436" w:rsidRPr="00742278" w:rsidRDefault="00DC7436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>Округ №8 – р.п.</w:t>
      </w:r>
      <w:r w:rsidR="00CD3E82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Большая речка ул.</w:t>
      </w:r>
      <w:r w:rsidR="009851B1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Труда (четная сторона) от ул</w:t>
      </w:r>
      <w:proofErr w:type="gramStart"/>
      <w:r w:rsidRPr="00742278">
        <w:rPr>
          <w:rFonts w:ascii="Arial" w:hAnsi="Arial" w:cs="Arial"/>
          <w:sz w:val="28"/>
        </w:rPr>
        <w:t>.Л</w:t>
      </w:r>
      <w:proofErr w:type="gramEnd"/>
      <w:r w:rsidRPr="00742278">
        <w:rPr>
          <w:rFonts w:ascii="Arial" w:hAnsi="Arial" w:cs="Arial"/>
          <w:sz w:val="28"/>
        </w:rPr>
        <w:t>омоносова до ул.Горького, ул.Нагорная, ул.Подгорная, ул.Есенина (нечетная сторона) от ул.Ломоносова до ул.Горького, ул.Ломоносова (четная сторона) от ул.Есенина до ул.Труда;</w:t>
      </w:r>
    </w:p>
    <w:p w:rsidR="00DC7436" w:rsidRPr="00742278" w:rsidRDefault="00DC7436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 xml:space="preserve"> Округ №9 – р.п.</w:t>
      </w:r>
      <w:r w:rsidR="00CD3E82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Большая речка ул.</w:t>
      </w:r>
      <w:r w:rsidR="009851B1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Есенина (четная сторона) от ул</w:t>
      </w:r>
      <w:proofErr w:type="gramStart"/>
      <w:r w:rsidRPr="00742278">
        <w:rPr>
          <w:rFonts w:ascii="Arial" w:hAnsi="Arial" w:cs="Arial"/>
          <w:sz w:val="28"/>
        </w:rPr>
        <w:t>.Л</w:t>
      </w:r>
      <w:proofErr w:type="gramEnd"/>
      <w:r w:rsidRPr="00742278">
        <w:rPr>
          <w:rFonts w:ascii="Arial" w:hAnsi="Arial" w:cs="Arial"/>
          <w:sz w:val="28"/>
        </w:rPr>
        <w:t>омоносова до ул.</w:t>
      </w:r>
      <w:r w:rsidR="00CD3E82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Лытина, ул.Набережная от ул.Ломоносова до ул.</w:t>
      </w:r>
      <w:r w:rsidR="00CD3E82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Лытина, ул.</w:t>
      </w:r>
      <w:r w:rsidR="00CD3E82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Лытина от ул.Есенина до реки Большая;</w:t>
      </w:r>
    </w:p>
    <w:p w:rsidR="00DC7436" w:rsidRPr="00742278" w:rsidRDefault="00DC7436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>округ №10 п.</w:t>
      </w:r>
      <w:r w:rsidR="00CD3E82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Тальцы, п.</w:t>
      </w:r>
      <w:r w:rsidR="00CD3E82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Бутырки, п.</w:t>
      </w:r>
      <w:r w:rsidR="00CD3E82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Бурдугуз, п.</w:t>
      </w:r>
      <w:r w:rsidR="00CD3E82" w:rsidRPr="00742278">
        <w:rPr>
          <w:rFonts w:ascii="Arial" w:hAnsi="Arial" w:cs="Arial"/>
          <w:sz w:val="28"/>
        </w:rPr>
        <w:t xml:space="preserve"> </w:t>
      </w:r>
      <w:r w:rsidRPr="00742278">
        <w:rPr>
          <w:rFonts w:ascii="Arial" w:hAnsi="Arial" w:cs="Arial"/>
          <w:sz w:val="28"/>
        </w:rPr>
        <w:t>Дорожный.</w:t>
      </w:r>
    </w:p>
    <w:p w:rsidR="00DC7436" w:rsidRPr="00742278" w:rsidRDefault="00742278" w:rsidP="00742278">
      <w:pPr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DC7436" w:rsidRPr="00742278">
        <w:rPr>
          <w:rFonts w:ascii="Arial" w:hAnsi="Arial" w:cs="Arial"/>
          <w:sz w:val="28"/>
        </w:rPr>
        <w:t xml:space="preserve">Закрепить депутатов </w:t>
      </w:r>
      <w:r>
        <w:rPr>
          <w:rFonts w:ascii="Arial" w:hAnsi="Arial" w:cs="Arial"/>
          <w:sz w:val="28"/>
        </w:rPr>
        <w:t xml:space="preserve">думы Большереченского муниципального образования 4-го созыва </w:t>
      </w:r>
      <w:r w:rsidR="00DC7436" w:rsidRPr="00742278">
        <w:rPr>
          <w:rFonts w:ascii="Arial" w:hAnsi="Arial" w:cs="Arial"/>
          <w:sz w:val="28"/>
        </w:rPr>
        <w:t>по округам:</w:t>
      </w:r>
    </w:p>
    <w:p w:rsidR="00EC6595" w:rsidRPr="00742278" w:rsidRDefault="00575012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 xml:space="preserve">Округ №1 – </w:t>
      </w:r>
      <w:r w:rsidR="00742278">
        <w:rPr>
          <w:rFonts w:ascii="Arial" w:hAnsi="Arial" w:cs="Arial"/>
          <w:sz w:val="28"/>
        </w:rPr>
        <w:t>Васильев В.В.</w:t>
      </w:r>
    </w:p>
    <w:p w:rsidR="00575012" w:rsidRPr="00742278" w:rsidRDefault="00575012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 xml:space="preserve">Округ №2 – </w:t>
      </w:r>
      <w:r w:rsidR="006B13E7" w:rsidRPr="00742278">
        <w:rPr>
          <w:rFonts w:ascii="Arial" w:hAnsi="Arial" w:cs="Arial"/>
          <w:sz w:val="28"/>
        </w:rPr>
        <w:t>Южаков В.М.</w:t>
      </w:r>
    </w:p>
    <w:p w:rsidR="00575012" w:rsidRPr="00742278" w:rsidRDefault="00575012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 xml:space="preserve">Округ №3 – </w:t>
      </w:r>
      <w:r w:rsidR="006B13E7" w:rsidRPr="00742278">
        <w:rPr>
          <w:rFonts w:ascii="Arial" w:hAnsi="Arial" w:cs="Arial"/>
          <w:sz w:val="28"/>
        </w:rPr>
        <w:t>Власов А.В.</w:t>
      </w:r>
    </w:p>
    <w:p w:rsidR="00575012" w:rsidRPr="00742278" w:rsidRDefault="00575012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 xml:space="preserve">Округ №4 – </w:t>
      </w:r>
      <w:r w:rsidR="006B13E7" w:rsidRPr="00742278">
        <w:rPr>
          <w:rFonts w:ascii="Arial" w:hAnsi="Arial" w:cs="Arial"/>
          <w:sz w:val="28"/>
        </w:rPr>
        <w:t>Винтер В.Р.</w:t>
      </w:r>
    </w:p>
    <w:p w:rsidR="00575012" w:rsidRPr="00742278" w:rsidRDefault="00575012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 xml:space="preserve">Округ №5 – </w:t>
      </w:r>
      <w:r w:rsidR="006B13E7" w:rsidRPr="00742278">
        <w:rPr>
          <w:rFonts w:ascii="Arial" w:hAnsi="Arial" w:cs="Arial"/>
          <w:sz w:val="28"/>
        </w:rPr>
        <w:t>Тропин П.В.</w:t>
      </w:r>
    </w:p>
    <w:p w:rsidR="00575012" w:rsidRPr="00742278" w:rsidRDefault="00575012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>Округ №6 –</w:t>
      </w:r>
      <w:proofErr w:type="spellStart"/>
      <w:r w:rsidR="004863A8">
        <w:rPr>
          <w:rFonts w:ascii="Arial" w:hAnsi="Arial" w:cs="Arial"/>
          <w:sz w:val="28"/>
        </w:rPr>
        <w:t>Хмелинина</w:t>
      </w:r>
      <w:proofErr w:type="spellEnd"/>
      <w:r w:rsidR="004863A8">
        <w:rPr>
          <w:rFonts w:ascii="Arial" w:hAnsi="Arial" w:cs="Arial"/>
          <w:sz w:val="28"/>
        </w:rPr>
        <w:t xml:space="preserve"> Н.В.</w:t>
      </w:r>
      <w:r w:rsidRPr="00742278">
        <w:rPr>
          <w:rFonts w:ascii="Arial" w:hAnsi="Arial" w:cs="Arial"/>
          <w:sz w:val="28"/>
        </w:rPr>
        <w:t xml:space="preserve"> </w:t>
      </w:r>
    </w:p>
    <w:p w:rsidR="00575012" w:rsidRPr="00742278" w:rsidRDefault="00575012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 xml:space="preserve">Округ №7 – </w:t>
      </w:r>
      <w:r w:rsidR="004863A8">
        <w:rPr>
          <w:rFonts w:ascii="Arial" w:hAnsi="Arial" w:cs="Arial"/>
          <w:sz w:val="28"/>
        </w:rPr>
        <w:t xml:space="preserve">Витязев А.Г. </w:t>
      </w:r>
    </w:p>
    <w:p w:rsidR="00575012" w:rsidRPr="00742278" w:rsidRDefault="00575012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 xml:space="preserve">Округ №8 – </w:t>
      </w:r>
      <w:proofErr w:type="spellStart"/>
      <w:r w:rsidR="004863A8">
        <w:rPr>
          <w:rFonts w:ascii="Arial" w:hAnsi="Arial" w:cs="Arial"/>
          <w:sz w:val="28"/>
        </w:rPr>
        <w:t>Си</w:t>
      </w:r>
      <w:r w:rsidR="002135DF">
        <w:rPr>
          <w:rFonts w:ascii="Arial" w:hAnsi="Arial" w:cs="Arial"/>
          <w:sz w:val="28"/>
        </w:rPr>
        <w:t>б</w:t>
      </w:r>
      <w:r w:rsidR="004863A8">
        <w:rPr>
          <w:rFonts w:ascii="Arial" w:hAnsi="Arial" w:cs="Arial"/>
          <w:sz w:val="28"/>
        </w:rPr>
        <w:t>исов</w:t>
      </w:r>
      <w:proofErr w:type="spellEnd"/>
      <w:r w:rsidR="004863A8">
        <w:rPr>
          <w:rFonts w:ascii="Arial" w:hAnsi="Arial" w:cs="Arial"/>
          <w:sz w:val="28"/>
        </w:rPr>
        <w:t xml:space="preserve"> А.Н. </w:t>
      </w:r>
    </w:p>
    <w:p w:rsidR="00575012" w:rsidRPr="00742278" w:rsidRDefault="00575012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 xml:space="preserve">Округ №9 – </w:t>
      </w:r>
      <w:r w:rsidR="006B13E7" w:rsidRPr="00742278">
        <w:rPr>
          <w:rFonts w:ascii="Arial" w:hAnsi="Arial" w:cs="Arial"/>
          <w:sz w:val="28"/>
        </w:rPr>
        <w:t>Сибисов А.Н.</w:t>
      </w:r>
    </w:p>
    <w:p w:rsidR="00575012" w:rsidRPr="00742278" w:rsidRDefault="00575012" w:rsidP="00742278">
      <w:pPr>
        <w:ind w:firstLine="720"/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 xml:space="preserve">Округ №10 – </w:t>
      </w:r>
      <w:r w:rsidR="00742278">
        <w:rPr>
          <w:rFonts w:ascii="Arial" w:hAnsi="Arial" w:cs="Arial"/>
          <w:sz w:val="28"/>
        </w:rPr>
        <w:t xml:space="preserve">Гаврилов Л.А. </w:t>
      </w:r>
    </w:p>
    <w:p w:rsidR="0027547E" w:rsidRPr="00742278" w:rsidRDefault="0027547E" w:rsidP="00742278">
      <w:pPr>
        <w:ind w:firstLine="720"/>
        <w:jc w:val="both"/>
        <w:rPr>
          <w:rFonts w:ascii="Arial" w:hAnsi="Arial" w:cs="Arial"/>
          <w:sz w:val="28"/>
        </w:rPr>
      </w:pPr>
    </w:p>
    <w:p w:rsidR="00742278" w:rsidRDefault="00742278" w:rsidP="0074227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Председатель Думы Большереченского </w:t>
      </w:r>
    </w:p>
    <w:p w:rsidR="00742278" w:rsidRDefault="00742278" w:rsidP="0074227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муниципального образования </w:t>
      </w:r>
    </w:p>
    <w:p w:rsidR="00742278" w:rsidRDefault="00742278" w:rsidP="0074227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Л.А. Гаврилов </w:t>
      </w:r>
    </w:p>
    <w:p w:rsidR="00742278" w:rsidRDefault="00742278" w:rsidP="00742278">
      <w:pPr>
        <w:jc w:val="both"/>
        <w:rPr>
          <w:rFonts w:ascii="Arial" w:hAnsi="Arial" w:cs="Arial"/>
          <w:sz w:val="28"/>
        </w:rPr>
      </w:pPr>
    </w:p>
    <w:p w:rsidR="007D23EC" w:rsidRPr="00742278" w:rsidRDefault="007D23EC" w:rsidP="00742278">
      <w:pPr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>Глава Большереченского</w:t>
      </w:r>
    </w:p>
    <w:p w:rsidR="00742278" w:rsidRDefault="007D23EC" w:rsidP="00742278">
      <w:pPr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>муниципального образования</w:t>
      </w:r>
    </w:p>
    <w:p w:rsidR="003D2537" w:rsidRPr="00742278" w:rsidRDefault="000873A2" w:rsidP="00742278">
      <w:pPr>
        <w:jc w:val="both"/>
        <w:rPr>
          <w:rFonts w:ascii="Arial" w:hAnsi="Arial" w:cs="Arial"/>
          <w:sz w:val="28"/>
        </w:rPr>
      </w:pPr>
      <w:r w:rsidRPr="00742278">
        <w:rPr>
          <w:rFonts w:ascii="Arial" w:hAnsi="Arial" w:cs="Arial"/>
          <w:sz w:val="28"/>
        </w:rPr>
        <w:t>Ю.Р.Витер</w:t>
      </w:r>
    </w:p>
    <w:sectPr w:rsidR="003D2537" w:rsidRPr="00742278" w:rsidSect="00D4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88"/>
    <w:multiLevelType w:val="hybridMultilevel"/>
    <w:tmpl w:val="B338E902"/>
    <w:lvl w:ilvl="0" w:tplc="58D2DFCC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E502503"/>
    <w:multiLevelType w:val="hybridMultilevel"/>
    <w:tmpl w:val="3536E826"/>
    <w:lvl w:ilvl="0" w:tplc="58D2DFCC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B215372"/>
    <w:multiLevelType w:val="hybridMultilevel"/>
    <w:tmpl w:val="4374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F4090"/>
    <w:multiLevelType w:val="multilevel"/>
    <w:tmpl w:val="05607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4F1EDA"/>
    <w:multiLevelType w:val="hybridMultilevel"/>
    <w:tmpl w:val="8446EC28"/>
    <w:lvl w:ilvl="0" w:tplc="58D2DF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58D2DFC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4F26206"/>
    <w:multiLevelType w:val="hybridMultilevel"/>
    <w:tmpl w:val="8C84201C"/>
    <w:lvl w:ilvl="0" w:tplc="58D2DF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6AA6556"/>
    <w:multiLevelType w:val="hybridMultilevel"/>
    <w:tmpl w:val="93743644"/>
    <w:lvl w:ilvl="0" w:tplc="077C7C3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A3A7458"/>
    <w:multiLevelType w:val="hybridMultilevel"/>
    <w:tmpl w:val="6C46400C"/>
    <w:lvl w:ilvl="0" w:tplc="F5BE01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9621B"/>
    <w:multiLevelType w:val="hybridMultilevel"/>
    <w:tmpl w:val="E7B0D1CE"/>
    <w:lvl w:ilvl="0" w:tplc="58D2DF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58D2DFC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59478A7"/>
    <w:multiLevelType w:val="hybridMultilevel"/>
    <w:tmpl w:val="600C3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2251C4"/>
    <w:multiLevelType w:val="multilevel"/>
    <w:tmpl w:val="253491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A117CAC"/>
    <w:multiLevelType w:val="hybridMultilevel"/>
    <w:tmpl w:val="512A06DE"/>
    <w:lvl w:ilvl="0" w:tplc="F5BE01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D38ED"/>
    <w:multiLevelType w:val="hybridMultilevel"/>
    <w:tmpl w:val="186C4ED0"/>
    <w:lvl w:ilvl="0" w:tplc="58D2DF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9332B6"/>
    <w:multiLevelType w:val="multilevel"/>
    <w:tmpl w:val="8C84201C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F992C86"/>
    <w:multiLevelType w:val="multilevel"/>
    <w:tmpl w:val="186C4ED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0056E6A"/>
    <w:multiLevelType w:val="hybridMultilevel"/>
    <w:tmpl w:val="56FA49D6"/>
    <w:lvl w:ilvl="0" w:tplc="F5BE01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307043"/>
    <w:multiLevelType w:val="multilevel"/>
    <w:tmpl w:val="3536E826"/>
    <w:lvl w:ilvl="0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5"/>
  </w:num>
  <w:num w:numId="5">
    <w:abstractNumId w:val="10"/>
  </w:num>
  <w:num w:numId="6">
    <w:abstractNumId w:val="3"/>
  </w:num>
  <w:num w:numId="7">
    <w:abstractNumId w:val="6"/>
  </w:num>
  <w:num w:numId="8">
    <w:abstractNumId w:val="12"/>
  </w:num>
  <w:num w:numId="9">
    <w:abstractNumId w:val="14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1"/>
  </w:num>
  <w:num w:numId="15">
    <w:abstractNumId w:val="16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7D23EC"/>
    <w:rsid w:val="00026068"/>
    <w:rsid w:val="00080C62"/>
    <w:rsid w:val="000873A2"/>
    <w:rsid w:val="00092335"/>
    <w:rsid w:val="000D5C74"/>
    <w:rsid w:val="00130377"/>
    <w:rsid w:val="00184305"/>
    <w:rsid w:val="002135DF"/>
    <w:rsid w:val="00227953"/>
    <w:rsid w:val="0027547E"/>
    <w:rsid w:val="00303AC2"/>
    <w:rsid w:val="00383510"/>
    <w:rsid w:val="003D2537"/>
    <w:rsid w:val="003F1BE2"/>
    <w:rsid w:val="004604C9"/>
    <w:rsid w:val="004863A8"/>
    <w:rsid w:val="00523674"/>
    <w:rsid w:val="005744B5"/>
    <w:rsid w:val="00575012"/>
    <w:rsid w:val="00635728"/>
    <w:rsid w:val="006B13E7"/>
    <w:rsid w:val="006D6C1F"/>
    <w:rsid w:val="00742278"/>
    <w:rsid w:val="0074668F"/>
    <w:rsid w:val="007D23EC"/>
    <w:rsid w:val="007F0A5E"/>
    <w:rsid w:val="008A2C67"/>
    <w:rsid w:val="009133DF"/>
    <w:rsid w:val="00923BD1"/>
    <w:rsid w:val="0097304A"/>
    <w:rsid w:val="0098271B"/>
    <w:rsid w:val="009851B1"/>
    <w:rsid w:val="009A2F5E"/>
    <w:rsid w:val="00A264DA"/>
    <w:rsid w:val="00AD25D9"/>
    <w:rsid w:val="00C01D8A"/>
    <w:rsid w:val="00C42D97"/>
    <w:rsid w:val="00C64450"/>
    <w:rsid w:val="00CD3E82"/>
    <w:rsid w:val="00D40F8C"/>
    <w:rsid w:val="00DC7436"/>
    <w:rsid w:val="00E30C7F"/>
    <w:rsid w:val="00E52BAF"/>
    <w:rsid w:val="00EA28E0"/>
    <w:rsid w:val="00EB642A"/>
    <w:rsid w:val="00EC6595"/>
    <w:rsid w:val="00EE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3EC"/>
    <w:rPr>
      <w:sz w:val="24"/>
      <w:szCs w:val="24"/>
    </w:rPr>
  </w:style>
  <w:style w:type="paragraph" w:styleId="1">
    <w:name w:val="heading 1"/>
    <w:basedOn w:val="a"/>
    <w:next w:val="a"/>
    <w:qFormat/>
    <w:rsid w:val="00EB64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rsid w:val="00EB642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EB642A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Прижатый влево"/>
    <w:basedOn w:val="a"/>
    <w:next w:val="a"/>
    <w:rsid w:val="00EB642A"/>
    <w:pPr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</dc:creator>
  <cp:lastModifiedBy>Заместитель</cp:lastModifiedBy>
  <cp:revision>5</cp:revision>
  <cp:lastPrinted>2007-12-25T09:50:00Z</cp:lastPrinted>
  <dcterms:created xsi:type="dcterms:W3CDTF">2017-10-24T00:23:00Z</dcterms:created>
  <dcterms:modified xsi:type="dcterms:W3CDTF">2017-10-24T07:01:00Z</dcterms:modified>
</cp:coreProperties>
</file>