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РОССИЙСКАЯ ФЕДЕРАЦИЯ</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ИРКУТСКАЯ ОБЛАСТЬ</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ИРКУТСКИЙ РАЙОН</w:t>
      </w:r>
    </w:p>
    <w:p w:rsid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 xml:space="preserve">АДМИНИСТРАЦИЯ </w:t>
      </w:r>
      <w:r>
        <w:rPr>
          <w:color w:val="2C2C2C"/>
        </w:rPr>
        <w:t xml:space="preserve">БОЛЬШЕРЕЧЕНСКОГО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МУНИЦИПАЛЬНОГО ОБРАЗОВАНИЯ</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 </w:t>
      </w:r>
    </w:p>
    <w:p w:rsidR="00616E58" w:rsidRPr="00675FAC" w:rsidRDefault="00616E58" w:rsidP="00616E58">
      <w:pPr>
        <w:pStyle w:val="a3"/>
        <w:shd w:val="clear" w:color="auto" w:fill="FFFFFF"/>
        <w:spacing w:before="0" w:beforeAutospacing="0" w:after="96" w:afterAutospacing="0" w:line="217" w:lineRule="atLeast"/>
        <w:jc w:val="center"/>
        <w:rPr>
          <w:b/>
          <w:color w:val="2C2C2C"/>
          <w:sz w:val="32"/>
          <w:szCs w:val="32"/>
        </w:rPr>
      </w:pPr>
      <w:r w:rsidRPr="00675FAC">
        <w:rPr>
          <w:b/>
          <w:color w:val="2C2C2C"/>
          <w:sz w:val="32"/>
          <w:szCs w:val="32"/>
        </w:rPr>
        <w:t>ПОСТАНОВЛЕНИЕ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от «</w:t>
      </w:r>
      <w:r w:rsidR="00675FAC">
        <w:rPr>
          <w:color w:val="2C2C2C"/>
        </w:rPr>
        <w:t>26</w:t>
      </w:r>
      <w:r w:rsidRPr="00616E58">
        <w:rPr>
          <w:color w:val="2C2C2C"/>
        </w:rPr>
        <w:t xml:space="preserve">» </w:t>
      </w:r>
      <w:r w:rsidR="00675FAC">
        <w:rPr>
          <w:color w:val="2C2C2C"/>
        </w:rPr>
        <w:t xml:space="preserve">февраля </w:t>
      </w:r>
      <w:r w:rsidRPr="00616E58">
        <w:rPr>
          <w:color w:val="2C2C2C"/>
        </w:rPr>
        <w:t>201</w:t>
      </w:r>
      <w:r>
        <w:rPr>
          <w:color w:val="2C2C2C"/>
        </w:rPr>
        <w:t>4</w:t>
      </w:r>
      <w:r w:rsidRPr="00616E58">
        <w:rPr>
          <w:color w:val="2C2C2C"/>
        </w:rPr>
        <w:t xml:space="preserve"> г. </w:t>
      </w:r>
      <w:r>
        <w:rPr>
          <w:color w:val="2C2C2C"/>
        </w:rPr>
        <w:tab/>
      </w:r>
      <w:r>
        <w:rPr>
          <w:color w:val="2C2C2C"/>
        </w:rPr>
        <w:tab/>
      </w:r>
      <w:r>
        <w:rPr>
          <w:color w:val="2C2C2C"/>
        </w:rPr>
        <w:tab/>
      </w:r>
      <w:r>
        <w:rPr>
          <w:color w:val="2C2C2C"/>
        </w:rPr>
        <w:tab/>
      </w:r>
      <w:r>
        <w:rPr>
          <w:color w:val="2C2C2C"/>
        </w:rPr>
        <w:tab/>
      </w:r>
      <w:r>
        <w:rPr>
          <w:color w:val="2C2C2C"/>
        </w:rPr>
        <w:tab/>
      </w:r>
      <w:r>
        <w:rPr>
          <w:color w:val="2C2C2C"/>
        </w:rPr>
        <w:tab/>
      </w:r>
      <w:r>
        <w:rPr>
          <w:color w:val="2C2C2C"/>
        </w:rPr>
        <w:tab/>
      </w:r>
      <w:r w:rsidRPr="00616E58">
        <w:rPr>
          <w:color w:val="2C2C2C"/>
        </w:rPr>
        <w:t xml:space="preserve">№ </w:t>
      </w:r>
      <w:r w:rsidR="006B7666">
        <w:rPr>
          <w:color w:val="2C2C2C"/>
        </w:rPr>
        <w:t>40-о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Об утверждении Административного </w:t>
      </w:r>
      <w:r w:rsidR="00F52A54">
        <w:rPr>
          <w:color w:val="2C2C2C"/>
        </w:rPr>
        <w:t>р</w:t>
      </w:r>
      <w:r w:rsidRPr="00616E58">
        <w:rPr>
          <w:color w:val="2C2C2C"/>
        </w:rPr>
        <w:t>егламента «Осуществление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муниципального жилищного контроля на территории </w:t>
      </w:r>
      <w:r>
        <w:rPr>
          <w:color w:val="2C2C2C"/>
        </w:rPr>
        <w:t xml:space="preserve">Большереченского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муниципального образования»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w:t>
      </w:r>
      <w:proofErr w:type="gramStart"/>
      <w:r w:rsidRPr="00616E58">
        <w:rPr>
          <w:color w:val="2C2C2C"/>
        </w:rPr>
        <w:t>В целях осуществления муниципального жилищного контроля, в соответствии со статьей 20 Жилищного кодекса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w:t>
      </w:r>
      <w:proofErr w:type="gramEnd"/>
      <w:r w:rsidRPr="00616E58">
        <w:rPr>
          <w:color w:val="2C2C2C"/>
        </w:rPr>
        <w:t xml:space="preserve"> на территории Иркутской области",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w:t>
      </w:r>
      <w:r>
        <w:rPr>
          <w:color w:val="2C2C2C"/>
        </w:rPr>
        <w:t xml:space="preserve">ом Большереченского </w:t>
      </w:r>
      <w:r w:rsidRPr="00616E58">
        <w:rPr>
          <w:color w:val="2C2C2C"/>
        </w:rPr>
        <w:t xml:space="preserve">муниципального образования, Администрация </w:t>
      </w:r>
      <w:r>
        <w:rPr>
          <w:color w:val="2C2C2C"/>
        </w:rPr>
        <w:t xml:space="preserve">Большереченского </w:t>
      </w:r>
      <w:r w:rsidRPr="00616E58">
        <w:rPr>
          <w:color w:val="2C2C2C"/>
        </w:rPr>
        <w:t>муниципального образования,</w:t>
      </w:r>
    </w:p>
    <w:p w:rsidR="00616E58" w:rsidRDefault="00616E58" w:rsidP="00616E58">
      <w:pPr>
        <w:pStyle w:val="a3"/>
        <w:shd w:val="clear" w:color="auto" w:fill="FFFFFF"/>
        <w:spacing w:before="0" w:beforeAutospacing="0" w:after="96" w:afterAutospacing="0" w:line="217" w:lineRule="atLeast"/>
        <w:jc w:val="center"/>
        <w:rPr>
          <w:color w:val="2C2C2C"/>
        </w:rPr>
      </w:pPr>
    </w:p>
    <w:p w:rsidR="00616E58" w:rsidRPr="00675FAC" w:rsidRDefault="00616E58" w:rsidP="00616E58">
      <w:pPr>
        <w:pStyle w:val="a3"/>
        <w:shd w:val="clear" w:color="auto" w:fill="FFFFFF"/>
        <w:spacing w:before="0" w:beforeAutospacing="0" w:after="96" w:afterAutospacing="0" w:line="217" w:lineRule="atLeast"/>
        <w:jc w:val="center"/>
        <w:rPr>
          <w:color w:val="2C2C2C"/>
          <w:sz w:val="28"/>
          <w:szCs w:val="28"/>
        </w:rPr>
      </w:pPr>
      <w:r w:rsidRPr="00675FAC">
        <w:rPr>
          <w:color w:val="2C2C2C"/>
          <w:sz w:val="28"/>
          <w:szCs w:val="28"/>
        </w:rPr>
        <w:t>ПОСТАНОВЛЯЕТ: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 Утвердить прилагаемый Административный регламент осуществления муниципального жилищного контроля на территории </w:t>
      </w:r>
      <w:r>
        <w:rPr>
          <w:color w:val="2C2C2C"/>
        </w:rPr>
        <w:t>Большереченского</w:t>
      </w:r>
      <w:r w:rsidRPr="00616E58">
        <w:rPr>
          <w:color w:val="2C2C2C"/>
        </w:rPr>
        <w:t xml:space="preserve"> муниципального образования.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2. Опубликовать </w:t>
      </w:r>
      <w:r>
        <w:rPr>
          <w:color w:val="2C2C2C"/>
        </w:rPr>
        <w:t xml:space="preserve">настоящее </w:t>
      </w:r>
      <w:r w:rsidRPr="00616E58">
        <w:rPr>
          <w:color w:val="2C2C2C"/>
        </w:rPr>
        <w:t xml:space="preserve">постановление на </w:t>
      </w:r>
      <w:r>
        <w:rPr>
          <w:color w:val="2C2C2C"/>
        </w:rPr>
        <w:t xml:space="preserve">официальном сайте </w:t>
      </w:r>
      <w:r w:rsidR="00675FAC">
        <w:rPr>
          <w:color w:val="2C2C2C"/>
        </w:rPr>
        <w:t>администрации</w:t>
      </w:r>
      <w:r>
        <w:rPr>
          <w:color w:val="2C2C2C"/>
        </w:rPr>
        <w:t xml:space="preserve"> Большереченского муниципального образования </w:t>
      </w:r>
      <w:proofErr w:type="spellStart"/>
      <w:r w:rsidRPr="00616E58">
        <w:rPr>
          <w:color w:val="2C2C2C"/>
        </w:rPr>
        <w:t>www</w:t>
      </w:r>
      <w:proofErr w:type="spellEnd"/>
      <w:r w:rsidRPr="00616E58">
        <w:rPr>
          <w:color w:val="2C2C2C"/>
        </w:rPr>
        <w:t>.</w:t>
      </w:r>
      <w:proofErr w:type="spellStart"/>
      <w:r>
        <w:rPr>
          <w:color w:val="2C2C2C"/>
          <w:lang w:val="en-US"/>
        </w:rPr>
        <w:t>bolrechka</w:t>
      </w:r>
      <w:proofErr w:type="spellEnd"/>
      <w:r w:rsidRPr="00616E58">
        <w:rPr>
          <w:color w:val="2C2C2C"/>
        </w:rPr>
        <w:t>.</w:t>
      </w:r>
      <w:proofErr w:type="spellStart"/>
      <w:r>
        <w:rPr>
          <w:color w:val="2C2C2C"/>
          <w:lang w:val="en-US"/>
        </w:rPr>
        <w:t>ru</w:t>
      </w:r>
      <w:proofErr w:type="spell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 </w:t>
      </w:r>
      <w:proofErr w:type="gramStart"/>
      <w:r w:rsidRPr="00616E58">
        <w:rPr>
          <w:color w:val="2C2C2C"/>
        </w:rPr>
        <w:t>Контроль за</w:t>
      </w:r>
      <w:proofErr w:type="gramEnd"/>
      <w:r w:rsidRPr="00616E58">
        <w:rPr>
          <w:color w:val="2C2C2C"/>
        </w:rPr>
        <w:t xml:space="preserve"> исполнением настоящего постановления </w:t>
      </w:r>
      <w:r>
        <w:rPr>
          <w:color w:val="2C2C2C"/>
        </w:rPr>
        <w:t xml:space="preserve">оставляю за собой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Default="00616E58" w:rsidP="00616E58">
      <w:pPr>
        <w:pStyle w:val="a3"/>
        <w:shd w:val="clear" w:color="auto" w:fill="FFFFFF"/>
        <w:spacing w:before="0" w:beforeAutospacing="0" w:after="96" w:afterAutospacing="0" w:line="217" w:lineRule="atLeast"/>
        <w:jc w:val="both"/>
        <w:rPr>
          <w:color w:val="2C2C2C"/>
        </w:rPr>
      </w:pPr>
      <w:r>
        <w:rPr>
          <w:color w:val="2C2C2C"/>
        </w:rPr>
        <w:t xml:space="preserve">Глава Большереченского </w:t>
      </w:r>
    </w:p>
    <w:p w:rsidR="00616E58" w:rsidRDefault="00616E58" w:rsidP="00616E58">
      <w:pPr>
        <w:pStyle w:val="a3"/>
        <w:shd w:val="clear" w:color="auto" w:fill="FFFFFF"/>
        <w:spacing w:before="0" w:beforeAutospacing="0" w:after="96" w:afterAutospacing="0" w:line="217" w:lineRule="atLeast"/>
        <w:jc w:val="both"/>
        <w:rPr>
          <w:color w:val="2C2C2C"/>
        </w:rPr>
      </w:pPr>
      <w:r>
        <w:rPr>
          <w:color w:val="2C2C2C"/>
        </w:rPr>
        <w:t xml:space="preserve">муниципального образования </w:t>
      </w:r>
      <w:r>
        <w:rPr>
          <w:color w:val="2C2C2C"/>
        </w:rPr>
        <w:tab/>
      </w:r>
      <w:r>
        <w:rPr>
          <w:color w:val="2C2C2C"/>
        </w:rPr>
        <w:tab/>
      </w:r>
      <w:r>
        <w:rPr>
          <w:color w:val="2C2C2C"/>
        </w:rPr>
        <w:tab/>
      </w:r>
      <w:r>
        <w:rPr>
          <w:color w:val="2C2C2C"/>
        </w:rPr>
        <w:tab/>
      </w:r>
      <w:r>
        <w:rPr>
          <w:color w:val="2C2C2C"/>
        </w:rPr>
        <w:tab/>
      </w:r>
      <w:r>
        <w:rPr>
          <w:color w:val="2C2C2C"/>
        </w:rPr>
        <w:tab/>
        <w:t xml:space="preserve">Ю.Р. Витер </w:t>
      </w: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Default="00616E58" w:rsidP="00616E58">
      <w:pPr>
        <w:pStyle w:val="a3"/>
        <w:shd w:val="clear" w:color="auto" w:fill="FFFFFF"/>
        <w:spacing w:before="0" w:beforeAutospacing="0" w:after="96" w:afterAutospacing="0" w:line="217" w:lineRule="atLeast"/>
        <w:jc w:val="both"/>
        <w:rPr>
          <w:color w:val="2C2C2C"/>
        </w:rPr>
      </w:pP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Приложение к постановлению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Администрации </w:t>
      </w:r>
      <w:r>
        <w:rPr>
          <w:color w:val="2C2C2C"/>
        </w:rPr>
        <w:t>Большереченского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муниципального образования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от «</w:t>
      </w:r>
      <w:r w:rsidR="00675FAC">
        <w:rPr>
          <w:color w:val="2C2C2C"/>
        </w:rPr>
        <w:t>26</w:t>
      </w:r>
      <w:r w:rsidRPr="00616E58">
        <w:rPr>
          <w:color w:val="2C2C2C"/>
        </w:rPr>
        <w:t xml:space="preserve">» </w:t>
      </w:r>
      <w:r w:rsidR="00675FAC">
        <w:rPr>
          <w:color w:val="2C2C2C"/>
        </w:rPr>
        <w:t xml:space="preserve">февраля </w:t>
      </w:r>
      <w:r w:rsidRPr="00616E58">
        <w:rPr>
          <w:color w:val="2C2C2C"/>
        </w:rPr>
        <w:t>201</w:t>
      </w:r>
      <w:r>
        <w:rPr>
          <w:color w:val="2C2C2C"/>
        </w:rPr>
        <w:t>4</w:t>
      </w:r>
      <w:r w:rsidRPr="00616E58">
        <w:rPr>
          <w:color w:val="2C2C2C"/>
        </w:rPr>
        <w:t xml:space="preserve"> год №</w:t>
      </w:r>
      <w:r w:rsidR="006B7666">
        <w:rPr>
          <w:color w:val="2C2C2C"/>
        </w:rPr>
        <w:t>40-о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 </w:t>
      </w:r>
      <w:r w:rsidRPr="00616E58">
        <w:rPr>
          <w:rStyle w:val="a4"/>
          <w:color w:val="2C2C2C"/>
        </w:rPr>
        <w:t>АДМИНИСТРАТИВНЫЙ РЕГЛАМЕНТ</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rStyle w:val="a4"/>
          <w:color w:val="2C2C2C"/>
        </w:rPr>
        <w:t xml:space="preserve">осуществления муниципального жилищного контроля на территории </w:t>
      </w:r>
      <w:r>
        <w:rPr>
          <w:rStyle w:val="a4"/>
          <w:color w:val="2C2C2C"/>
        </w:rPr>
        <w:t>Большереченского</w:t>
      </w:r>
      <w:r w:rsidRPr="00616E58">
        <w:rPr>
          <w:rStyle w:val="a4"/>
          <w:color w:val="2C2C2C"/>
        </w:rPr>
        <w:t xml:space="preserve"> муниципального образования (далее – Регламент)</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rStyle w:val="a4"/>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Глава 1. Общие положения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1.1. Вид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Настоящий административный регламент осуществления муниципального жилищного контроля на территории </w:t>
      </w:r>
      <w:r>
        <w:rPr>
          <w:color w:val="2C2C2C"/>
        </w:rPr>
        <w:t>Большереченского</w:t>
      </w:r>
      <w:r w:rsidRPr="00616E58">
        <w:rPr>
          <w:color w:val="2C2C2C"/>
        </w:rPr>
        <w:t xml:space="preserve"> муниципального образования </w:t>
      </w:r>
      <w:proofErr w:type="gramStart"/>
      <w:r w:rsidRPr="00616E58">
        <w:rPr>
          <w:color w:val="2C2C2C"/>
        </w:rPr>
        <w:t xml:space="preserve">( </w:t>
      </w:r>
      <w:proofErr w:type="gramEnd"/>
      <w:r w:rsidRPr="00616E58">
        <w:rPr>
          <w:color w:val="2C2C2C"/>
        </w:rPr>
        <w:t>далее – муниципальный жилищный контроль) определяет сроки и последовательность действий (административных процедур), при осуществлении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1.2. Наименование органа местного самоуправления, осуществляющего муниципальный жилищный контроль</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1.2.1. </w:t>
      </w:r>
      <w:proofErr w:type="gramStart"/>
      <w:r w:rsidRPr="00616E58">
        <w:rPr>
          <w:color w:val="2C2C2C"/>
        </w:rPr>
        <w:t xml:space="preserve">Органом, уполномоченным на осуществление муниципального жилищного контроля на территории </w:t>
      </w:r>
      <w:r>
        <w:rPr>
          <w:color w:val="2C2C2C"/>
        </w:rPr>
        <w:t>Большереченского</w:t>
      </w:r>
      <w:r w:rsidRPr="00616E58">
        <w:rPr>
          <w:color w:val="2C2C2C"/>
        </w:rPr>
        <w:t xml:space="preserve"> муниципального образования является</w:t>
      </w:r>
      <w:proofErr w:type="gramEnd"/>
      <w:r w:rsidRPr="00616E58">
        <w:rPr>
          <w:color w:val="2C2C2C"/>
        </w:rPr>
        <w:t xml:space="preserve"> администрация </w:t>
      </w:r>
      <w:r>
        <w:rPr>
          <w:color w:val="2C2C2C"/>
        </w:rPr>
        <w:t>Большереченского</w:t>
      </w:r>
      <w:r w:rsidRPr="00616E58">
        <w:rPr>
          <w:color w:val="2C2C2C"/>
        </w:rPr>
        <w:t xml:space="preserve"> муниципального образования (далее - Уполномоченный орган).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1.2.2. При осуществлении муниципального жилищного контроля Уполномоченный орган взаимодействует </w:t>
      </w:r>
      <w:proofErr w:type="gramStart"/>
      <w:r w:rsidRPr="00616E58">
        <w:rPr>
          <w:color w:val="2C2C2C"/>
        </w:rPr>
        <w:t>с</w:t>
      </w:r>
      <w:proofErr w:type="gramEnd"/>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судами Российской Федерации по вопросам привлечения к административной ответственности;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Службой государственного жилищного и строительного надзора Иркутской области;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Прокуратурой Иркутского района;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иными органами и организациями, обращение в которые необходимо при организации и проведении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1.3. Перечень нормативных правовых актов, регулирующих осуществление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 Конституция Российской Федерации («Российская газета», № 7, 21.01.2009);</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2) Гражданский кодекс Российской Федерации (первая часть - "Собрание законодательства РФ", 05.12.1994, N 32, ст. 3301,"Российская газета", N 238-239, 08.12.1994; вторая часть - "Собрание законодательства РФ", 29.01.1996, N 5, ст. 410, </w:t>
      </w:r>
      <w:r w:rsidRPr="00616E58">
        <w:rPr>
          <w:color w:val="2C2C2C"/>
        </w:rPr>
        <w:lastRenderedPageBreak/>
        <w:t>"Российская газета", N 23, 06.02.1996, N 24, 07.02.1996, N 25, 08.02.1996, N 27, 10.02.1996; третья часть - "Парламентская газета", N 224, от 28.11.2001, "Российская газета", N 233, от 28.11.2001, "Собрание законодательства РФ", 03.12.2001, N 49, ст. 4552; четвертая часть - "Парламентская газета", N 214-215, 21.12.2006, "Российская газета", N 289, 22.12.2006, "Собрание законодательства РФ", 25.12.2006, N 52 (1 ч.), ст. 5496.) (далее – ГК РФ);</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 Жилищный кодекс Российской Федерации («Российская газета» 12.01.2005 № 1; «Парламентская газета» 15.01.2005 № 7-8, «Собрание законодательства Российской Федерации 03.01.2005 № 1 (часть I) ст. 14) (далее – ЖК РФ);</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4) Кодекс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 (далее – </w:t>
      </w:r>
      <w:proofErr w:type="spellStart"/>
      <w:r w:rsidRPr="00616E58">
        <w:rPr>
          <w:color w:val="2C2C2C"/>
        </w:rPr>
        <w:t>КоАП</w:t>
      </w:r>
      <w:proofErr w:type="spellEnd"/>
      <w:r w:rsidRPr="00616E58">
        <w:rPr>
          <w:color w:val="2C2C2C"/>
        </w:rPr>
        <w:t xml:space="preserve"> РФ);</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5)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26.12.2008 № 294-ФЗ);</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6) Федеральный закон от 2 мая 2006 гола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(далее – Федеральный закон от 02.05.2006 № 59-ФЗ);</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7) Федеральный закон от 30 декабря 2009 года № 384-ФЗ «Технический регламент о безопасности зданий и сооружений» ("Российская газета", N 255, 31.12.2009; "Собрание законодательства РФ", 04.01.2010, N 1, ст. 5);</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8)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27.11-03.12.2009; "Российская газета", N 226, 27.11.2009; "Собрание законодательства РФ", 30.11.2009, N 48, ст. 5711);</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9) Федеральный закон от 27.07.2010 N 210-ФЗ «Об организации предоставления государственных и муниципальных услуг»;</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10) 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11) 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 "Собрание законодательства РФ", 04.10.2010, N 40, ст. 5064);</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12)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16E58">
        <w:rPr>
          <w:color w:val="2C2C2C"/>
        </w:rPr>
        <w:t>контроля ежегодных планов проведения плановых проверок юридических лиц</w:t>
      </w:r>
      <w:proofErr w:type="gramEnd"/>
      <w:r w:rsidRPr="00616E58">
        <w:rPr>
          <w:color w:val="2C2C2C"/>
        </w:rPr>
        <w:t xml:space="preserve"> и индивидуальных предпринимателей» ("Собрание законодательства РФ", 12.07.2010, N 28, ст. 3706);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13) постановление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("Российская газета", N 260, 21.11.2007; "Собрание законодательства РФ", 26.11.2007, N 48 (2 ч.), ст. 6001);</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lastRenderedPageBreak/>
        <w:t>14)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616E58">
        <w:rPr>
          <w:color w:val="2C2C2C"/>
        </w:rPr>
        <w:t xml:space="preserve">", </w:t>
      </w:r>
      <w:proofErr w:type="gramStart"/>
      <w:r w:rsidRPr="00616E58">
        <w:rPr>
          <w:color w:val="2C2C2C"/>
        </w:rPr>
        <w:t>21.08.2006, N 34, ст. 3680; "Российская газета", N 184, 22.08.2006);</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15) постановление Правительства Российской Федерации от 23 мая 2006 года № 307 «О порядке предоставления коммунальных услуг гражданам» ("Российская газета", N 115, 01.06.2006; "Собрание законодательства РФ", 05.06.2006, N 23, ст. 2501);</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16)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17)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18) постановление Правительства Российской Федерации от 21 января 2006 года № 25 «Об утверждении Правил пользования жилыми помещениями» ("Российская газета", N 16, 27.01.2006; "Собрание законодательства РФ", 30.01.2006, N 5, ст. 546);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19) постановление Правительства Российской Федерации от 26 сентября 1994 года № 1086 «О государственной жилищной инспекции в Российской Федерации» ("Собрание законодательства РФ", 03.10.1994, N 23, ст. 2566);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20)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 приказ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N 182, 29.09.2009);</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23) 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(«Областная» от 07.11.2012 N 124);</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24) 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N 128).</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1.4. Предмет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xml:space="preserve">1.4.1. Под муниципальным жилищным контролем понимается деятельность </w:t>
      </w:r>
      <w:proofErr w:type="gramStart"/>
      <w:r w:rsidRPr="00616E58">
        <w:rPr>
          <w:color w:val="2C2C2C"/>
        </w:rPr>
        <w:t>по</w:t>
      </w:r>
      <w:proofErr w:type="gramEnd"/>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Pr>
          <w:color w:val="2C2C2C"/>
        </w:rPr>
        <w:t>Большереченского</w:t>
      </w:r>
      <w:r w:rsidRPr="00616E58">
        <w:rPr>
          <w:color w:val="2C2C2C"/>
        </w:rPr>
        <w:t xml:space="preserve"> муниципального образования федеральными законами Российской Федерации и законами Иркутской области в сфере жилищных отношений, а также муниципальными правовыми актами </w:t>
      </w:r>
      <w:r>
        <w:rPr>
          <w:color w:val="2C2C2C"/>
        </w:rPr>
        <w:t>Большереченского</w:t>
      </w:r>
      <w:r w:rsidRPr="00616E58">
        <w:rPr>
          <w:color w:val="2C2C2C"/>
        </w:rPr>
        <w:t xml:space="preserve"> муниципального образования (далее - обязательные требования);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принятию предусмотренных законодательством Российской Федерации мер по пресечению и (или) устранению выявленных нарушений.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1.4.2. Муниципальный жилищный контроль на территории </w:t>
      </w:r>
      <w:r>
        <w:rPr>
          <w:color w:val="2C2C2C"/>
        </w:rPr>
        <w:t>Большереченского</w:t>
      </w:r>
      <w:r w:rsidRPr="00616E58">
        <w:rPr>
          <w:color w:val="2C2C2C"/>
        </w:rPr>
        <w:t xml:space="preserve"> муниципального образования осуществляется за соблюдением юридическими лицами, индивидуальными предпринимателями и гражданами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w:t>
      </w:r>
      <w:proofErr w:type="gramStart"/>
      <w:r w:rsidRPr="00616E58">
        <w:rPr>
          <w:color w:val="2C2C2C"/>
        </w:rPr>
        <w:t>к</w:t>
      </w:r>
      <w:proofErr w:type="gramEnd"/>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использованию и сохранности муниципального жилищного фонда;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использованию и содержанию жилых помещений;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использованию и содержанию общего имущества в многоквартирном доме;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техническому состоянию жилищного фонда, общего имущества в многоквартирном доме и их инженерного оборудования;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выполнению мероприятий по подготовке жилищного фонда, общего имущества в многоквартирном доме к сезонной эксплуатации;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соблюдению правил пользования жилыми помещениями;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соблюдению порядка перевода жилых помещений в </w:t>
      </w:r>
      <w:proofErr w:type="gramStart"/>
      <w:r w:rsidRPr="00616E58">
        <w:rPr>
          <w:color w:val="2C2C2C"/>
        </w:rPr>
        <w:t>нежилые</w:t>
      </w:r>
      <w:proofErr w:type="gramEnd"/>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соблюдению порядка признания жилых помещений </w:t>
      </w:r>
      <w:proofErr w:type="gramStart"/>
      <w:r w:rsidRPr="00616E58">
        <w:rPr>
          <w:color w:val="2C2C2C"/>
        </w:rPr>
        <w:t>непригодными</w:t>
      </w:r>
      <w:proofErr w:type="gramEnd"/>
      <w:r w:rsidRPr="00616E58">
        <w:rPr>
          <w:color w:val="2C2C2C"/>
        </w:rPr>
        <w:t xml:space="preserve">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соответствию качества, объема и порядка предоставления коммунальных услуг требованиям законодательства;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соответствию качества оказываемых услуг и выполняемых работ по содержанию и ремонту общего имущества в многоквартирных домах;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правомерности избрания общим собранием </w:t>
      </w:r>
      <w:proofErr w:type="gramStart"/>
      <w:r w:rsidRPr="00616E58">
        <w:rPr>
          <w:color w:val="2C2C2C"/>
        </w:rPr>
        <w:t>членов товарищества собственников жилья председателя правления товарищества</w:t>
      </w:r>
      <w:proofErr w:type="gramEnd"/>
      <w:r w:rsidRPr="00616E58">
        <w:rPr>
          <w:color w:val="2C2C2C"/>
        </w:rPr>
        <w:t xml:space="preserve"> и других членов правления товарищества;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lastRenderedPageBreak/>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соблюдению требований к созданию и деятельности юридических лиц, осуществляющих управление многоквартирными домами;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выполнению принятых Уполномоченным органом решений и предписаний по устранению выявленных нарушений;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соблюдению стандарта раскрытия информации организациями, осуществляющими деятельность в сфере управления многоквартирными домами.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1.5. Должностные лица Уполномоченного органа, обладающие полномочиями осуществлять муниципальный жилищный контроль</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Должностными лицами Уполномоченного органа являются: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 Руководитель Уполномоченного органа или лицо, его замещающее на период временного отсутствия руководителя Уполномоченного органа, осуществляющий общее руководство и организацию деятельности по осуществлению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 Специалисты Уполномоченного органа - муниципальные жилищные инспектора, непосредственно осуществляющий проверку соблюдения обязательных требований (далее - муниципальный жилищный инспектор).</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Муниципальный жилищный инспектор имеет служебное удостоверение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1.6. Права и обязанности должностных лиц Уполномоченного органа при осуществлении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1.6.1. Должностные лица Уполномоченного органа имеют право: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xml:space="preserve">2)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муниципального жилищного фонда </w:t>
      </w:r>
      <w:r>
        <w:rPr>
          <w:color w:val="2C2C2C"/>
        </w:rPr>
        <w:t>Большереченского</w:t>
      </w:r>
      <w:r w:rsidRPr="00616E58">
        <w:rPr>
          <w:color w:val="2C2C2C"/>
        </w:rPr>
        <w:t xml:space="preserve"> муниципального образования в заранее согласованное с нанимателями и арендаторами этих помещений время, проводить мероприятия по муниципальному жилищному контролю;</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4)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1.6.2. Должностные лица Уполномоченного органа при осуществлении муниципального жилищного контроля обязаны: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 соблюдать законодательство Российской Федерации и Иркутской области, муниципальные правовые акты </w:t>
      </w:r>
      <w:r>
        <w:rPr>
          <w:color w:val="2C2C2C"/>
        </w:rPr>
        <w:t>Большереченского</w:t>
      </w:r>
      <w:r w:rsidRPr="00616E58">
        <w:rPr>
          <w:color w:val="2C2C2C"/>
        </w:rPr>
        <w:t xml:space="preserve"> муниципального образования,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 проводить проверку на основании распоряжения руководителя Уполномоченного органа в соответствии с ее назначением;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 проводить проверку только во время исполнения служебных </w:t>
      </w:r>
      <w:proofErr w:type="gramStart"/>
      <w:r w:rsidRPr="00616E58">
        <w:rPr>
          <w:color w:val="2C2C2C"/>
        </w:rPr>
        <w:t>обязанностей</w:t>
      </w:r>
      <w:proofErr w:type="gramEnd"/>
      <w:r w:rsidRPr="00616E58">
        <w:rPr>
          <w:color w:val="2C2C2C"/>
        </w:rPr>
        <w:t xml:space="preserve"> при предъявлении служебного удостоверения Уполномоченного органа и копии распоряжения руководителя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административного регламента осуществления муниципального жилищного контроля на территории </w:t>
      </w:r>
      <w:r>
        <w:rPr>
          <w:color w:val="2C2C2C"/>
        </w:rPr>
        <w:t>Большереченского</w:t>
      </w:r>
      <w:r w:rsidRPr="00616E58">
        <w:rPr>
          <w:color w:val="2C2C2C"/>
        </w:rPr>
        <w:t xml:space="preserve"> муниципального образования (далее - административный регламент);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5) не препятствовать проверяемому присутствовать при проведении проверки и давать разъяснения по вопросам, относящимся к предмету проверки;</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6) предоставлять проверяемому, присутствующему при проведении проверки, информацию и документы, относящиеся к предмету проверки;</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7) знакомить </w:t>
      </w:r>
      <w:proofErr w:type="gramStart"/>
      <w:r w:rsidRPr="00616E58">
        <w:rPr>
          <w:color w:val="2C2C2C"/>
        </w:rPr>
        <w:t>проверяемого</w:t>
      </w:r>
      <w:proofErr w:type="gramEnd"/>
      <w:r w:rsidRPr="00616E58">
        <w:rPr>
          <w:color w:val="2C2C2C"/>
        </w:rPr>
        <w:t xml:space="preserve"> с результатами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8) соблюдать сроки проведения проверки, установленные законодательством Российской Федерации;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10) составить и представить на утверждение руководителю Уполномоченного органа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1.7.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1.7.1. Права и обязанности юридических лиц, индивидуальных предпринимателей, </w:t>
      </w:r>
      <w:proofErr w:type="gramStart"/>
      <w:r w:rsidRPr="00616E58">
        <w:rPr>
          <w:color w:val="2C2C2C"/>
        </w:rPr>
        <w:t>граждан</w:t>
      </w:r>
      <w:proofErr w:type="gramEnd"/>
      <w:r w:rsidRPr="00616E58">
        <w:rPr>
          <w:color w:val="2C2C2C"/>
        </w:rPr>
        <w:t xml:space="preserve"> в отношении которых осуществляются мероприятия по муниципальному жилищному контролю (далее - субъекты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Субъекты муниципального жилищного контроля имеют право: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1) получать от должностных лиц Уполномоченного органа информацию об основаниях проверки, о полномочиях Уполномоченного органа и муниципального жилищного инспектора;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 непосредственно присутствовать при проведении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 давать объяснения по вопросам, относящимся к предмету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должностных лиц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 обжаловать действия Уполномоченного органа, а также его должностных лиц в порядке, установленном законодательством Российской Федерации и главой 5 настоящего административного регламента.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1.7.2. Субъекты муниципального жилищного контроля обязаны: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 предоставить муниципальному жилищному инспектору информацию и документы, необходимые для проверки соблюдения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 обеспечить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1.8. Результат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1.8.1 Исполнение муниципального жилищного контроля осуществляется путем проверки соблюдения лицами, в отношении которых осуществляется муниципальный жилищный контроль,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Результатом исполнения муниципального жилищного контроля является: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xml:space="preserve">- установление факта соблюдения (несоблюдения) лицами, в отношении которых осуществляется муниципальный жилищный контроль, установленных в соответствии с жилищным законодательством, законодательством об энергосбережении и о повышении энергетической эффективности, муниципальными правовыми актами </w:t>
      </w:r>
      <w:r>
        <w:rPr>
          <w:color w:val="2C2C2C"/>
        </w:rPr>
        <w:t>Большереченского</w:t>
      </w:r>
      <w:r w:rsidRPr="00616E58">
        <w:rPr>
          <w:color w:val="2C2C2C"/>
        </w:rPr>
        <w:t xml:space="preserve"> муниципального образования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пользователей и собственников</w:t>
      </w:r>
      <w:proofErr w:type="gramEnd"/>
      <w:r w:rsidRPr="00616E58">
        <w:rPr>
          <w:color w:val="2C2C2C"/>
        </w:rPr>
        <w:t xml:space="preserve"> </w:t>
      </w:r>
      <w:proofErr w:type="gramStart"/>
      <w:r w:rsidRPr="00616E58">
        <w:rPr>
          <w:color w:val="2C2C2C"/>
        </w:rPr>
        <w:t>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пользователям и собственникам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w:t>
      </w:r>
      <w:proofErr w:type="gramEnd"/>
      <w:r w:rsidRPr="00616E58">
        <w:rPr>
          <w:color w:val="2C2C2C"/>
        </w:rPr>
        <w:t xml:space="preserve"> –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в случае выявления при осуществлении муниципального контроля нарушений обязательных требований законодательства Российской Федерации, </w:t>
      </w:r>
      <w:proofErr w:type="gramStart"/>
      <w:r w:rsidRPr="00616E58">
        <w:rPr>
          <w:color w:val="2C2C2C"/>
        </w:rPr>
        <w:t>контроль за</w:t>
      </w:r>
      <w:proofErr w:type="gramEnd"/>
      <w:r w:rsidRPr="00616E58">
        <w:rPr>
          <w:color w:val="2C2C2C"/>
        </w:rPr>
        <w:t xml:space="preserve"> соблюдением которых не входит в компетенцию Уполномоченного органа, в срок не позднее пяти рабочих дней Уполномоченный орган сообщает о выявленных нарушениях в </w:t>
      </w:r>
      <w:r w:rsidRPr="00616E58">
        <w:rPr>
          <w:color w:val="2C2C2C"/>
        </w:rPr>
        <w:lastRenderedPageBreak/>
        <w:t>соответствующие контрольно-надзорные или правоохранительные органы (направляет документы, свидетельствующие о нарушениях).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Конечным результатом осуществления муниципального жилищного контроля является: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составление акта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выдача предписания об устранении нарушений;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Глава 2. Требования к порядку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 Порядок информирования об осуществлении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2.1.1. Сведения о месте нахождения Уполномоченного органа, графике работы, справочные телефоны размещаются на </w:t>
      </w:r>
      <w:r>
        <w:rPr>
          <w:color w:val="2C2C2C"/>
        </w:rPr>
        <w:t xml:space="preserve">официальном сайте </w:t>
      </w:r>
      <w:r w:rsidRPr="00616E58">
        <w:rPr>
          <w:color w:val="2C2C2C"/>
        </w:rPr>
        <w:t>Уполномоченного органа (</w:t>
      </w:r>
      <w:proofErr w:type="spellStart"/>
      <w:r w:rsidRPr="00616E58">
        <w:rPr>
          <w:color w:val="2C2C2C"/>
        </w:rPr>
        <w:t>www</w:t>
      </w:r>
      <w:proofErr w:type="spellEnd"/>
      <w:r>
        <w:rPr>
          <w:color w:val="2C2C2C"/>
        </w:rPr>
        <w:t>.</w:t>
      </w:r>
      <w:proofErr w:type="spellStart"/>
      <w:r>
        <w:rPr>
          <w:color w:val="2C2C2C"/>
          <w:lang w:val="en-US"/>
        </w:rPr>
        <w:t>bolrechka</w:t>
      </w:r>
      <w:proofErr w:type="spellEnd"/>
      <w:r w:rsidRPr="00616E58">
        <w:rPr>
          <w:color w:val="2C2C2C"/>
        </w:rPr>
        <w:t>.</w:t>
      </w:r>
      <w:r>
        <w:rPr>
          <w:color w:val="2C2C2C"/>
          <w:lang w:val="en-US"/>
        </w:rPr>
        <w:t>r</w:t>
      </w:r>
      <w:proofErr w:type="spellStart"/>
      <w:r w:rsidRPr="00616E58">
        <w:rPr>
          <w:color w:val="2C2C2C"/>
        </w:rPr>
        <w:t>u</w:t>
      </w:r>
      <w:proofErr w:type="spellEnd"/>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2.1.2. Местонахождение Уполномоченного органа: здание администрации </w:t>
      </w:r>
      <w:r>
        <w:rPr>
          <w:color w:val="2C2C2C"/>
        </w:rPr>
        <w:t>Большереченского</w:t>
      </w:r>
      <w:r w:rsidRPr="00616E58">
        <w:rPr>
          <w:color w:val="2C2C2C"/>
        </w:rPr>
        <w:t xml:space="preserve"> муниципального образования, расположенное по адресу: Иркутская область, Иркутский район, </w:t>
      </w:r>
      <w:r>
        <w:rPr>
          <w:color w:val="2C2C2C"/>
        </w:rPr>
        <w:t>р.п</w:t>
      </w:r>
      <w:r w:rsidRPr="00616E58">
        <w:rPr>
          <w:color w:val="2C2C2C"/>
        </w:rPr>
        <w:t xml:space="preserve">. </w:t>
      </w:r>
      <w:r>
        <w:rPr>
          <w:color w:val="2C2C2C"/>
        </w:rPr>
        <w:t xml:space="preserve">Большая Речка, </w:t>
      </w:r>
      <w:r w:rsidRPr="00616E58">
        <w:rPr>
          <w:color w:val="2C2C2C"/>
        </w:rPr>
        <w:t xml:space="preserve">ул. </w:t>
      </w:r>
      <w:r>
        <w:rPr>
          <w:color w:val="2C2C2C"/>
        </w:rPr>
        <w:t>Ломоносова, 26</w:t>
      </w:r>
    </w:p>
    <w:p w:rsid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Почтовый адрес: 6645</w:t>
      </w:r>
      <w:r>
        <w:rPr>
          <w:color w:val="2C2C2C"/>
        </w:rPr>
        <w:t>18</w:t>
      </w:r>
      <w:r w:rsidRPr="00616E58">
        <w:rPr>
          <w:color w:val="2C2C2C"/>
        </w:rPr>
        <w:t xml:space="preserve">, Иркутская область, Иркутский район, </w:t>
      </w:r>
      <w:r>
        <w:rPr>
          <w:color w:val="2C2C2C"/>
        </w:rPr>
        <w:t>р.п</w:t>
      </w:r>
      <w:r w:rsidRPr="00616E58">
        <w:rPr>
          <w:color w:val="2C2C2C"/>
        </w:rPr>
        <w:t xml:space="preserve">. </w:t>
      </w:r>
      <w:r>
        <w:rPr>
          <w:color w:val="2C2C2C"/>
        </w:rPr>
        <w:t xml:space="preserve">Большая Речка, </w:t>
      </w:r>
      <w:r w:rsidRPr="00616E58">
        <w:rPr>
          <w:color w:val="2C2C2C"/>
        </w:rPr>
        <w:t xml:space="preserve">ул. </w:t>
      </w:r>
      <w:r>
        <w:rPr>
          <w:color w:val="2C2C2C"/>
        </w:rPr>
        <w:t>Ломоносова, 26</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Телефон для справок: (8-3952) 69-</w:t>
      </w:r>
      <w:r>
        <w:rPr>
          <w:color w:val="2C2C2C"/>
        </w:rPr>
        <w:t>51</w:t>
      </w:r>
      <w:r w:rsidRPr="00616E58">
        <w:rPr>
          <w:color w:val="2C2C2C"/>
        </w:rPr>
        <w:t>-</w:t>
      </w:r>
      <w:r>
        <w:rPr>
          <w:color w:val="2C2C2C"/>
        </w:rPr>
        <w:t>35</w:t>
      </w:r>
      <w:r w:rsidRPr="00616E58">
        <w:rPr>
          <w:color w:val="2C2C2C"/>
        </w:rPr>
        <w:t>, факс: (8-3952) 69-</w:t>
      </w:r>
      <w:r>
        <w:rPr>
          <w:color w:val="2C2C2C"/>
        </w:rPr>
        <w:t>53-08</w:t>
      </w:r>
      <w:r w:rsidRPr="00616E58">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Адрес электронной почты: </w:t>
      </w:r>
      <w:hyperlink r:id="rId5" w:history="1">
        <w:r w:rsidR="00F52A54" w:rsidRPr="00E62484">
          <w:rPr>
            <w:rStyle w:val="a5"/>
            <w:lang w:val="en-US"/>
          </w:rPr>
          <w:t>bolshaja</w:t>
        </w:r>
        <w:r w:rsidR="00F52A54" w:rsidRPr="00E62484">
          <w:rPr>
            <w:rStyle w:val="a5"/>
          </w:rPr>
          <w:t>_</w:t>
        </w:r>
        <w:r w:rsidR="00F52A54" w:rsidRPr="00E62484">
          <w:rPr>
            <w:rStyle w:val="a5"/>
            <w:lang w:val="en-US"/>
          </w:rPr>
          <w:t>rechka</w:t>
        </w:r>
        <w:r w:rsidR="00F52A54" w:rsidRPr="00E62484">
          <w:rPr>
            <w:rStyle w:val="a5"/>
          </w:rPr>
          <w:t>@</w:t>
        </w:r>
        <w:r w:rsidR="00F52A54" w:rsidRPr="00E62484">
          <w:rPr>
            <w:rStyle w:val="a5"/>
            <w:lang w:val="en-US"/>
          </w:rPr>
          <w:t>mail</w:t>
        </w:r>
        <w:r w:rsidR="00F52A54" w:rsidRPr="00E62484">
          <w:rPr>
            <w:rStyle w:val="a5"/>
          </w:rPr>
          <w:t>.</w:t>
        </w:r>
        <w:r w:rsidR="00F52A54" w:rsidRPr="00E62484">
          <w:rPr>
            <w:rStyle w:val="a5"/>
            <w:lang w:val="en-US"/>
          </w:rPr>
          <w:t>ru</w:t>
        </w:r>
      </w:hyperlink>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2.1.3. График работы: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Понедельник – с </w:t>
      </w:r>
      <w:r w:rsidR="001F15ED" w:rsidRPr="001F15ED">
        <w:rPr>
          <w:color w:val="2C2C2C"/>
        </w:rPr>
        <w:t>9</w:t>
      </w:r>
      <w:r w:rsidRPr="00616E58">
        <w:rPr>
          <w:color w:val="2C2C2C"/>
        </w:rPr>
        <w:t>-00 до 1</w:t>
      </w:r>
      <w:r w:rsidR="001F15ED" w:rsidRPr="001F15ED">
        <w:rPr>
          <w:color w:val="2C2C2C"/>
        </w:rPr>
        <w:t>3</w:t>
      </w:r>
      <w:r w:rsidRPr="00616E58">
        <w:rPr>
          <w:color w:val="2C2C2C"/>
        </w:rPr>
        <w:t>-00 часов и с 1</w:t>
      </w:r>
      <w:r w:rsidR="001F15ED" w:rsidRPr="001F15ED">
        <w:rPr>
          <w:color w:val="2C2C2C"/>
        </w:rPr>
        <w:t>3</w:t>
      </w:r>
      <w:r w:rsidRPr="00616E58">
        <w:rPr>
          <w:color w:val="2C2C2C"/>
        </w:rPr>
        <w:t>-00 до 1</w:t>
      </w:r>
      <w:r w:rsidR="001F15ED" w:rsidRPr="001F15ED">
        <w:rPr>
          <w:color w:val="2C2C2C"/>
        </w:rPr>
        <w:t>8</w:t>
      </w:r>
      <w:r w:rsidRPr="00616E58">
        <w:rPr>
          <w:color w:val="2C2C2C"/>
        </w:rPr>
        <w:t>-00 часов;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Вторник – </w:t>
      </w:r>
      <w:r w:rsidR="001F15ED" w:rsidRPr="00616E58">
        <w:rPr>
          <w:color w:val="2C2C2C"/>
        </w:rPr>
        <w:t xml:space="preserve">с </w:t>
      </w:r>
      <w:r w:rsidR="001F15ED" w:rsidRPr="001F15ED">
        <w:rPr>
          <w:color w:val="2C2C2C"/>
        </w:rPr>
        <w:t>9</w:t>
      </w:r>
      <w:r w:rsidR="001F15ED" w:rsidRPr="00616E58">
        <w:rPr>
          <w:color w:val="2C2C2C"/>
        </w:rPr>
        <w:t>-00 до 1</w:t>
      </w:r>
      <w:r w:rsidR="001F15ED" w:rsidRPr="001F15ED">
        <w:rPr>
          <w:color w:val="2C2C2C"/>
        </w:rPr>
        <w:t>3</w:t>
      </w:r>
      <w:r w:rsidR="001F15ED" w:rsidRPr="00616E58">
        <w:rPr>
          <w:color w:val="2C2C2C"/>
        </w:rPr>
        <w:t>-00 часов и с 1</w:t>
      </w:r>
      <w:r w:rsidR="001F15ED" w:rsidRPr="001F15ED">
        <w:rPr>
          <w:color w:val="2C2C2C"/>
        </w:rPr>
        <w:t>3</w:t>
      </w:r>
      <w:r w:rsidR="001F15ED" w:rsidRPr="00616E58">
        <w:rPr>
          <w:color w:val="2C2C2C"/>
        </w:rPr>
        <w:t>-00 до 1</w:t>
      </w:r>
      <w:r w:rsidR="001F15ED" w:rsidRPr="001F15ED">
        <w:rPr>
          <w:color w:val="2C2C2C"/>
        </w:rPr>
        <w:t>8</w:t>
      </w:r>
      <w:r w:rsidR="001F15ED" w:rsidRPr="00616E58">
        <w:rPr>
          <w:color w:val="2C2C2C"/>
        </w:rPr>
        <w:t>-00 часов;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Среда – </w:t>
      </w:r>
      <w:r w:rsidR="001F15ED" w:rsidRPr="00616E58">
        <w:rPr>
          <w:color w:val="2C2C2C"/>
        </w:rPr>
        <w:t xml:space="preserve">с </w:t>
      </w:r>
      <w:r w:rsidR="001F15ED" w:rsidRPr="001F15ED">
        <w:rPr>
          <w:color w:val="2C2C2C"/>
        </w:rPr>
        <w:t>9</w:t>
      </w:r>
      <w:r w:rsidR="001F15ED" w:rsidRPr="00616E58">
        <w:rPr>
          <w:color w:val="2C2C2C"/>
        </w:rPr>
        <w:t>-00 до 1</w:t>
      </w:r>
      <w:r w:rsidR="001F15ED" w:rsidRPr="001F15ED">
        <w:rPr>
          <w:color w:val="2C2C2C"/>
        </w:rPr>
        <w:t>3</w:t>
      </w:r>
      <w:r w:rsidR="001F15ED" w:rsidRPr="00616E58">
        <w:rPr>
          <w:color w:val="2C2C2C"/>
        </w:rPr>
        <w:t>-00 часов и с 1</w:t>
      </w:r>
      <w:r w:rsidR="001F15ED" w:rsidRPr="001F15ED">
        <w:rPr>
          <w:color w:val="2C2C2C"/>
        </w:rPr>
        <w:t>3</w:t>
      </w:r>
      <w:r w:rsidR="001F15ED" w:rsidRPr="00616E58">
        <w:rPr>
          <w:color w:val="2C2C2C"/>
        </w:rPr>
        <w:t>-00 до 1</w:t>
      </w:r>
      <w:r w:rsidR="001F15ED" w:rsidRPr="001F15ED">
        <w:rPr>
          <w:color w:val="2C2C2C"/>
        </w:rPr>
        <w:t>8</w:t>
      </w:r>
      <w:r w:rsidR="001F15ED" w:rsidRPr="00616E58">
        <w:rPr>
          <w:color w:val="2C2C2C"/>
        </w:rPr>
        <w:t>-00 часов;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Четверг – выездной день;</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Пятница – работа с документами;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Суббота, воскресенье – выходной.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2.1.4. Информация по вопросу исполнения муниципальной функции предоставляется: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 устной форме (в случае телефонного звонка или устного обращения заявителя);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 письменной форме (при письменном обращении заявителя);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 электронной форме (при поступлении обращения заявителя в электронном виде);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посредством размещения соответствующей информации в информационно-телекоммуникационной сети общего пользования «Интернет» на официальном сайте Уполномоченного органа (</w:t>
      </w:r>
      <w:proofErr w:type="spellStart"/>
      <w:r w:rsidRPr="00616E58">
        <w:rPr>
          <w:color w:val="2C2C2C"/>
        </w:rPr>
        <w:t>www</w:t>
      </w:r>
      <w:proofErr w:type="spellEnd"/>
      <w:r w:rsidR="001F15ED" w:rsidRPr="001F15ED">
        <w:rPr>
          <w:color w:val="2C2C2C"/>
        </w:rPr>
        <w:t>.</w:t>
      </w:r>
      <w:proofErr w:type="spellStart"/>
      <w:r w:rsidR="001F15ED">
        <w:rPr>
          <w:color w:val="2C2C2C"/>
          <w:lang w:val="en-US"/>
        </w:rPr>
        <w:t>bolrechka</w:t>
      </w:r>
      <w:proofErr w:type="spellEnd"/>
      <w:r w:rsidRPr="00616E58">
        <w:rPr>
          <w:color w:val="2C2C2C"/>
        </w:rPr>
        <w:t>.</w:t>
      </w:r>
      <w:r w:rsidR="001F15ED">
        <w:rPr>
          <w:color w:val="2C2C2C"/>
          <w:lang w:val="en-US"/>
        </w:rPr>
        <w:t>r</w:t>
      </w:r>
      <w:proofErr w:type="spellStart"/>
      <w:r w:rsidRPr="00616E58">
        <w:rPr>
          <w:color w:val="2C2C2C"/>
        </w:rPr>
        <w:t>u</w:t>
      </w:r>
      <w:proofErr w:type="spellEnd"/>
      <w:r w:rsidRPr="00616E58">
        <w:rPr>
          <w:color w:val="2C2C2C"/>
        </w:rPr>
        <w:t>), на информационных стендах.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2.1.5.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2.1.6. Информирование о ходе осуществления муниципального жилищного контроля осуществляется должностными лицами Уполномоченного органа при личном контакте с заявителями, с использованием средств почтовой, телефонной связи, с помощью факсимильной или электронной связи.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2.1.7. При личном приеме гражданин предъявляет документ, удостоверяющий его личность.</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 случае</w:t>
      </w:r>
      <w:proofErr w:type="gramStart"/>
      <w:r w:rsidRPr="00616E58">
        <w:rPr>
          <w:color w:val="2C2C2C"/>
        </w:rPr>
        <w:t>,</w:t>
      </w:r>
      <w:proofErr w:type="gramEnd"/>
      <w:r w:rsidRPr="00616E58">
        <w:rPr>
          <w:color w:val="2C2C2C"/>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 остальных случаях дается письменный ответ по существу поставленных в обращении вопросов.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2.1.8. Индивидуальное письменное информирование при обращении в Уполномоченный орган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Руководитель Уполномоченного органа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Ответ на обращение предоставляется в простой, четкой и понятной форме с указанием фамилии, инициалов, номера телефона исполнителя.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Письменные обращения рассматриваются в течение 30 календарных дней со дня их регистрации. Руководителем Уполномоченного органа могут устанавливаться сокращенные сроки рассмотрения обращений.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2.1.9. Публичное информирование в письменной форме осуществляется путем размещения информационных материалов в средствах массовой информации, на информационных стендах в здании Уполномоченного органа, а так же через предоставление информационных материалов (брошюр, буклетов, проспектов, памяток и т.п.).</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2.1.10.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Уполномоченного органа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2.2. Сведения о размере платы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2.2.1. Муниципальный жилищный контроль осуществляется бесплатно.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2.3. Срок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Уполномоченного органа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Срок осуществления муниципального жилищного контроля в отношении субъекта муниципального жилищного контроля </w:t>
      </w:r>
      <w:proofErr w:type="gramStart"/>
      <w:r w:rsidRPr="00616E58">
        <w:rPr>
          <w:color w:val="2C2C2C"/>
        </w:rPr>
        <w:t>может</w:t>
      </w:r>
      <w:proofErr w:type="gramEnd"/>
      <w:r w:rsidRPr="00616E58">
        <w:rPr>
          <w:color w:val="2C2C2C"/>
        </w:rPr>
        <w:t xml:space="preserve"> увеличен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Глава 3. Состав, последовательность и сроки выполнения административных процедур (действий), требования к порядку их выполнения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3.1 Перечень административных процедур</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Осуществление муниципального жилищного контроля включает в себя следующие административные процедуры: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Планирование осуществления муниципального жилищного контроля по отношению к юридическим лицам, индивидуальным предпринимателям.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Организация плановой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Организация внеплановой документарной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Проведение документарной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Организация внеплановой выездной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Проведение выездной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Организация выездной проверки граждан.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Проведение выездной проверки граждан.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Оформление результатов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Принятие мер в отношении фактов нарушений, выявленных при осуществлении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Блок-схема осуществления муниципального жилищного контроля приведена в Приложении 1 к Регламенту.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3.2. Планирование осуществления муниципального жилищного контроля по отношению к юридическим лицам, индивидуальным предпринимателям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3.2.2. Юридическим фактом для начала осуществления административной процедуры является поручение руководителя Уполномоченного органа о составлении проекта плана проведения плановых проверок (далее – проект плана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3.2.3. Специалист Уполномоченного органа, ответственный за составление плана проверок составляет проект ежегодного плана проведения плановых проверок и сопроводительное письмо в органы прокуратуры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цель и основание проведения каждой плановой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дата начала и сроки проведения каждой плановой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наименование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3.2.5. Основанием для включения плановой проверки в ежегодный план проведения плановых проверок является истечение одного года со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окончания проведения последней плановой проверки юридического лица, индивидуального предпринимателя.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3.2.8. Ежегодный план проведения плановых проверок утверждается распоряжением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3.2.8. Утвержденный ежегодный план проведения плановых проверок доводится до сведения заинтересованных лиц посредством его размещения на Интернет - </w:t>
      </w:r>
      <w:proofErr w:type="gramStart"/>
      <w:r w:rsidRPr="00616E58">
        <w:rPr>
          <w:color w:val="2C2C2C"/>
        </w:rPr>
        <w:t>сайте</w:t>
      </w:r>
      <w:proofErr w:type="gramEnd"/>
      <w:r w:rsidRPr="00616E58">
        <w:rPr>
          <w:color w:val="2C2C2C"/>
        </w:rPr>
        <w:t xml:space="preserve"> Уполномоченного органа в информационно-телекоммуникационной сети «Интернет».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3.2.9. В случае </w:t>
      </w:r>
      <w:proofErr w:type="gramStart"/>
      <w:r w:rsidRPr="00616E58">
        <w:rPr>
          <w:color w:val="2C2C2C"/>
        </w:rPr>
        <w:t>невозможности проведения плановой проверки деятельности юридического лица</w:t>
      </w:r>
      <w:proofErr w:type="gramEnd"/>
      <w:r w:rsidRPr="00616E58">
        <w:rPr>
          <w:color w:val="2C2C2C"/>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w:t>
      </w:r>
      <w:r w:rsidRPr="00616E58">
        <w:rPr>
          <w:color w:val="2C2C2C"/>
        </w:rPr>
        <w:lastRenderedPageBreak/>
        <w:t>также с наступлением обстоятельств непреодолимой силы, ответственный специалист готовит внесение изменений в ежегодный план.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3.2.10. </w:t>
      </w:r>
      <w:proofErr w:type="gramStart"/>
      <w:r w:rsidRPr="00616E58">
        <w:rPr>
          <w:color w:val="2C2C2C"/>
        </w:rPr>
        <w:t>Сведения о внесенных в ежегодный план изменениях направляются ответственным специалистом в десятидневный срок со дня их внесения в 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Интернет - сайте Уполномоченного органа в информационно-телекоммуникационной сети «Интернет».</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3.2.11. Результатом исполнения и способом фиксации результата выполнения административной процедуры является размещение утвержденного плана проверок на </w:t>
      </w:r>
      <w:r w:rsidR="001F15ED">
        <w:rPr>
          <w:color w:val="2C2C2C"/>
        </w:rPr>
        <w:t xml:space="preserve">официальном </w:t>
      </w:r>
      <w:r w:rsidRPr="00616E58">
        <w:rPr>
          <w:color w:val="2C2C2C"/>
        </w:rPr>
        <w:t>сайте Уполномоченного органа в информационно-телекоммуникационной сети «Интернет».</w:t>
      </w:r>
    </w:p>
    <w:p w:rsidR="00616E58" w:rsidRPr="00616E58" w:rsidRDefault="00616E58" w:rsidP="001F15ED">
      <w:pPr>
        <w:pStyle w:val="a3"/>
        <w:shd w:val="clear" w:color="auto" w:fill="FFFFFF"/>
        <w:spacing w:before="0" w:beforeAutospacing="0" w:after="96" w:afterAutospacing="0" w:line="217" w:lineRule="atLeast"/>
        <w:jc w:val="center"/>
        <w:rPr>
          <w:color w:val="2C2C2C"/>
        </w:rPr>
      </w:pPr>
      <w:r w:rsidRPr="00616E58">
        <w:rPr>
          <w:color w:val="2C2C2C"/>
        </w:rPr>
        <w:t>3.3. Организация плановой проверки юридических лиц,</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3.3.1.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3.3.2. Плановые проверки проводятся в форме документарных и выездных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3.3.3. Предметом плановых документарных проверок является соответствие устава товарищества собственников жилья, внесённых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3.3.5. </w:t>
      </w:r>
      <w:proofErr w:type="gramStart"/>
      <w:r w:rsidRPr="00616E58">
        <w:rPr>
          <w:color w:val="2C2C2C"/>
        </w:rPr>
        <w:t>Специалист Уполномоченного органа, назначенный руководителем Уполномоченного органа ответственным за проведение проверки (далее – муниципальный жилищный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подпись руководителю (заместителю руководителя) Уполномоченного органа.</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3.3.6. Проект Распоряжения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 распоряжении о проведении проверки указываются: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наименование органа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цели, задачи, предмет проверки и срок ее проведения;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сроки проведения и перечень мероприятий по контролю, необходимых для достижения целей и задач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перечень административных регламентов проведения мероприятий по муниципальному жилищному контролю;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даты начала и окончания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3.3.7. Руководитель (заместитель руководителя) Уполномоченного органа в срок не позднее 2 рабочих дней с момента поступления проекта распоряжения подписывает проект распоряжения.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3.3.9. Основанием не проведения плановой проверки при осуществлении муниципального жилищного контроля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3.3.10. </w:t>
      </w:r>
      <w:proofErr w:type="gramStart"/>
      <w:r w:rsidRPr="00616E58">
        <w:rPr>
          <w:color w:val="2C2C2C"/>
        </w:rPr>
        <w:t>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3.3.11. </w:t>
      </w:r>
      <w:proofErr w:type="gramStart"/>
      <w:r w:rsidRPr="00616E58">
        <w:rPr>
          <w:color w:val="2C2C2C"/>
        </w:rPr>
        <w:t>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3.4. Организация внеплановой документарной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3.4.1.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выявленных в уставе товарищества собственников жилья, внесенных в устав изменений; избрания общим собранием </w:t>
      </w:r>
      <w:proofErr w:type="gramStart"/>
      <w:r w:rsidRPr="00616E58">
        <w:rPr>
          <w:color w:val="2C2C2C"/>
        </w:rPr>
        <w:t>членов товарищества собственников жилья председателя правления товарищества</w:t>
      </w:r>
      <w:proofErr w:type="gramEnd"/>
      <w:r w:rsidRPr="00616E58">
        <w:rPr>
          <w:color w:val="2C2C2C"/>
        </w:rPr>
        <w:t xml:space="preserve"> и других членов правления товарищества;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lastRenderedPageBreak/>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616E58">
        <w:rPr>
          <w:color w:val="2C2C2C"/>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Внеплановая проверка по указанным основаниям проводится без согласования с органами прокуратуры.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3.4.2. Руководитель (заместитель руководителя) Уполномоченного органа в случае поступления заявления от заинтересованных лиц назначает муниципального жилищного инспектора, ответственного за рассмотрение заявления, и передает ему заявление для рассмотрения.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3.4.3. Муниципальный жилищный инспектор при наличии оснований, предусмотренных пунктом 3.4.1. Регламента, принимая решение о проведении проверки, в течение 10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готовит проект распоряжения о проведении внеплановой документарной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.3.4.4. Основаниями не проведения внеплановой документарной проверки являются: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3.4.5.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руководителю (заместителю руководителя)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3.4.6. Руководитель (заместитель руководителя) Уполномоченного органа не позднее 2 дней с момента получения проекта распоряжения подписывает проект распоряжения и передает его муниципальному жилищному инспектору.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3.4.7.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руководителя Уполномоченного органа (заместителя руководителя Уполномоченного органа) о проведении внеплановой документарной </w:t>
      </w:r>
      <w:r w:rsidRPr="00616E58">
        <w:rPr>
          <w:color w:val="2C2C2C"/>
        </w:rPr>
        <w:lastRenderedPageBreak/>
        <w:t>проверки заказным почтовым отправлением с уведомлением о вручении или иным доступным способом.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3.4.8.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3.4.9.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3.5. Проведение документарной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3.5.2. При проведении документарной проверки муниципальный жилищный инспектор выясняет, имеются ли в распоряжении Уполномоченного органа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3.5.3. В случае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2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3.5.4. </w:t>
      </w:r>
      <w:proofErr w:type="gramStart"/>
      <w:r w:rsidRPr="00616E58">
        <w:rPr>
          <w:color w:val="2C2C2C"/>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Уполномоченного органа,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мотивированного</w:t>
      </w:r>
      <w:proofErr w:type="gramEnd"/>
      <w:r w:rsidRPr="00616E58">
        <w:rPr>
          <w:color w:val="2C2C2C"/>
        </w:rPr>
        <w:t xml:space="preserve">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руководителя (заместителя руководителя) Уполномоченного органа о проведении внеплановой или плановой документарной проверки. Максимальная продолжительность выполнения административного действия 2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xml:space="preserve">3.5.6. </w:t>
      </w:r>
      <w:proofErr w:type="gramStart"/>
      <w:r w:rsidRPr="00616E58">
        <w:rPr>
          <w:color w:val="2C2C2C"/>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Уполномоченного органа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w:t>
      </w:r>
      <w:proofErr w:type="gramEnd"/>
      <w:r w:rsidRPr="00616E58">
        <w:rPr>
          <w:color w:val="2C2C2C"/>
        </w:rPr>
        <w:t xml:space="preserve"> дней заверенные подписью и печатью пояснения в письменной форме, обеспечивает отправление письма.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руководителя Уполномоченного органа о необходимости проведения выездной проверки вместе с проектом распоряжения о проведении внеплановой выездной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3.5.8. Срок проведения проверки не может превышать 20 рабочих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3.5.9.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3.6. Организация внеплановой выездной проверки юридических лиц,</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поступление в Уполномоченный орган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w:t>
      </w:r>
      <w:r w:rsidRPr="00616E58">
        <w:rPr>
          <w:color w:val="2C2C2C"/>
        </w:rPr>
        <w:lastRenderedPageBreak/>
        <w:t>Федерации, безопасности государства, а также возникновение чрезвычайных ситуаций природного и техногенного характера;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 нарушение прав потребителей (в случае обращения граждан, права которых нарушены);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616E58">
        <w:rPr>
          <w:color w:val="2C2C2C"/>
        </w:rPr>
        <w:t xml:space="preserve"> также нарушения управляющей организацией обязательств, предусмотренных частью 2 статьи 162 ЖК РФ.</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3.6.1. настоящего Регламента, не могут служить основанием для проведения внеплановой выездной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3.6.3. При поступлении в Уполномоченный орган информации о наличии оснований для проведения внеплановой выездной проверки, руководителя Уполномоченного органа определяет муниципального жилищного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3.6.4. Муниципальный жилищный инспектор при наличии оснований, предусмотренных пунктом 3.6.1. Регламента,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3.6.5. В случае проведения внеплановой выездной проверки по основаниям, указанным в подпунктах «а» и «б» пункта 3.6.1. </w:t>
      </w:r>
      <w:proofErr w:type="gramStart"/>
      <w:r w:rsidRPr="00616E58">
        <w:rPr>
          <w:color w:val="2C2C2C"/>
        </w:rPr>
        <w:t>Регламента, муниципальный жилищный инспектор в день подписания руководителем (заместителем руководителя) Уполномоченного органа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w:t>
      </w:r>
      <w:proofErr w:type="gramEnd"/>
      <w:r w:rsidRPr="00616E58">
        <w:rPr>
          <w:color w:val="2C2C2C"/>
        </w:rPr>
        <w:t xml:space="preserve"> распоряжения о проведении внеплановой выездной проверки и документов, которые содержат сведения, послужившие основанием для ее проведения.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Максимальный срок выполнения административного действия – 1 рабочий день с момента получения распоряжения.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3.6.6. </w:t>
      </w:r>
      <w:proofErr w:type="gramStart"/>
      <w:r w:rsidRPr="00616E58">
        <w:rPr>
          <w:color w:val="2C2C2C"/>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w:t>
      </w:r>
      <w:proofErr w:type="gramEnd"/>
      <w:r w:rsidRPr="00616E58">
        <w:rPr>
          <w:color w:val="2C2C2C"/>
        </w:rPr>
        <w:t xml:space="preserve"> проверки незамедлительно с извещением соответствующего органа прокуратуры о проведении проверки посредством </w:t>
      </w:r>
      <w:r w:rsidRPr="00616E58">
        <w:rPr>
          <w:color w:val="2C2C2C"/>
        </w:rPr>
        <w:lastRenderedPageBreak/>
        <w:t>направления документов, указанных в пункте 3.6.5. Регламента, в течение двадцати четырех часов.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3.6.7.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proofErr w:type="spellStart"/>
      <w:r w:rsidRPr="00616E58">
        <w:rPr>
          <w:color w:val="2C2C2C"/>
        </w:rPr>
        <w:t>абз</w:t>
      </w:r>
      <w:proofErr w:type="spellEnd"/>
      <w:r w:rsidRPr="00616E58">
        <w:rPr>
          <w:color w:val="2C2C2C"/>
        </w:rPr>
        <w:t>. 1 и 2 пункта 3.6.1. Регламента,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не проведения проверки, необходимых разъяснений по поставленным вопросам.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3.6.8. Проведение внеплановой проверки по основанию, указанному в подпунктах «в» и «г» пункта 3.6.1. Регламента согласованию с органом прокуратуры не подлежит.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3.6.9. О проведении внеплановой выездной проверки, за исключением внеплановой выездной проверки, </w:t>
      </w:r>
      <w:proofErr w:type="gramStart"/>
      <w:r w:rsidRPr="00616E58">
        <w:rPr>
          <w:color w:val="2C2C2C"/>
        </w:rPr>
        <w:t>основания</w:t>
      </w:r>
      <w:proofErr w:type="gramEnd"/>
      <w:r w:rsidRPr="00616E58">
        <w:rPr>
          <w:color w:val="2C2C2C"/>
        </w:rPr>
        <w:t xml:space="preserve"> проведения которой указаны в подпунктах «г» пункта 3.6.1. Регламента,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3.6.10. В случае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3.6.11.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3.6.12.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3.7. Проведение выездной проверки юридических лиц,</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индивидуальных предпринимателей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3.7.3. Выездная проверка проводится в случае, если при документарной проверке не представляется возможным: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xml:space="preserve">3.7.4. </w:t>
      </w:r>
      <w:proofErr w:type="gramStart"/>
      <w:r w:rsidRPr="00616E58">
        <w:rPr>
          <w:color w:val="2C2C2C"/>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16E58">
        <w:rPr>
          <w:color w:val="2C2C2C"/>
        </w:rPr>
        <w:t xml:space="preserve"> экспертных организаций, привлекаемых к выездной проверке, со сроками и с условиями ее проведения.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3.7.5. </w:t>
      </w:r>
      <w:proofErr w:type="gramStart"/>
      <w:r w:rsidRPr="00616E58">
        <w:rPr>
          <w:color w:val="2C2C2C"/>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616E58">
        <w:rPr>
          <w:color w:val="2C2C2C"/>
        </w:rPr>
        <w:t xml:space="preserve"> </w:t>
      </w:r>
      <w:proofErr w:type="gramStart"/>
      <w:r w:rsidRPr="00616E58">
        <w:rPr>
          <w:color w:val="2C2C2C"/>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3.7.7. Срок проведения плановой и внеплановой проверок не может превышать 20 рабочих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16E58">
        <w:rPr>
          <w:color w:val="2C2C2C"/>
        </w:rPr>
        <w:t>микропредприятия</w:t>
      </w:r>
      <w:proofErr w:type="spellEnd"/>
      <w:r w:rsidRPr="00616E58">
        <w:rPr>
          <w:color w:val="2C2C2C"/>
        </w:rPr>
        <w:t xml:space="preserve"> в год.</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руководителем (заместителем руководителя) Уполномоченного органа, но не более чем на двадцать рабочих дней, в отношении малых предприятий, </w:t>
      </w:r>
      <w:proofErr w:type="spellStart"/>
      <w:r w:rsidRPr="00616E58">
        <w:rPr>
          <w:color w:val="2C2C2C"/>
        </w:rPr>
        <w:t>микропредприятий</w:t>
      </w:r>
      <w:proofErr w:type="spellEnd"/>
      <w:r w:rsidRPr="00616E58">
        <w:rPr>
          <w:color w:val="2C2C2C"/>
        </w:rPr>
        <w:t xml:space="preserve"> не более чем на пятнадцать часов.</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3.7.8. Результатом исполнения административной процедуры является установление факта соблюдения либо несоблюдения обязательных требований.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3.7.9. Способом фиксации результата выполнения административной процедуры является запись о проведенной проверке в журнале учета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3.8. Организация выездной проверки граждан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3.8.1. Юридическими фактами для начала осуществления административной процедуры являются поступление в Уполномоченный орган обращений (заявлений) заявителей о следующих фактах: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порча жилых домов, жилых помещений, а равно порча их оборудования;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самовольное переустройство и (или) перепланировка жилых домов и (или) жилых помещений;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использование жилых домов и (или) жилых помещений не по назначению.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3.8.2. Не могут служить основанием для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обращения (заявления) заявителей, не позволяющие установить лицо, обратившееся в Службу;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письменные обращения (заявления), текст которых не поддается прочтению;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обращения (заявления), не содержащие сведений о фактах, указанных в пункте 3.8.1. Регламента.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3.8.3.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3.8.4. При поступлении в Уполномоченный орган обращений (заявлений) от заявителей, руководитель Уполномоченного органа определяет муниципального жилищного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3.8.5. Муниципальный жилищный инспектор при наличии оснований для проведения проверки, предусмотренных пунктом 3.8.1 настоящего Регламента, в течение 15 дней со дня поступления обращения (заявления) в Уполномоченный орган, готовит проект распоряжения о проведении проверки физического лица.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3.8.6. При наличии оснований не проведения проверки, предусмотренных пунктом 3.8.2. настоящего Регламента,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руководителю (заместителю руководителя)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3.8.8. Руководитель (заместитель руководителя) Уполномоченного органа подписывает проект документа и передает его муниципальному жилищному инспектору.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Максимальный срок исполнения административного действия - 2 рабочих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3.8.9. Муниципальный жилищный инспектор в течение двух рабочих дней с момента получения подписанного руководителем (заместителем руководителя) Уполномоченного органа ответа заявителю обеспечивает его отправление в адрес заявителя. Максимальный срок административного действия – 2 рабочих дня.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3.8.10. Муниципальный жилищный инспектор уведомляет пользователя жилого помещения о проведении проверки не позднее, чем за 24 часа до начала её проведения, путём направления в адрес пользователя уведомления о проведении проверки заказным почтовым отправлением с уведомлением о вручении или иным доступным способом.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3.8.11.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информацию о причинах не проведения проверки, необходимые разъяснения по поставленным вопросам.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3.8.12.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3.9. Проведение выездной проверки граждан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3.9.2. Проверка осуществляется муниципальным жилищным инспектором по месту нахождения жилого помещения в присутствии пользователя.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3.9.4. Срок проведения проверки не может превышать 20 рабочих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3.9.5. При проведении проверки муниципальный жилищный инспектор:</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 просьбе пользователя знакомит его с положениями Регламента;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3.9.6.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3.10. Оформление результатов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3.10.2. Муниципальный жилищный инспектор по результатам проведенной проверки непосредственно после ее завершения составляет в двух экземплярах акт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3.10.3. По результатам проверки оформляется акт, в котором указываются: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дата, время и место составления акта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наименование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дата и номер распоряжения руководителя, заместителя руководителя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фамилии, имена, отчества и должности должностного лица или должностных лиц, проводивших проверку;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16E58">
        <w:rPr>
          <w:color w:val="2C2C2C"/>
        </w:rPr>
        <w:t>присутствовавших</w:t>
      </w:r>
      <w:proofErr w:type="gramEnd"/>
      <w:r w:rsidRPr="00616E58">
        <w:rPr>
          <w:color w:val="2C2C2C"/>
        </w:rPr>
        <w:t xml:space="preserve"> при проведении проверки, физического лица или его представителя;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дата, время, продолжительность и место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16E58">
        <w:rPr>
          <w:color w:val="2C2C2C"/>
        </w:rPr>
        <w:t xml:space="preserve"> отсутствием у юридического лица, индивидуального предпринимателя указанного журнала;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подписи муниципальных жилищных инспекторов, проводивших проверку.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3.10.4. </w:t>
      </w:r>
      <w:proofErr w:type="gramStart"/>
      <w:r w:rsidRPr="00616E58">
        <w:rPr>
          <w:color w:val="2C2C2C"/>
        </w:rPr>
        <w:t>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w:t>
      </w:r>
      <w:proofErr w:type="gramEnd"/>
      <w:r w:rsidRPr="00616E58">
        <w:rPr>
          <w:color w:val="2C2C2C"/>
        </w:rPr>
        <w:t xml:space="preserve"> в акт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3.10.6.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3.10.7. </w:t>
      </w:r>
      <w:proofErr w:type="gramStart"/>
      <w:r w:rsidRPr="00616E58">
        <w:rPr>
          <w:color w:val="2C2C2C"/>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w:t>
      </w:r>
      <w:r w:rsidR="001F15ED" w:rsidRPr="00616E58">
        <w:rPr>
          <w:color w:val="2C2C2C"/>
        </w:rPr>
        <w:t>органа</w:t>
      </w:r>
      <w:r w:rsidRPr="00616E58">
        <w:rPr>
          <w:color w:val="2C2C2C"/>
        </w:rPr>
        <w:t>;</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3.10.9.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3.10.11. Муниципальный жилищный инспектор при проведении проверки должен заносить сведения в журнал учета проверок.</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Журнал учета проверок должен быть прошит, пронумерован и удостоверен печатью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Регламентом.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3.10.16. Способом фиксации результата выполнения административной процедуры является оформление на бумажном носителе акта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3.11. Принятие мер в отношении фактов нарушений, выявленных при исполнении государственной функции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точное (полное) наименование юридического лица: фамилию, имя, отчество должностного лица, гражданина - адресата предписания;</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должность, фамилию, инициалы лица, выдавшего предписание;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описание мероприятий, которые должны быть исполнены;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ссылку на нормативный правовой акт, в соответствии с которым требуемые мероприятия должны выполняться;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срок (календарную дату, при необходимости и время) к наступлению которого предписанные мероприятия должны быть выполнены;</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дату выдачи предписания;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особые отметки об отказе представителя получить на руки экземпляр предписания.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3.11.3. Предписание составляется в 2-х экземплярах, первый вручается лицу (представителю), кому выдается предписание, второй остается в Уполномоченном органе.</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3.11.4. В случае отказа принять предписание, оно направляется по почте заказным письмом с уведомлением.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3.11.5. Должностное лицо Уполномоченного органа в течение пятнадцати 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3.11.6. В случае невозможности устранения нарушения в установленный срок нарушитель заблаговременно направляет в Уполномоченный орган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3.11.7.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 xml:space="preserve">Глава 4. Порядок и формы </w:t>
      </w:r>
      <w:proofErr w:type="gramStart"/>
      <w:r w:rsidRPr="00616E58">
        <w:rPr>
          <w:color w:val="2C2C2C"/>
        </w:rPr>
        <w:t>контроля за</w:t>
      </w:r>
      <w:proofErr w:type="gramEnd"/>
      <w:r w:rsidRPr="00616E58">
        <w:rPr>
          <w:color w:val="2C2C2C"/>
        </w:rPr>
        <w:t xml:space="preserve"> осуществлением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4.1. Порядок осуществления текущего </w:t>
      </w:r>
      <w:proofErr w:type="gramStart"/>
      <w:r w:rsidRPr="00616E58">
        <w:rPr>
          <w:color w:val="2C2C2C"/>
        </w:rPr>
        <w:t>контроля за</w:t>
      </w:r>
      <w:proofErr w:type="gramEnd"/>
      <w:r w:rsidRPr="00616E58">
        <w:rPr>
          <w:color w:val="2C2C2C"/>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Текущий </w:t>
      </w:r>
      <w:proofErr w:type="gramStart"/>
      <w:r w:rsidRPr="00616E58">
        <w:rPr>
          <w:color w:val="2C2C2C"/>
        </w:rPr>
        <w:t>контроль за</w:t>
      </w:r>
      <w:proofErr w:type="gramEnd"/>
      <w:r w:rsidRPr="00616E58">
        <w:rPr>
          <w:color w:val="2C2C2C"/>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(далее - текущий контроль) осуществляет руководитель уполномоченного органа иное уполномоченное должностное лицо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(бездействия) должностных лиц Уполномоченного органа и подготовку ответов на них.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Внеплановые проверки полноты и качества осуществления муниципального жилищного контроля проводятся по конкретному обращению заявителя.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4.3. Ответственность должностных лиц Уполномоченного органа за решения и действия (бездействие), принимаемые (осуществляемые) в ходе осуществлении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Должностные лица, ответственные за осуществление муниципального жилищного контроля несут персональную ответственность за соблюдение срока и порядка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Должностные лица Уполномоченного органа,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4.4. Требования к порядку и формам </w:t>
      </w:r>
      <w:proofErr w:type="gramStart"/>
      <w:r w:rsidRPr="00616E58">
        <w:rPr>
          <w:color w:val="2C2C2C"/>
        </w:rPr>
        <w:t>контроля за</w:t>
      </w:r>
      <w:proofErr w:type="gramEnd"/>
      <w:r w:rsidRPr="00616E58">
        <w:rPr>
          <w:color w:val="2C2C2C"/>
        </w:rPr>
        <w:t xml:space="preserve"> осуществлением муниципального жилищного контроля, в том числе со стороны граждан, их объединений и организаций.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 </w:t>
      </w:r>
      <w:proofErr w:type="gramStart"/>
      <w:r w:rsidRPr="00616E58">
        <w:rPr>
          <w:color w:val="2C2C2C"/>
        </w:rPr>
        <w:t>Контроль за</w:t>
      </w:r>
      <w:proofErr w:type="gramEnd"/>
      <w:r w:rsidRPr="00616E58">
        <w:rPr>
          <w:color w:val="2C2C2C"/>
        </w:rPr>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616E58" w:rsidRPr="001F15ED"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Информацию, указанную в пункте 4.4.1 настоящего административного регламента, можно сообщить в письменном виде на почтовый адрес Уполномоченного органа: 6645</w:t>
      </w:r>
      <w:r w:rsidR="001F15ED">
        <w:rPr>
          <w:color w:val="2C2C2C"/>
        </w:rPr>
        <w:t>18</w:t>
      </w:r>
      <w:r w:rsidRPr="00616E58">
        <w:rPr>
          <w:color w:val="2C2C2C"/>
        </w:rPr>
        <w:t xml:space="preserve">, Иркутская область, Иркутский район, </w:t>
      </w:r>
      <w:r w:rsidR="001F15ED">
        <w:rPr>
          <w:color w:val="2C2C2C"/>
        </w:rPr>
        <w:t xml:space="preserve">р.п. Большая Речка, </w:t>
      </w:r>
      <w:r w:rsidRPr="00616E58">
        <w:rPr>
          <w:color w:val="2C2C2C"/>
        </w:rPr>
        <w:t xml:space="preserve">ул. </w:t>
      </w:r>
      <w:r w:rsidR="001F15ED">
        <w:rPr>
          <w:color w:val="2C2C2C"/>
        </w:rPr>
        <w:t>Ломоносова</w:t>
      </w:r>
      <w:r w:rsidRPr="00616E58">
        <w:rPr>
          <w:color w:val="2C2C2C"/>
        </w:rPr>
        <w:t xml:space="preserve">, </w:t>
      </w:r>
      <w:r w:rsidR="001F15ED">
        <w:rPr>
          <w:color w:val="2C2C2C"/>
        </w:rPr>
        <w:t>26</w:t>
      </w:r>
      <w:r w:rsidRPr="00616E58">
        <w:rPr>
          <w:color w:val="2C2C2C"/>
        </w:rPr>
        <w:t xml:space="preserve">» или на </w:t>
      </w:r>
      <w:r w:rsidR="001F15ED">
        <w:rPr>
          <w:color w:val="2C2C2C"/>
        </w:rPr>
        <w:t xml:space="preserve">электронную почту </w:t>
      </w:r>
      <w:r w:rsidRPr="00616E58">
        <w:rPr>
          <w:color w:val="2C2C2C"/>
        </w:rPr>
        <w:t>Уполномоченного органа в информационно-телекоммуникационной сети Интернет</w:t>
      </w:r>
      <w:r w:rsidR="001F15ED">
        <w:rPr>
          <w:color w:val="2C2C2C"/>
        </w:rPr>
        <w:t xml:space="preserve"> </w:t>
      </w:r>
      <w:hyperlink r:id="rId6" w:history="1">
        <w:r w:rsidR="001F15ED" w:rsidRPr="00E62484">
          <w:rPr>
            <w:rStyle w:val="a5"/>
            <w:lang w:val="en-US"/>
          </w:rPr>
          <w:t>bolshaja</w:t>
        </w:r>
        <w:r w:rsidR="001F15ED" w:rsidRPr="00E62484">
          <w:rPr>
            <w:rStyle w:val="a5"/>
          </w:rPr>
          <w:t>_</w:t>
        </w:r>
        <w:r w:rsidR="001F15ED" w:rsidRPr="00E62484">
          <w:rPr>
            <w:rStyle w:val="a5"/>
            <w:lang w:val="en-US"/>
          </w:rPr>
          <w:t>rechka</w:t>
        </w:r>
        <w:r w:rsidR="001F15ED" w:rsidRPr="00E62484">
          <w:rPr>
            <w:rStyle w:val="a5"/>
          </w:rPr>
          <w:t>@</w:t>
        </w:r>
        <w:r w:rsidR="001F15ED" w:rsidRPr="00E62484">
          <w:rPr>
            <w:rStyle w:val="a5"/>
            <w:lang w:val="en-US"/>
          </w:rPr>
          <w:t>mail</w:t>
        </w:r>
        <w:r w:rsidR="001F15ED" w:rsidRPr="00E62484">
          <w:rPr>
            <w:rStyle w:val="a5"/>
          </w:rPr>
          <w:t>.</w:t>
        </w:r>
        <w:r w:rsidR="001F15ED" w:rsidRPr="00E62484">
          <w:rPr>
            <w:rStyle w:val="a5"/>
            <w:lang w:val="en-US"/>
          </w:rPr>
          <w:t>ru</w:t>
        </w:r>
      </w:hyperlink>
      <w:r w:rsidR="001F15ED" w:rsidRPr="001F15ED">
        <w:rPr>
          <w:color w:val="2C2C2C"/>
        </w:rPr>
        <w:t>.</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Информация, полученная Уполномоченным органом в соответствии с пунктом 4.4.2 настоящего административного регламента, рассматривается в установленном для рассмотрения жалоб порядке в соответствии с главой 5 настоящего административного регламента.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Глава 5.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616E58" w:rsidRPr="00616E58" w:rsidRDefault="00616E58" w:rsidP="00616E58">
      <w:pPr>
        <w:pStyle w:val="a3"/>
        <w:shd w:val="clear" w:color="auto" w:fill="FFFFFF"/>
        <w:spacing w:before="0" w:beforeAutospacing="0" w:after="96" w:afterAutospacing="0" w:line="217" w:lineRule="atLeast"/>
        <w:jc w:val="center"/>
        <w:rPr>
          <w:color w:val="2C2C2C"/>
        </w:rPr>
      </w:pPr>
      <w:r w:rsidRPr="00616E58">
        <w:rPr>
          <w:color w:val="2C2C2C"/>
        </w:rPr>
        <w:t> </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5.1. </w:t>
      </w:r>
      <w:proofErr w:type="gramStart"/>
      <w:r w:rsidRPr="00616E58">
        <w:rPr>
          <w:color w:val="2C2C2C"/>
        </w:rPr>
        <w:t>Обжалование действий (бездействия) и решений должностных лиц Уполномоченного органа, осуществляемых (принятых) в ходе муниципального жилищного контроля, производится в досудебном (внесудебном) в соответствии с законодательством Российской Федерации.</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5.2. Заинтересованные лица могут обжаловать решения, действия или бездействие должностных лиц Уполномоченного органа, для чего имеют право обратиться с жалобой </w:t>
      </w:r>
      <w:r w:rsidRPr="00616E58">
        <w:rPr>
          <w:color w:val="2C2C2C"/>
        </w:rPr>
        <w:lastRenderedPageBreak/>
        <w:t>лично, направить письменное обращение (жалобу) с использованием средств почтовой, телефонной связи, с помощью факсимильной или электронной связи.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5.3. 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5.4. Обжалование заинтересованными лицами решений, действий (бездействия) должностных лиц Уполномоченного органа в досудебном (внесудебном) порядке осуществляется путем подачи жалобы на решения, действия (бездействие) при осуществлении муниципального контроля руководителю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5.5. Жалоба заинтересованного лица должна содержать следующую информацию: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proofErr w:type="gramStart"/>
      <w:r w:rsidRPr="00616E58">
        <w:rPr>
          <w:color w:val="2C2C2C"/>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(местонахождения юридического лица);</w:t>
      </w:r>
      <w:proofErr w:type="gramEnd"/>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суть нарушенных прав и законных интересов, противоправного решения, действия (бездействия);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в случае необходимости к жалобе могут быть приобщены копии документов, подтверждающих информацию, изложены сведения о способе информирования заинтересованного лица о принятых мерах по результатам рассмотрения его сообщения;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подпись заинтересованного лица, дата.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5.6. Жалоба регистрируется в день ее поступления.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5.8. Заинтересованные лица имеют право на обжалование действий (бездействий) и решений, осуществляемых (принятых) в ходе осуществления муниципального жилищного контроля, в досудебном порядке путем обращения в Уполномоченный орган.</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В досудебном (внесудебном) порядке заинтересованные лица могут обжаловать действия (бездействия), решения: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должностных лиц Уполномоченного органа – руководителю Уполномоченного органа;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Предметом досудебного (внесудебного) обжалования являются действия (бездействие), решения должностных лиц Уполномоченного органа, осуществляемые (принятые) в ходе осуществления муниципального жилищного контроля.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5.9. Ответ на жалобу, поданную в Уполномоченный орган,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дается разъяснение о недопустимости злоупотребления правом.</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lastRenderedPageBreak/>
        <w:t>5.11. Если текст письменной жалобы не поддается прочтению, ответ на обращение не дается, и оно не подлежит рассмотрению, о чем в течение 7 дней со дня регистрации обращения сообщается заинтересованному лицу, если его фамилия и почтовый адрес поддаются прочтению.</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 xml:space="preserve">5.12. </w:t>
      </w:r>
      <w:proofErr w:type="gramStart"/>
      <w:r w:rsidRPr="00616E58">
        <w:rPr>
          <w:color w:val="2C2C2C"/>
        </w:rPr>
        <w:t>В случае если в письменной жалобе заинтересованного лица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w:t>
      </w:r>
      <w:proofErr w:type="gramEnd"/>
      <w:r w:rsidRPr="00616E58">
        <w:rPr>
          <w:color w:val="2C2C2C"/>
        </w:rPr>
        <w:t xml:space="preserve"> и ранее поступившие жалобы были направлены в Уполномоченный орган. О данном решении уведомляется заинтересованное лицо.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5.13. Жалоба заинтересованного лица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5.14. В случае подтверждения в ходе проведения проверок фактов, изложенных в жалобе на действия (бездействия) и решения должностных лиц Уполномоченного органа, принимаемые (осуществляемые) в ходе осуществления муниципального жилищного контроля, руководитель Уполномоченного органа принимает меры по привлечению к ответственности виновных должностных лиц.</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5.15. Срок рассмотрения жалобы составляет не более 30 календарных дней с момента ее регистрации.</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Срок рассмотрения жалобы с возражениями может быть продлен в случае принятия руководителем Уполномоченного органа решения о необходимости проведения проверки по жалобе, запроса дополнительной информации, но не более чем на 30 дней.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Заявитель письменно извещается о продлении рассмотрения его жалобы с указанием причин продления.</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5.16. Оснований для приостановления жалобы не предусмотрено.</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5.17.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6E58" w:rsidRPr="00616E58" w:rsidRDefault="00616E58" w:rsidP="00616E58">
      <w:pPr>
        <w:pStyle w:val="a3"/>
        <w:shd w:val="clear" w:color="auto" w:fill="FFFFFF"/>
        <w:spacing w:before="0" w:beforeAutospacing="0" w:after="96" w:afterAutospacing="0" w:line="217" w:lineRule="atLeast"/>
        <w:jc w:val="both"/>
        <w:rPr>
          <w:color w:val="2C2C2C"/>
        </w:rPr>
      </w:pPr>
      <w:r w:rsidRPr="00616E58">
        <w:rPr>
          <w:color w:val="2C2C2C"/>
        </w:rPr>
        <w:t>5.19.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3710F" w:rsidRDefault="0033710F"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Pr="008C51D5" w:rsidRDefault="00F52A54" w:rsidP="00F52A54">
      <w:pPr>
        <w:pStyle w:val="a7"/>
        <w:jc w:val="both"/>
        <w:rPr>
          <w:rFonts w:ascii="Times New Roman" w:hAnsi="Times New Roman" w:cs="Times New Roman"/>
        </w:rPr>
      </w:pPr>
      <w:r>
        <w:rPr>
          <w:rFonts w:ascii="Times New Roman" w:hAnsi="Times New Roman" w:cs="Times New Roman"/>
        </w:rPr>
        <w:lastRenderedPageBreak/>
        <w:t xml:space="preserve">                                                                                                                                </w:t>
      </w:r>
      <w:r w:rsidRPr="008C51D5">
        <w:rPr>
          <w:rFonts w:ascii="Times New Roman" w:hAnsi="Times New Roman" w:cs="Times New Roman"/>
        </w:rPr>
        <w:t>Приложение №1</w:t>
      </w:r>
    </w:p>
    <w:p w:rsidR="00F52A54" w:rsidRPr="008C51D5" w:rsidRDefault="00F52A54" w:rsidP="00F52A54">
      <w:pPr>
        <w:pStyle w:val="a7"/>
        <w:ind w:left="5664"/>
        <w:jc w:val="both"/>
        <w:rPr>
          <w:rFonts w:ascii="Times New Roman" w:hAnsi="Times New Roman" w:cs="Times New Roman"/>
        </w:rPr>
      </w:pPr>
      <w:r>
        <w:rPr>
          <w:rFonts w:ascii="Times New Roman" w:hAnsi="Times New Roman" w:cs="Times New Roman"/>
        </w:rPr>
        <w:t>к</w:t>
      </w:r>
      <w:r w:rsidRPr="008C51D5">
        <w:rPr>
          <w:rFonts w:ascii="Times New Roman" w:hAnsi="Times New Roman" w:cs="Times New Roman"/>
        </w:rPr>
        <w:t xml:space="preserve"> </w:t>
      </w:r>
      <w:r>
        <w:rPr>
          <w:rFonts w:ascii="Times New Roman" w:hAnsi="Times New Roman" w:cs="Times New Roman"/>
        </w:rPr>
        <w:t>А</w:t>
      </w:r>
      <w:r w:rsidRPr="008C51D5">
        <w:rPr>
          <w:rFonts w:ascii="Times New Roman" w:hAnsi="Times New Roman" w:cs="Times New Roman"/>
        </w:rPr>
        <w:t>дминистративному регламенту</w:t>
      </w:r>
      <w:r>
        <w:rPr>
          <w:rFonts w:ascii="Times New Roman" w:hAnsi="Times New Roman" w:cs="Times New Roman"/>
        </w:rPr>
        <w:t xml:space="preserve">  «Осуществление муниципального жилищного</w:t>
      </w:r>
      <w:r w:rsidRPr="0080293C">
        <w:rPr>
          <w:rFonts w:ascii="Times New Roman" w:hAnsi="Times New Roman" w:cs="Times New Roman"/>
        </w:rPr>
        <w:t xml:space="preserve"> </w:t>
      </w:r>
      <w:r>
        <w:rPr>
          <w:rFonts w:ascii="Times New Roman" w:hAnsi="Times New Roman" w:cs="Times New Roman"/>
        </w:rPr>
        <w:t>контроля  на территории Большереченского муниципального образования»</w:t>
      </w:r>
    </w:p>
    <w:p w:rsidR="00F52A54" w:rsidRDefault="00F52A54" w:rsidP="00F52A54"/>
    <w:p w:rsidR="00F52A54" w:rsidRPr="0080293C" w:rsidRDefault="00F52A54" w:rsidP="00F52A54">
      <w:pPr>
        <w:jc w:val="center"/>
        <w:rPr>
          <w:rFonts w:ascii="Times New Roman" w:hAnsi="Times New Roman" w:cs="Times New Roman"/>
          <w:b/>
          <w:sz w:val="28"/>
          <w:szCs w:val="28"/>
        </w:rPr>
      </w:pPr>
      <w:r w:rsidRPr="0080293C">
        <w:rPr>
          <w:rFonts w:ascii="Times New Roman" w:hAnsi="Times New Roman" w:cs="Times New Roman"/>
          <w:b/>
          <w:sz w:val="28"/>
          <w:szCs w:val="28"/>
        </w:rPr>
        <w:t xml:space="preserve">Блок – схема «Осуществления муниципального жилищного контроля на территории </w:t>
      </w:r>
      <w:r>
        <w:rPr>
          <w:rFonts w:ascii="Times New Roman" w:hAnsi="Times New Roman" w:cs="Times New Roman"/>
          <w:b/>
          <w:sz w:val="28"/>
          <w:szCs w:val="28"/>
        </w:rPr>
        <w:t xml:space="preserve">Большереченского </w:t>
      </w:r>
      <w:r w:rsidRPr="0080293C">
        <w:rPr>
          <w:rFonts w:ascii="Times New Roman" w:hAnsi="Times New Roman" w:cs="Times New Roman"/>
          <w:b/>
          <w:sz w:val="28"/>
          <w:szCs w:val="28"/>
        </w:rPr>
        <w:t>муниципального образования»</w:t>
      </w:r>
    </w:p>
    <w:p w:rsidR="00F52A54" w:rsidRPr="00F905B0" w:rsidRDefault="009F2BA8" w:rsidP="00F52A54">
      <w:r>
        <w:rPr>
          <w:noProof/>
        </w:rPr>
        <w:pict>
          <v:shapetype id="_x0000_t32" coordsize="21600,21600" o:spt="32" o:oned="t" path="m,l21600,21600e" filled="f">
            <v:path arrowok="t" fillok="f" o:connecttype="none"/>
            <o:lock v:ext="edit" shapetype="t"/>
          </v:shapetype>
          <v:shape id="_x0000_s1051" type="#_x0000_t32" style="position:absolute;margin-left:343.2pt;margin-top:408.35pt;width:0;height:36.75pt;z-index:251685888" o:connectortype="straight">
            <v:stroke endarrow="block"/>
          </v:shape>
        </w:pict>
      </w:r>
      <w:r>
        <w:rPr>
          <w:noProof/>
        </w:rPr>
        <w:pict>
          <v:shape id="_x0000_s1050" type="#_x0000_t32" style="position:absolute;margin-left:386.7pt;margin-top:305.6pt;width:17.25pt;height:48.75pt;flip:x;z-index:251684864" o:connectortype="straight">
            <v:stroke endarrow="block"/>
          </v:shape>
        </w:pict>
      </w:r>
      <w:r>
        <w:rPr>
          <w:noProof/>
        </w:rPr>
        <w:pict>
          <v:shape id="_x0000_s1049" type="#_x0000_t32" style="position:absolute;margin-left:317.7pt;margin-top:305.6pt;width:1.5pt;height:48.75pt;z-index:251683840" o:connectortype="straight">
            <v:stroke endarrow="block"/>
          </v:shape>
        </w:pict>
      </w:r>
      <w:r>
        <w:rPr>
          <w:noProof/>
        </w:rPr>
        <w:pict>
          <v:shape id="_x0000_s1048" type="#_x0000_t32" style="position:absolute;margin-left:229.95pt;margin-top:380.1pt;width:37.5pt;height:0;z-index:251682816" o:connectortype="straight">
            <v:stroke endarrow="block"/>
          </v:shape>
        </w:pict>
      </w:r>
      <w:r>
        <w:rPr>
          <w:noProof/>
        </w:rPr>
        <w:pict>
          <v:shape id="_x0000_s1047" type="#_x0000_t32" style="position:absolute;margin-left:221.7pt;margin-top:305.6pt;width:45.75pt;height:40.5pt;flip:y;z-index:251681792" o:connectortype="straight">
            <v:stroke endarrow="block"/>
          </v:shape>
        </w:pict>
      </w:r>
      <w:r>
        <w:rPr>
          <w:noProof/>
        </w:rPr>
        <w:pict>
          <v:shape id="_x0000_s1046" type="#_x0000_t32" style="position:absolute;margin-left:87.45pt;margin-top:286.35pt;width:39.75pt;height:59.75pt;z-index:251680768" o:connectortype="straight">
            <v:stroke endarrow="block"/>
          </v:shape>
        </w:pict>
      </w:r>
      <w:r>
        <w:rPr>
          <w:noProof/>
        </w:rPr>
        <w:pict>
          <v:shape id="_x0000_s1045" type="#_x0000_t32" style="position:absolute;margin-left:163.2pt;margin-top:205.85pt;width:0;height:140.25pt;z-index:251679744" o:connectortype="straight">
            <v:stroke endarrow="block"/>
          </v:shape>
        </w:pict>
      </w:r>
      <w:r>
        <w:rPr>
          <w:noProof/>
        </w:rPr>
        <w:pict>
          <v:shape id="_x0000_s1044" type="#_x0000_t32" style="position:absolute;margin-left:87.45pt;margin-top:270.6pt;width:142.5pt;height:0;z-index:251678720" o:connectortype="straight">
            <v:stroke endarrow="block"/>
          </v:shape>
        </w:pict>
      </w:r>
      <w:r>
        <w:rPr>
          <w:noProof/>
        </w:rPr>
        <w:pict>
          <v:shape id="_x0000_s1043" type="#_x0000_t32" style="position:absolute;margin-left:407.7pt;margin-top:205.85pt;width:0;height:31.5pt;z-index:251677696" o:connectortype="straight">
            <v:stroke endarrow="block"/>
          </v:shape>
        </w:pict>
      </w:r>
      <w:r>
        <w:rPr>
          <w:noProof/>
        </w:rPr>
        <w:pict>
          <v:shape id="_x0000_s1042" type="#_x0000_t32" style="position:absolute;margin-left:296.7pt;margin-top:205.85pt;width:0;height:31.5pt;z-index:251676672" o:connectortype="straight">
            <v:stroke endarrow="block"/>
          </v:shape>
        </w:pict>
      </w:r>
      <w:r>
        <w:rPr>
          <w:noProof/>
        </w:rPr>
        <w:pict>
          <v:shape id="_x0000_s1041" type="#_x0000_t32" style="position:absolute;margin-left:27.45pt;margin-top:205.85pt;width:0;height:31.5pt;z-index:251675648" o:connectortype="straight">
            <v:stroke endarrow="block"/>
          </v:shape>
        </w:pict>
      </w:r>
      <w:r>
        <w:rPr>
          <w:noProof/>
        </w:rPr>
        <w:pict>
          <v:shape id="_x0000_s1040" type="#_x0000_t32" style="position:absolute;margin-left:296.7pt;margin-top:26.85pt;width:111pt;height:56.7pt;z-index:251674624" o:connectortype="straight">
            <v:stroke endarrow="block"/>
          </v:shape>
        </w:pict>
      </w:r>
      <w:r>
        <w:rPr>
          <w:noProof/>
        </w:rPr>
        <w:pict>
          <v:shape id="_x0000_s1039" type="#_x0000_t32" style="position:absolute;margin-left:267.45pt;margin-top:46.05pt;width:0;height:41.55pt;z-index:251673600" o:connectortype="straight">
            <v:stroke endarrow="block"/>
          </v:shape>
        </w:pict>
      </w:r>
      <w:r>
        <w:rPr>
          <w:noProof/>
        </w:rPr>
        <w:pict>
          <v:shape id="_x0000_s1038" type="#_x0000_t32" style="position:absolute;margin-left:163.2pt;margin-top:46.05pt;width:0;height:37.5pt;z-index:251672576" o:connectortype="straight">
            <v:stroke endarrow="block"/>
          </v:shape>
        </w:pict>
      </w:r>
      <w:r>
        <w:rPr>
          <w:noProof/>
        </w:rPr>
        <w:pict>
          <v:shape id="_x0000_s1037" type="#_x0000_t32" style="position:absolute;margin-left:41.7pt;margin-top:26.85pt;width:100.5pt;height:56.7pt;flip:x;z-index:251671552" o:connectortype="straight">
            <v:stroke endarrow="block"/>
          </v:shape>
        </w:pict>
      </w:r>
      <w:r>
        <w:rPr>
          <w:noProof/>
        </w:rPr>
        <w:pict>
          <v:shapetype id="_x0000_t202" coordsize="21600,21600" o:spt="202" path="m,l,21600r21600,l21600,xe">
            <v:stroke joinstyle="miter"/>
            <v:path gradientshapeok="t" o:connecttype="rect"/>
          </v:shapetype>
          <v:shape id="_x0000_s1036" type="#_x0000_t202" style="position:absolute;margin-left:262.2pt;margin-top:445.1pt;width:170.25pt;height:65.25pt;z-index:251670528">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Принятие мер в отношении фактов нарушений, выявленных при осуществлении муниципального жилищного контроля</w:t>
                  </w:r>
                </w:p>
              </w:txbxContent>
            </v:textbox>
          </v:shape>
        </w:pict>
      </w:r>
      <w:r>
        <w:rPr>
          <w:noProof/>
        </w:rPr>
        <w:pict>
          <v:shape id="_x0000_s1035" type="#_x0000_t202" style="position:absolute;margin-left:267.45pt;margin-top:354.35pt;width:159pt;height:54pt;z-index:251669504">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Оформление результатов проверки</w:t>
                  </w:r>
                </w:p>
              </w:txbxContent>
            </v:textbox>
          </v:shape>
        </w:pict>
      </w:r>
      <w:r>
        <w:rPr>
          <w:noProof/>
        </w:rPr>
        <w:pict>
          <v:shape id="_x0000_s1034" type="#_x0000_t202" style="position:absolute;margin-left:92.7pt;margin-top:346.1pt;width:137.25pt;height:67.5pt;z-index:251668480">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Проведение документарной проверки юридических лиц, индивидуальных предпринимателей</w:t>
                  </w:r>
                </w:p>
              </w:txbxContent>
            </v:textbox>
          </v:shape>
        </w:pict>
      </w:r>
      <w:r>
        <w:rPr>
          <w:noProof/>
        </w:rPr>
        <w:pict>
          <v:shape id="_x0000_s1033" type="#_x0000_t202" style="position:absolute;margin-left:372.45pt;margin-top:237.35pt;width:78pt;height:68.25pt;z-index:251667456">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Проведение выездной проверки граждан</w:t>
                  </w:r>
                </w:p>
              </w:txbxContent>
            </v:textbox>
          </v:shape>
        </w:pict>
      </w:r>
      <w:r>
        <w:rPr>
          <w:noProof/>
        </w:rPr>
        <w:pict>
          <v:shape id="_x0000_s1032" type="#_x0000_t202" style="position:absolute;margin-left:229.95pt;margin-top:237.35pt;width:115.5pt;height:68.25pt;z-index:251666432">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Проведение выездной проверки юридических лиц, индивидуальных предпринимателей</w:t>
                  </w:r>
                </w:p>
              </w:txbxContent>
            </v:textbox>
          </v:shape>
        </w:pict>
      </w:r>
      <w:r>
        <w:rPr>
          <w:noProof/>
        </w:rPr>
        <w:pict>
          <v:shape id="_x0000_s1031" type="#_x0000_t202" style="position:absolute;margin-left:-46.8pt;margin-top:237.35pt;width:134.25pt;height:64.5pt;z-index:251665408">
            <v:textbox>
              <w:txbxContent>
                <w:p w:rsidR="00F52A54" w:rsidRPr="008C51D5" w:rsidRDefault="00F52A54" w:rsidP="00F52A54">
                  <w:pPr>
                    <w:jc w:val="center"/>
                    <w:rPr>
                      <w:rFonts w:ascii="Times New Roman" w:hAnsi="Times New Roman" w:cs="Times New Roman"/>
                      <w:sz w:val="20"/>
                      <w:szCs w:val="20"/>
                    </w:rPr>
                  </w:pPr>
                  <w:r w:rsidRPr="008C51D5">
                    <w:rPr>
                      <w:rFonts w:ascii="Times New Roman" w:hAnsi="Times New Roman" w:cs="Times New Roman"/>
                      <w:sz w:val="20"/>
                      <w:szCs w:val="20"/>
                    </w:rPr>
                    <w:t>Организация плановой проверки юридических лиц, индивидуальных предпринимателей</w:t>
                  </w:r>
                </w:p>
              </w:txbxContent>
            </v:textbox>
          </v:shape>
        </w:pict>
      </w:r>
      <w:r>
        <w:rPr>
          <w:noProof/>
        </w:rPr>
        <w:pict>
          <v:shape id="_x0000_s1030" type="#_x0000_t202" style="position:absolute;margin-left:357.45pt;margin-top:83.55pt;width:93pt;height:122.3pt;z-index:251664384">
            <v:textbox>
              <w:txbxContent>
                <w:p w:rsidR="00F52A54" w:rsidRPr="00B16C95" w:rsidRDefault="00F52A54" w:rsidP="00F52A54">
                  <w:pPr>
                    <w:jc w:val="center"/>
                    <w:rPr>
                      <w:rFonts w:ascii="Times New Roman" w:hAnsi="Times New Roman" w:cs="Times New Roman"/>
                      <w:sz w:val="20"/>
                      <w:szCs w:val="20"/>
                    </w:rPr>
                  </w:pPr>
                  <w:r w:rsidRPr="00B16C95">
                    <w:rPr>
                      <w:rFonts w:ascii="Times New Roman" w:hAnsi="Times New Roman" w:cs="Times New Roman"/>
                      <w:sz w:val="20"/>
                      <w:szCs w:val="20"/>
                    </w:rPr>
                    <w:t>Организация выездной проверки граждан</w:t>
                  </w:r>
                </w:p>
              </w:txbxContent>
            </v:textbox>
          </v:shape>
        </w:pict>
      </w:r>
      <w:r>
        <w:rPr>
          <w:noProof/>
        </w:rPr>
        <w:pict>
          <v:shape id="_x0000_s1029" type="#_x0000_t202" style="position:absolute;margin-left:229.95pt;margin-top:83.55pt;width:113.25pt;height:122.3pt;z-index:251663360">
            <v:textbox>
              <w:txbxContent>
                <w:p w:rsidR="00F52A54" w:rsidRPr="00B16C95" w:rsidRDefault="00F52A54" w:rsidP="00F52A54">
                  <w:pPr>
                    <w:jc w:val="center"/>
                    <w:rPr>
                      <w:rFonts w:ascii="Times New Roman" w:hAnsi="Times New Roman" w:cs="Times New Roman"/>
                      <w:sz w:val="20"/>
                      <w:szCs w:val="20"/>
                    </w:rPr>
                  </w:pPr>
                  <w:r w:rsidRPr="00B16C95">
                    <w:rPr>
                      <w:rFonts w:ascii="Times New Roman" w:hAnsi="Times New Roman" w:cs="Times New Roman"/>
                      <w:sz w:val="20"/>
                      <w:szCs w:val="20"/>
                    </w:rPr>
                    <w:t>Организация внеплановой выездной проверки юридических лиц, индивидуальных предпринимателей</w:t>
                  </w:r>
                </w:p>
              </w:txbxContent>
            </v:textbox>
          </v:shape>
        </w:pict>
      </w:r>
      <w:r>
        <w:rPr>
          <w:noProof/>
        </w:rPr>
        <w:pict>
          <v:shape id="_x0000_s1028" type="#_x0000_t202" style="position:absolute;margin-left:100.95pt;margin-top:83.55pt;width:116.25pt;height:122.3pt;z-index:251662336">
            <v:textbox>
              <w:txbxContent>
                <w:p w:rsidR="00F52A54" w:rsidRPr="00B16C95" w:rsidRDefault="00F52A54" w:rsidP="00F52A54">
                  <w:pPr>
                    <w:jc w:val="center"/>
                    <w:rPr>
                      <w:rFonts w:ascii="Times New Roman" w:hAnsi="Times New Roman" w:cs="Times New Roman"/>
                      <w:sz w:val="20"/>
                      <w:szCs w:val="20"/>
                    </w:rPr>
                  </w:pPr>
                  <w:r w:rsidRPr="00B16C95">
                    <w:rPr>
                      <w:rFonts w:ascii="Times New Roman" w:hAnsi="Times New Roman" w:cs="Times New Roman"/>
                      <w:sz w:val="20"/>
                      <w:szCs w:val="20"/>
                    </w:rPr>
                    <w:t>Организация внеплановой документарной проверки юридических лиц, индивидуальных предпринимателей</w:t>
                  </w:r>
                </w:p>
              </w:txbxContent>
            </v:textbox>
          </v:shape>
        </w:pict>
      </w:r>
      <w:r>
        <w:rPr>
          <w:noProof/>
        </w:rPr>
        <w:pict>
          <v:shape id="_x0000_s1027" type="#_x0000_t202" style="position:absolute;margin-left:-41.55pt;margin-top:83.55pt;width:129pt;height:122.3pt;z-index:251661312">
            <v:textbox>
              <w:txbxContent>
                <w:p w:rsidR="00F52A54" w:rsidRPr="00B16C95" w:rsidRDefault="00F52A54" w:rsidP="00F52A54">
                  <w:pPr>
                    <w:jc w:val="center"/>
                    <w:rPr>
                      <w:sz w:val="20"/>
                      <w:szCs w:val="20"/>
                    </w:rPr>
                  </w:pPr>
                  <w:r w:rsidRPr="00B16C95">
                    <w:rPr>
                      <w:rFonts w:ascii="Times New Roman" w:hAnsi="Times New Roman" w:cs="Times New Roman"/>
                      <w:sz w:val="20"/>
                      <w:szCs w:val="20"/>
                    </w:rPr>
                    <w:t xml:space="preserve">Планирование осуществления  муниципального жилищного контроля по отношению к юридическим лицам, индивидуальным предпринимателям  </w:t>
                  </w:r>
                  <w:r w:rsidRPr="00B16C95">
                    <w:rPr>
                      <w:sz w:val="20"/>
                      <w:szCs w:val="20"/>
                    </w:rPr>
                    <w:t xml:space="preserve"> </w:t>
                  </w:r>
                </w:p>
              </w:txbxContent>
            </v:textbox>
          </v:shape>
        </w:pict>
      </w:r>
      <w:r>
        <w:rPr>
          <w:noProof/>
        </w:rPr>
        <w:pict>
          <v:shape id="_x0000_s1026" type="#_x0000_t202" style="position:absolute;margin-left:142.2pt;margin-top:2.55pt;width:154.5pt;height:43.5pt;z-index:251660288">
            <v:textbox>
              <w:txbxContent>
                <w:p w:rsidR="00F52A54" w:rsidRPr="00B16C95" w:rsidRDefault="00F52A54" w:rsidP="00F52A54">
                  <w:pPr>
                    <w:jc w:val="center"/>
                    <w:rPr>
                      <w:b/>
                      <w:sz w:val="24"/>
                      <w:szCs w:val="24"/>
                    </w:rPr>
                  </w:pPr>
                  <w:r w:rsidRPr="00B16C95">
                    <w:rPr>
                      <w:rFonts w:ascii="Times New Roman" w:hAnsi="Times New Roman" w:cs="Times New Roman"/>
                      <w:b/>
                      <w:sz w:val="24"/>
                      <w:szCs w:val="24"/>
                    </w:rPr>
                    <w:t>Муниципальный</w:t>
                  </w:r>
                  <w:r w:rsidRPr="00B16C95">
                    <w:rPr>
                      <w:rFonts w:ascii="Times New Roman" w:hAnsi="Times New Roman" w:cs="Times New Roman"/>
                      <w:sz w:val="24"/>
                      <w:szCs w:val="24"/>
                    </w:rPr>
                    <w:t xml:space="preserve"> </w:t>
                  </w:r>
                  <w:r w:rsidRPr="00B16C95">
                    <w:rPr>
                      <w:rFonts w:ascii="Times New Roman" w:hAnsi="Times New Roman" w:cs="Times New Roman"/>
                      <w:b/>
                      <w:sz w:val="24"/>
                      <w:szCs w:val="24"/>
                    </w:rPr>
                    <w:t>жилищный контроль</w:t>
                  </w:r>
                </w:p>
              </w:txbxContent>
            </v:textbox>
          </v:shape>
        </w:pict>
      </w: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Default="00F52A54" w:rsidP="00616E58">
      <w:pPr>
        <w:spacing w:after="150" w:line="300" w:lineRule="atLeast"/>
        <w:jc w:val="center"/>
        <w:textAlignment w:val="baseline"/>
        <w:rPr>
          <w:rFonts w:ascii="Times New Roman" w:hAnsi="Times New Roman" w:cs="Times New Roman"/>
          <w:sz w:val="24"/>
          <w:szCs w:val="24"/>
        </w:rPr>
      </w:pPr>
    </w:p>
    <w:p w:rsidR="00F52A54" w:rsidRPr="00616E58" w:rsidRDefault="00F52A54" w:rsidP="00616E58">
      <w:pPr>
        <w:spacing w:after="150" w:line="300" w:lineRule="atLeast"/>
        <w:jc w:val="center"/>
        <w:textAlignment w:val="baseline"/>
        <w:rPr>
          <w:rFonts w:ascii="Times New Roman" w:hAnsi="Times New Roman" w:cs="Times New Roman"/>
          <w:sz w:val="24"/>
          <w:szCs w:val="24"/>
        </w:rPr>
      </w:pPr>
    </w:p>
    <w:sectPr w:rsidR="00F52A54" w:rsidRPr="00616E58" w:rsidSect="0033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7D3D"/>
    <w:multiLevelType w:val="multilevel"/>
    <w:tmpl w:val="BF3C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grammar="clean"/>
  <w:defaultTabStop w:val="708"/>
  <w:characterSpacingControl w:val="doNotCompress"/>
  <w:compat/>
  <w:rsids>
    <w:rsidRoot w:val="00600DCD"/>
    <w:rsid w:val="00175E8E"/>
    <w:rsid w:val="001F15ED"/>
    <w:rsid w:val="002032AF"/>
    <w:rsid w:val="0033710F"/>
    <w:rsid w:val="00485DCD"/>
    <w:rsid w:val="005D432A"/>
    <w:rsid w:val="005F4BE5"/>
    <w:rsid w:val="00600DCD"/>
    <w:rsid w:val="00616E58"/>
    <w:rsid w:val="00675FAC"/>
    <w:rsid w:val="006B7666"/>
    <w:rsid w:val="0070247D"/>
    <w:rsid w:val="00755E9B"/>
    <w:rsid w:val="007C7723"/>
    <w:rsid w:val="008535BE"/>
    <w:rsid w:val="009C3498"/>
    <w:rsid w:val="009F2BA8"/>
    <w:rsid w:val="00A82080"/>
    <w:rsid w:val="00BC5CB2"/>
    <w:rsid w:val="00C3665F"/>
    <w:rsid w:val="00CC35CA"/>
    <w:rsid w:val="00E93CF5"/>
    <w:rsid w:val="00F52A54"/>
    <w:rsid w:val="00F554E6"/>
    <w:rsid w:val="00F77C66"/>
    <w:rsid w:val="00FC4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o:shapedefaults>
    <o:shapelayout v:ext="edit">
      <o:idmap v:ext="edit" data="1"/>
      <o:rules v:ext="edit">
        <o:r id="V:Rule16" type="connector" idref="#_x0000_s1043"/>
        <o:r id="V:Rule17" type="connector" idref="#_x0000_s1049"/>
        <o:r id="V:Rule18" type="connector" idref="#_x0000_s1045"/>
        <o:r id="V:Rule19" type="connector" idref="#_x0000_s1051"/>
        <o:r id="V:Rule20" type="connector" idref="#_x0000_s1042"/>
        <o:r id="V:Rule21" type="connector" idref="#_x0000_s1040"/>
        <o:r id="V:Rule22" type="connector" idref="#_x0000_s1048"/>
        <o:r id="V:Rule23" type="connector" idref="#_x0000_s1044"/>
        <o:r id="V:Rule24" type="connector" idref="#_x0000_s1050"/>
        <o:r id="V:Rule25" type="connector" idref="#_x0000_s1039"/>
        <o:r id="V:Rule26" type="connector" idref="#_x0000_s1047"/>
        <o:r id="V:Rule27" type="connector" idref="#_x0000_s1046"/>
        <o:r id="V:Rule28" type="connector" idref="#_x0000_s1041"/>
        <o:r id="V:Rule29" type="connector" idref="#_x0000_s1038"/>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0F"/>
  </w:style>
  <w:style w:type="paragraph" w:styleId="1">
    <w:name w:val="heading 1"/>
    <w:basedOn w:val="a"/>
    <w:link w:val="10"/>
    <w:uiPriority w:val="9"/>
    <w:qFormat/>
    <w:rsid w:val="00600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0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D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0DC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0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DCD"/>
    <w:rPr>
      <w:b/>
      <w:bCs/>
    </w:rPr>
  </w:style>
  <w:style w:type="character" w:styleId="a5">
    <w:name w:val="Hyperlink"/>
    <w:basedOn w:val="a0"/>
    <w:uiPriority w:val="99"/>
    <w:unhideWhenUsed/>
    <w:rsid w:val="00600DCD"/>
    <w:rPr>
      <w:color w:val="0000FF"/>
      <w:u w:val="single"/>
    </w:rPr>
  </w:style>
  <w:style w:type="character" w:customStyle="1" w:styleId="apple-converted-space">
    <w:name w:val="apple-converted-space"/>
    <w:basedOn w:val="a0"/>
    <w:rsid w:val="00600DCD"/>
  </w:style>
  <w:style w:type="character" w:styleId="a6">
    <w:name w:val="Emphasis"/>
    <w:basedOn w:val="a0"/>
    <w:uiPriority w:val="20"/>
    <w:qFormat/>
    <w:rsid w:val="00616E58"/>
    <w:rPr>
      <w:i/>
      <w:iCs/>
    </w:rPr>
  </w:style>
  <w:style w:type="paragraph" w:styleId="a7">
    <w:name w:val="No Spacing"/>
    <w:uiPriority w:val="1"/>
    <w:qFormat/>
    <w:rsid w:val="00F52A5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81446760">
      <w:bodyDiv w:val="1"/>
      <w:marLeft w:val="0"/>
      <w:marRight w:val="0"/>
      <w:marTop w:val="0"/>
      <w:marBottom w:val="0"/>
      <w:divBdr>
        <w:top w:val="none" w:sz="0" w:space="0" w:color="auto"/>
        <w:left w:val="none" w:sz="0" w:space="0" w:color="auto"/>
        <w:bottom w:val="none" w:sz="0" w:space="0" w:color="auto"/>
        <w:right w:val="none" w:sz="0" w:space="0" w:color="auto"/>
      </w:divBdr>
    </w:div>
    <w:div w:id="6948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shaja_rechka@mail.ru" TargetMode="External"/><Relationship Id="rId5" Type="http://schemas.openxmlformats.org/officeDocument/2006/relationships/hyperlink" Target="mailto:bolshaja_rech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12301</Words>
  <Characters>70121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4</cp:revision>
  <cp:lastPrinted>2014-02-27T08:33:00Z</cp:lastPrinted>
  <dcterms:created xsi:type="dcterms:W3CDTF">2014-02-17T03:24:00Z</dcterms:created>
  <dcterms:modified xsi:type="dcterms:W3CDTF">2014-02-27T08:33:00Z</dcterms:modified>
</cp:coreProperties>
</file>