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CDB" w:rsidRPr="003515A2" w:rsidRDefault="00827CDB" w:rsidP="00827CDB">
      <w:pPr>
        <w:shd w:val="clear" w:color="auto" w:fill="FFFFFF"/>
        <w:spacing w:line="326" w:lineRule="exact"/>
        <w:ind w:left="11"/>
        <w:jc w:val="center"/>
      </w:pPr>
      <w:r w:rsidRPr="003515A2">
        <w:rPr>
          <w:spacing w:val="25"/>
          <w:sz w:val="28"/>
          <w:szCs w:val="28"/>
        </w:rPr>
        <w:t>РОССИЙСКАЯ ФЕДЕРАЦИЯ</w:t>
      </w:r>
    </w:p>
    <w:p w:rsidR="00827CDB" w:rsidRDefault="00827CDB" w:rsidP="00827CDB">
      <w:pPr>
        <w:shd w:val="clear" w:color="auto" w:fill="FFFFFF"/>
        <w:spacing w:line="326" w:lineRule="exact"/>
        <w:ind w:left="14"/>
        <w:jc w:val="center"/>
        <w:rPr>
          <w:spacing w:val="-1"/>
          <w:sz w:val="28"/>
          <w:szCs w:val="28"/>
        </w:rPr>
      </w:pPr>
      <w:r>
        <w:rPr>
          <w:spacing w:val="-1"/>
          <w:sz w:val="28"/>
          <w:szCs w:val="28"/>
        </w:rPr>
        <w:t>ИРКУТСКАЯ ОБЛАСТЬ</w:t>
      </w:r>
    </w:p>
    <w:p w:rsidR="00827CDB" w:rsidRPr="003515A2" w:rsidRDefault="00827CDB" w:rsidP="00827CDB">
      <w:pPr>
        <w:shd w:val="clear" w:color="auto" w:fill="FFFFFF"/>
        <w:spacing w:line="326" w:lineRule="exact"/>
        <w:ind w:left="14"/>
        <w:jc w:val="center"/>
      </w:pPr>
      <w:r>
        <w:rPr>
          <w:spacing w:val="-1"/>
          <w:sz w:val="28"/>
          <w:szCs w:val="28"/>
        </w:rPr>
        <w:t>ИРКУТСКИЙ РАЙОН</w:t>
      </w:r>
    </w:p>
    <w:p w:rsidR="00827CDB" w:rsidRPr="003515A2" w:rsidRDefault="00827CDB" w:rsidP="00827CDB">
      <w:pPr>
        <w:shd w:val="clear" w:color="auto" w:fill="FFFFFF"/>
        <w:spacing w:line="326" w:lineRule="exact"/>
        <w:ind w:left="10"/>
        <w:jc w:val="center"/>
      </w:pPr>
      <w:r>
        <w:rPr>
          <w:spacing w:val="-2"/>
          <w:sz w:val="28"/>
          <w:szCs w:val="28"/>
        </w:rPr>
        <w:t>БОЛЬШЕРЕЧЕНСКОЕ МУНИЦИПАЛЬНОЕ ОБРАЗОВАНИЕ</w:t>
      </w:r>
    </w:p>
    <w:p w:rsidR="00827CDB" w:rsidRPr="003515A2" w:rsidRDefault="00827CDB" w:rsidP="00827CDB">
      <w:pPr>
        <w:shd w:val="clear" w:color="auto" w:fill="FFFFFF"/>
        <w:ind w:left="14"/>
        <w:jc w:val="center"/>
        <w:rPr>
          <w:b/>
        </w:rPr>
      </w:pPr>
      <w:r>
        <w:rPr>
          <w:b/>
          <w:spacing w:val="-7"/>
          <w:w w:val="129"/>
          <w:sz w:val="32"/>
          <w:szCs w:val="32"/>
        </w:rPr>
        <w:t>ГЛАВА</w:t>
      </w:r>
    </w:p>
    <w:p w:rsidR="00827CDB" w:rsidRPr="00250049" w:rsidRDefault="00827CDB" w:rsidP="00827CDB">
      <w:pPr>
        <w:shd w:val="clear" w:color="auto" w:fill="FFFFFF"/>
        <w:jc w:val="center"/>
        <w:rPr>
          <w:b/>
          <w:spacing w:val="-5"/>
          <w:w w:val="136"/>
          <w:sz w:val="38"/>
          <w:szCs w:val="38"/>
        </w:rPr>
      </w:pPr>
      <w:r w:rsidRPr="00250049">
        <w:rPr>
          <w:b/>
          <w:spacing w:val="-5"/>
          <w:w w:val="136"/>
          <w:sz w:val="38"/>
          <w:szCs w:val="38"/>
        </w:rPr>
        <w:t>ПОСТАНОВЛЕНИЕ</w:t>
      </w:r>
    </w:p>
    <w:p w:rsidR="00827CDB" w:rsidRDefault="00827CDB" w:rsidP="00827CDB">
      <w:pPr>
        <w:shd w:val="clear" w:color="auto" w:fill="FFFFFF"/>
        <w:jc w:val="both"/>
        <w:rPr>
          <w:rFonts w:ascii="Courier New" w:hAnsi="Courier New"/>
          <w:b/>
          <w:spacing w:val="-5"/>
          <w:w w:val="136"/>
          <w:sz w:val="38"/>
          <w:szCs w:val="38"/>
        </w:rPr>
      </w:pPr>
      <w:r>
        <w:rPr>
          <w:rFonts w:ascii="Courier New" w:hAnsi="Courier New"/>
          <w:b/>
          <w:spacing w:val="-5"/>
          <w:w w:val="136"/>
          <w:sz w:val="38"/>
          <w:szCs w:val="38"/>
        </w:rPr>
        <w:t xml:space="preserve">  </w:t>
      </w:r>
    </w:p>
    <w:p w:rsidR="00827CDB" w:rsidRPr="00827CDB" w:rsidRDefault="00827CDB" w:rsidP="00827CDB">
      <w:pPr>
        <w:shd w:val="clear" w:color="auto" w:fill="FFFFFF"/>
        <w:jc w:val="both"/>
        <w:rPr>
          <w:sz w:val="28"/>
          <w:szCs w:val="28"/>
        </w:rPr>
      </w:pPr>
      <w:r w:rsidRPr="00827CDB">
        <w:rPr>
          <w:sz w:val="28"/>
          <w:szCs w:val="28"/>
        </w:rPr>
        <w:t>от «</w:t>
      </w:r>
      <w:r w:rsidR="000578A0">
        <w:rPr>
          <w:sz w:val="28"/>
          <w:szCs w:val="28"/>
        </w:rPr>
        <w:t>11</w:t>
      </w:r>
      <w:r w:rsidRPr="00827CDB">
        <w:rPr>
          <w:sz w:val="28"/>
          <w:szCs w:val="28"/>
        </w:rPr>
        <w:t>»</w:t>
      </w:r>
      <w:r w:rsidR="000578A0">
        <w:rPr>
          <w:sz w:val="28"/>
          <w:szCs w:val="28"/>
        </w:rPr>
        <w:t xml:space="preserve"> февраля </w:t>
      </w:r>
      <w:r w:rsidRPr="00827CDB">
        <w:rPr>
          <w:sz w:val="28"/>
          <w:szCs w:val="28"/>
        </w:rPr>
        <w:t>2013 г.</w:t>
      </w:r>
      <w:r w:rsidRPr="00827CDB">
        <w:rPr>
          <w:sz w:val="28"/>
          <w:szCs w:val="28"/>
        </w:rPr>
        <w:tab/>
      </w:r>
      <w:r w:rsidRPr="00827CDB">
        <w:rPr>
          <w:sz w:val="28"/>
          <w:szCs w:val="28"/>
        </w:rPr>
        <w:tab/>
      </w:r>
      <w:r w:rsidRPr="00827CDB">
        <w:rPr>
          <w:sz w:val="28"/>
          <w:szCs w:val="28"/>
        </w:rPr>
        <w:tab/>
      </w:r>
      <w:r w:rsidRPr="00827CDB">
        <w:rPr>
          <w:sz w:val="28"/>
          <w:szCs w:val="28"/>
        </w:rPr>
        <w:tab/>
      </w:r>
      <w:r w:rsidRPr="00827CDB">
        <w:rPr>
          <w:sz w:val="28"/>
          <w:szCs w:val="28"/>
        </w:rPr>
        <w:tab/>
      </w:r>
      <w:r w:rsidRPr="00827CDB">
        <w:rPr>
          <w:sz w:val="28"/>
          <w:szCs w:val="28"/>
        </w:rPr>
        <w:tab/>
        <w:t xml:space="preserve">         № </w:t>
      </w:r>
      <w:r w:rsidR="000578A0">
        <w:rPr>
          <w:sz w:val="28"/>
          <w:szCs w:val="28"/>
        </w:rPr>
        <w:t>32-о</w:t>
      </w:r>
    </w:p>
    <w:p w:rsidR="007B0203" w:rsidRDefault="007B0203" w:rsidP="007B0203">
      <w:pPr>
        <w:jc w:val="both"/>
        <w:rPr>
          <w:b/>
          <w:bCs/>
          <w:sz w:val="22"/>
        </w:rPr>
      </w:pPr>
    </w:p>
    <w:p w:rsidR="007B0203" w:rsidRDefault="007B0203" w:rsidP="007B0203">
      <w:pPr>
        <w:jc w:val="both"/>
        <w:rPr>
          <w:b/>
          <w:bCs/>
          <w:sz w:val="22"/>
        </w:rPr>
      </w:pPr>
    </w:p>
    <w:tbl>
      <w:tblPr>
        <w:tblW w:w="9570" w:type="dxa"/>
        <w:tblCellSpacing w:w="0" w:type="dxa"/>
        <w:tblCellMar>
          <w:top w:w="105" w:type="dxa"/>
          <w:left w:w="105" w:type="dxa"/>
          <w:bottom w:w="105" w:type="dxa"/>
          <w:right w:w="105" w:type="dxa"/>
        </w:tblCellMar>
        <w:tblLook w:val="04A0"/>
      </w:tblPr>
      <w:tblGrid>
        <w:gridCol w:w="4898"/>
        <w:gridCol w:w="1477"/>
        <w:gridCol w:w="3195"/>
      </w:tblGrid>
      <w:tr w:rsidR="007B0203" w:rsidRPr="000D238C" w:rsidTr="007B0203">
        <w:trPr>
          <w:tblCellSpacing w:w="0" w:type="dxa"/>
        </w:trPr>
        <w:tc>
          <w:tcPr>
            <w:tcW w:w="4575" w:type="dxa"/>
            <w:hideMark/>
          </w:tcPr>
          <w:p w:rsidR="007B0203" w:rsidRDefault="007B0203" w:rsidP="00C96EF0">
            <w:pPr>
              <w:pStyle w:val="a5"/>
              <w:jc w:val="both"/>
              <w:rPr>
                <w:sz w:val="24"/>
                <w:szCs w:val="24"/>
                <w:lang w:eastAsia="en-US"/>
              </w:rPr>
            </w:pPr>
            <w:r>
              <w:rPr>
                <w:lang w:eastAsia="en-US"/>
              </w:rPr>
              <w:t xml:space="preserve">Об утверждении Положения об обработке персональных данных в администрации </w:t>
            </w:r>
            <w:r w:rsidR="00C96EF0">
              <w:rPr>
                <w:lang w:eastAsia="en-US"/>
              </w:rPr>
              <w:t>Большереченского муниципального образования</w:t>
            </w:r>
          </w:p>
        </w:tc>
        <w:tc>
          <w:tcPr>
            <w:tcW w:w="1380" w:type="dxa"/>
          </w:tcPr>
          <w:p w:rsidR="007B0203" w:rsidRDefault="007B0203">
            <w:pPr>
              <w:pStyle w:val="a5"/>
              <w:jc w:val="both"/>
              <w:rPr>
                <w:sz w:val="24"/>
                <w:szCs w:val="24"/>
                <w:lang w:eastAsia="en-US"/>
              </w:rPr>
            </w:pPr>
          </w:p>
        </w:tc>
        <w:tc>
          <w:tcPr>
            <w:tcW w:w="2985" w:type="dxa"/>
          </w:tcPr>
          <w:p w:rsidR="007B0203" w:rsidRDefault="007B0203">
            <w:pPr>
              <w:pStyle w:val="a5"/>
              <w:jc w:val="both"/>
              <w:rPr>
                <w:sz w:val="24"/>
                <w:szCs w:val="24"/>
                <w:lang w:eastAsia="en-US"/>
              </w:rPr>
            </w:pPr>
          </w:p>
        </w:tc>
      </w:tr>
    </w:tbl>
    <w:p w:rsidR="007B0203" w:rsidRDefault="007B0203" w:rsidP="007B0203">
      <w:pPr>
        <w:pStyle w:val="a5"/>
        <w:jc w:val="both"/>
        <w:rPr>
          <w:sz w:val="24"/>
          <w:szCs w:val="24"/>
        </w:rPr>
      </w:pPr>
    </w:p>
    <w:p w:rsidR="00C96EF0" w:rsidRDefault="007B0203" w:rsidP="007B0203">
      <w:pPr>
        <w:pStyle w:val="a5"/>
        <w:jc w:val="both"/>
      </w:pPr>
      <w:r>
        <w:t xml:space="preserve">            </w:t>
      </w:r>
      <w:proofErr w:type="gramStart"/>
      <w:r>
        <w:t xml:space="preserve">В </w:t>
      </w:r>
      <w:r w:rsidRPr="00C96EF0">
        <w:t>соответствии Федеральным законом от 27.07.2006 № 152 – ФЗ «О персональных данных»</w:t>
      </w:r>
      <w:r w:rsidR="00C96EF0" w:rsidRPr="00C96EF0">
        <w:t>, постановлением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w:t>
      </w:r>
      <w:r w:rsidRPr="00C96EF0">
        <w:t xml:space="preserve"> </w:t>
      </w:r>
      <w:r w:rsidR="00C96EF0">
        <w:t xml:space="preserve">в целях </w:t>
      </w:r>
      <w:r w:rsidRPr="00C96EF0">
        <w:t>выполнения требований действующего законодательства в области защиты персональных данных</w:t>
      </w:r>
      <w:r w:rsidR="00C96EF0">
        <w:t xml:space="preserve">, руководствуясь Уставом Большереченского муниципального образования, администрация Большереченского муниципального образования </w:t>
      </w:r>
      <w:proofErr w:type="gramEnd"/>
    </w:p>
    <w:p w:rsidR="00C96EF0" w:rsidRDefault="00C96EF0" w:rsidP="00C96EF0">
      <w:pPr>
        <w:pStyle w:val="a5"/>
        <w:jc w:val="center"/>
      </w:pPr>
    </w:p>
    <w:p w:rsidR="007B0203" w:rsidRPr="00C96EF0" w:rsidRDefault="00C96EF0" w:rsidP="00C96EF0">
      <w:pPr>
        <w:pStyle w:val="a5"/>
        <w:jc w:val="center"/>
      </w:pPr>
      <w:r>
        <w:t>ПОСТАНОВЛЯЕТ:</w:t>
      </w:r>
    </w:p>
    <w:p w:rsidR="007B0203" w:rsidRDefault="007B0203" w:rsidP="007B0203">
      <w:pPr>
        <w:pStyle w:val="a5"/>
        <w:jc w:val="both"/>
        <w:rPr>
          <w:color w:val="000000"/>
        </w:rPr>
      </w:pPr>
    </w:p>
    <w:p w:rsidR="007B0203" w:rsidRPr="00132FEA" w:rsidRDefault="007B0203" w:rsidP="007B0203">
      <w:pPr>
        <w:pStyle w:val="a5"/>
        <w:numPr>
          <w:ilvl w:val="0"/>
          <w:numId w:val="17"/>
        </w:numPr>
        <w:jc w:val="both"/>
        <w:rPr>
          <w:rFonts w:eastAsia="Calibri"/>
          <w:szCs w:val="28"/>
          <w:lang w:eastAsia="en-US"/>
        </w:rPr>
      </w:pPr>
      <w:r>
        <w:rPr>
          <w:rFonts w:eastAsia="Calibri"/>
          <w:color w:val="000000"/>
          <w:szCs w:val="28"/>
          <w:lang w:eastAsia="en-US"/>
        </w:rPr>
        <w:t xml:space="preserve">Утвердить Положение об обработке персональных данных в администрации </w:t>
      </w:r>
      <w:r w:rsidR="00C96EF0">
        <w:rPr>
          <w:rFonts w:eastAsia="Calibri"/>
          <w:color w:val="000000"/>
          <w:szCs w:val="28"/>
          <w:lang w:eastAsia="en-US"/>
        </w:rPr>
        <w:t xml:space="preserve">Большереченского </w:t>
      </w:r>
      <w:r>
        <w:rPr>
          <w:rFonts w:eastAsia="Calibri"/>
          <w:color w:val="000000"/>
          <w:szCs w:val="28"/>
          <w:lang w:eastAsia="en-US"/>
        </w:rPr>
        <w:t>муниципального образования.</w:t>
      </w:r>
    </w:p>
    <w:p w:rsidR="00132FEA" w:rsidRPr="00132FEA" w:rsidRDefault="00C96EF0" w:rsidP="00132FEA">
      <w:pPr>
        <w:widowControl/>
        <w:numPr>
          <w:ilvl w:val="0"/>
          <w:numId w:val="17"/>
        </w:numPr>
        <w:autoSpaceDE/>
        <w:autoSpaceDN/>
        <w:adjustRightInd/>
        <w:jc w:val="both"/>
        <w:rPr>
          <w:sz w:val="28"/>
          <w:szCs w:val="28"/>
        </w:rPr>
      </w:pPr>
      <w:r>
        <w:rPr>
          <w:sz w:val="28"/>
          <w:szCs w:val="28"/>
        </w:rPr>
        <w:t>Специалисту по делопроизводству, кадрам и  общим вопросам о</w:t>
      </w:r>
      <w:r w:rsidR="00132FEA" w:rsidRPr="00132FEA">
        <w:rPr>
          <w:sz w:val="28"/>
          <w:szCs w:val="28"/>
        </w:rPr>
        <w:t xml:space="preserve">знакомить </w:t>
      </w:r>
      <w:r>
        <w:rPr>
          <w:sz w:val="28"/>
          <w:szCs w:val="28"/>
        </w:rPr>
        <w:t xml:space="preserve">сотрудником </w:t>
      </w:r>
      <w:r w:rsidR="00132FEA" w:rsidRPr="00132FEA">
        <w:rPr>
          <w:sz w:val="28"/>
          <w:szCs w:val="28"/>
        </w:rPr>
        <w:t xml:space="preserve">администрации </w:t>
      </w:r>
      <w:r>
        <w:rPr>
          <w:sz w:val="28"/>
          <w:szCs w:val="28"/>
        </w:rPr>
        <w:t xml:space="preserve">Большереченского муниципального образования </w:t>
      </w:r>
      <w:r w:rsidR="00132FEA" w:rsidRPr="00132FEA">
        <w:rPr>
          <w:sz w:val="28"/>
          <w:szCs w:val="28"/>
        </w:rPr>
        <w:t>с настоящим Постановлением.</w:t>
      </w:r>
    </w:p>
    <w:p w:rsidR="007B0203" w:rsidRPr="007B0203" w:rsidRDefault="00C96EF0" w:rsidP="007B0203">
      <w:pPr>
        <w:widowControl/>
        <w:numPr>
          <w:ilvl w:val="0"/>
          <w:numId w:val="17"/>
        </w:numPr>
        <w:jc w:val="both"/>
        <w:outlineLvl w:val="0"/>
        <w:rPr>
          <w:sz w:val="28"/>
          <w:szCs w:val="28"/>
        </w:rPr>
      </w:pPr>
      <w:r>
        <w:rPr>
          <w:sz w:val="28"/>
          <w:szCs w:val="28"/>
        </w:rPr>
        <w:t>Опубликовать настоящее постановление в средствах массовой информации</w:t>
      </w:r>
      <w:r w:rsidR="007B0203" w:rsidRPr="007B0203">
        <w:rPr>
          <w:sz w:val="28"/>
          <w:szCs w:val="28"/>
        </w:rPr>
        <w:t>.</w:t>
      </w:r>
    </w:p>
    <w:p w:rsidR="007B0203" w:rsidRPr="007B0203" w:rsidRDefault="007B0203" w:rsidP="007B0203">
      <w:pPr>
        <w:widowControl/>
        <w:numPr>
          <w:ilvl w:val="0"/>
          <w:numId w:val="17"/>
        </w:numPr>
        <w:autoSpaceDE/>
        <w:autoSpaceDN/>
        <w:adjustRightInd/>
        <w:jc w:val="both"/>
        <w:rPr>
          <w:sz w:val="28"/>
          <w:szCs w:val="28"/>
        </w:rPr>
      </w:pPr>
      <w:r w:rsidRPr="007B0203">
        <w:rPr>
          <w:sz w:val="28"/>
          <w:szCs w:val="28"/>
        </w:rPr>
        <w:t xml:space="preserve">Настоящее Постановление вступает в силу с момента его </w:t>
      </w:r>
      <w:r w:rsidR="00C96EF0">
        <w:rPr>
          <w:sz w:val="28"/>
          <w:szCs w:val="28"/>
        </w:rPr>
        <w:t>опубликования</w:t>
      </w:r>
      <w:r w:rsidRPr="007B0203">
        <w:rPr>
          <w:sz w:val="28"/>
          <w:szCs w:val="28"/>
        </w:rPr>
        <w:t>.</w:t>
      </w:r>
    </w:p>
    <w:p w:rsidR="007B0203" w:rsidRPr="007B0203" w:rsidRDefault="007B0203" w:rsidP="007B0203">
      <w:pPr>
        <w:widowControl/>
        <w:numPr>
          <w:ilvl w:val="0"/>
          <w:numId w:val="17"/>
        </w:numPr>
        <w:autoSpaceDE/>
        <w:autoSpaceDN/>
        <w:adjustRightInd/>
        <w:jc w:val="both"/>
        <w:rPr>
          <w:sz w:val="28"/>
          <w:szCs w:val="28"/>
        </w:rPr>
      </w:pPr>
      <w:proofErr w:type="gramStart"/>
      <w:r w:rsidRPr="007B0203">
        <w:rPr>
          <w:sz w:val="28"/>
          <w:szCs w:val="28"/>
        </w:rPr>
        <w:t>Контроль за</w:t>
      </w:r>
      <w:proofErr w:type="gramEnd"/>
      <w:r w:rsidRPr="007B0203">
        <w:rPr>
          <w:sz w:val="28"/>
          <w:szCs w:val="28"/>
        </w:rPr>
        <w:t xml:space="preserve"> исполнением настоящего Постановления </w:t>
      </w:r>
      <w:r w:rsidR="00C96EF0">
        <w:rPr>
          <w:sz w:val="28"/>
          <w:szCs w:val="28"/>
        </w:rPr>
        <w:t xml:space="preserve">оставляю за собой. </w:t>
      </w:r>
    </w:p>
    <w:p w:rsidR="007B0203" w:rsidRDefault="007B0203" w:rsidP="007B0203">
      <w:pPr>
        <w:pStyle w:val="a5"/>
        <w:jc w:val="both"/>
      </w:pPr>
    </w:p>
    <w:p w:rsidR="007B0203" w:rsidRDefault="007B0203" w:rsidP="007B0203">
      <w:pPr>
        <w:pStyle w:val="a5"/>
        <w:jc w:val="both"/>
      </w:pPr>
    </w:p>
    <w:p w:rsidR="00C96EF0" w:rsidRDefault="00C96EF0" w:rsidP="007B0203">
      <w:pPr>
        <w:pStyle w:val="a5"/>
        <w:jc w:val="both"/>
      </w:pPr>
    </w:p>
    <w:p w:rsidR="00C96EF0" w:rsidRDefault="007B0203" w:rsidP="007B0203">
      <w:pPr>
        <w:pStyle w:val="a5"/>
        <w:jc w:val="both"/>
      </w:pPr>
      <w:r>
        <w:t xml:space="preserve">Глава администрации </w:t>
      </w:r>
      <w:r w:rsidR="00C96EF0">
        <w:t xml:space="preserve">Большереченского </w:t>
      </w:r>
    </w:p>
    <w:p w:rsidR="007B0203" w:rsidRDefault="007B0203" w:rsidP="007B0203">
      <w:pPr>
        <w:pStyle w:val="a5"/>
        <w:jc w:val="both"/>
      </w:pPr>
      <w:r>
        <w:t>муниципального образования</w:t>
      </w:r>
      <w:r w:rsidR="00C96EF0">
        <w:tab/>
      </w:r>
      <w:r w:rsidR="00C96EF0">
        <w:tab/>
      </w:r>
      <w:r w:rsidR="00C96EF0">
        <w:tab/>
      </w:r>
      <w:r w:rsidR="00C96EF0">
        <w:tab/>
      </w:r>
      <w:r w:rsidR="00C96EF0">
        <w:tab/>
      </w:r>
      <w:r w:rsidR="00C96EF0">
        <w:tab/>
        <w:t xml:space="preserve">Ю.Р. Витер </w:t>
      </w:r>
    </w:p>
    <w:p w:rsidR="007B0203" w:rsidRDefault="007B0203" w:rsidP="007B0203">
      <w:pPr>
        <w:pStyle w:val="a5"/>
        <w:jc w:val="both"/>
      </w:pPr>
      <w:r>
        <w:t xml:space="preserve">                              </w:t>
      </w:r>
    </w:p>
    <w:p w:rsidR="007B0203" w:rsidRDefault="007B0203" w:rsidP="007B0203"/>
    <w:p w:rsidR="007B0203" w:rsidRDefault="007B0203" w:rsidP="007B0203"/>
    <w:p w:rsidR="007B0203" w:rsidRDefault="007B0203" w:rsidP="007B0203"/>
    <w:p w:rsidR="00FD7145" w:rsidRDefault="00FD7145" w:rsidP="007B0203">
      <w:pPr>
        <w:widowControl/>
        <w:ind w:left="5670"/>
        <w:rPr>
          <w:sz w:val="28"/>
          <w:szCs w:val="28"/>
        </w:rPr>
      </w:pPr>
    </w:p>
    <w:p w:rsidR="007B0203" w:rsidRPr="007B0203" w:rsidRDefault="007B0203" w:rsidP="007B0203">
      <w:pPr>
        <w:widowControl/>
        <w:ind w:left="5670"/>
        <w:rPr>
          <w:sz w:val="28"/>
          <w:szCs w:val="28"/>
        </w:rPr>
      </w:pPr>
      <w:r w:rsidRPr="007B0203">
        <w:rPr>
          <w:sz w:val="28"/>
          <w:szCs w:val="28"/>
        </w:rPr>
        <w:lastRenderedPageBreak/>
        <w:t>УТВЕРЖДЕН</w:t>
      </w:r>
    </w:p>
    <w:p w:rsidR="007B0203" w:rsidRPr="007B0203" w:rsidRDefault="007B0203" w:rsidP="007B0203">
      <w:pPr>
        <w:widowControl/>
        <w:ind w:left="4956"/>
        <w:jc w:val="both"/>
        <w:rPr>
          <w:sz w:val="28"/>
          <w:szCs w:val="28"/>
        </w:rPr>
      </w:pPr>
      <w:r w:rsidRPr="007B0203">
        <w:rPr>
          <w:sz w:val="28"/>
          <w:szCs w:val="28"/>
        </w:rPr>
        <w:t xml:space="preserve">постановлением администрации </w:t>
      </w:r>
    </w:p>
    <w:p w:rsidR="007B0203" w:rsidRPr="007B0203" w:rsidRDefault="00C96EF0" w:rsidP="007B0203">
      <w:pPr>
        <w:widowControl/>
        <w:ind w:left="4956"/>
        <w:jc w:val="both"/>
        <w:rPr>
          <w:sz w:val="28"/>
          <w:szCs w:val="28"/>
        </w:rPr>
      </w:pPr>
      <w:r>
        <w:rPr>
          <w:sz w:val="28"/>
          <w:szCs w:val="28"/>
        </w:rPr>
        <w:t xml:space="preserve">Большереченского </w:t>
      </w:r>
      <w:r w:rsidR="007B0203" w:rsidRPr="007B0203">
        <w:rPr>
          <w:sz w:val="28"/>
          <w:szCs w:val="28"/>
        </w:rPr>
        <w:t xml:space="preserve">муниципального образования </w:t>
      </w:r>
    </w:p>
    <w:p w:rsidR="007B0203" w:rsidRPr="007B0203" w:rsidRDefault="007B0203" w:rsidP="007B0203">
      <w:pPr>
        <w:widowControl/>
        <w:rPr>
          <w:sz w:val="28"/>
          <w:szCs w:val="28"/>
        </w:rPr>
      </w:pPr>
      <w:r w:rsidRPr="007B0203">
        <w:rPr>
          <w:sz w:val="28"/>
          <w:szCs w:val="28"/>
        </w:rPr>
        <w:t xml:space="preserve">                                            </w:t>
      </w:r>
      <w:r w:rsidR="00D476EA">
        <w:rPr>
          <w:sz w:val="28"/>
          <w:szCs w:val="28"/>
        </w:rPr>
        <w:t xml:space="preserve">                           </w:t>
      </w:r>
      <w:r>
        <w:rPr>
          <w:sz w:val="28"/>
          <w:szCs w:val="28"/>
        </w:rPr>
        <w:t xml:space="preserve">от  </w:t>
      </w:r>
      <w:r w:rsidR="000578A0">
        <w:rPr>
          <w:sz w:val="28"/>
          <w:szCs w:val="28"/>
        </w:rPr>
        <w:t xml:space="preserve">11 февраля 2013 года </w:t>
      </w:r>
      <w:r>
        <w:rPr>
          <w:sz w:val="28"/>
          <w:szCs w:val="28"/>
        </w:rPr>
        <w:t xml:space="preserve"> № </w:t>
      </w:r>
      <w:r w:rsidR="000578A0">
        <w:rPr>
          <w:sz w:val="28"/>
          <w:szCs w:val="28"/>
        </w:rPr>
        <w:t>32-о</w:t>
      </w:r>
    </w:p>
    <w:p w:rsidR="007B0203" w:rsidRPr="007B0203" w:rsidRDefault="007B0203" w:rsidP="007B0203">
      <w:pPr>
        <w:widowControl/>
        <w:shd w:val="clear" w:color="auto" w:fill="FFFFFF"/>
        <w:suppressAutoHyphens/>
        <w:jc w:val="center"/>
        <w:rPr>
          <w:bCs/>
          <w:sz w:val="28"/>
          <w:szCs w:val="28"/>
        </w:rPr>
      </w:pPr>
    </w:p>
    <w:p w:rsidR="00D31B31" w:rsidRPr="007B0203" w:rsidRDefault="00E64B29" w:rsidP="007B0203">
      <w:pPr>
        <w:pStyle w:val="Style5"/>
        <w:widowControl/>
        <w:spacing w:before="101"/>
        <w:ind w:left="4027"/>
        <w:rPr>
          <w:rStyle w:val="FontStyle16"/>
          <w:b w:val="0"/>
          <w:sz w:val="28"/>
          <w:szCs w:val="28"/>
        </w:rPr>
      </w:pPr>
      <w:r w:rsidRPr="007B0203">
        <w:rPr>
          <w:rStyle w:val="FontStyle16"/>
          <w:b w:val="0"/>
          <w:sz w:val="28"/>
          <w:szCs w:val="28"/>
        </w:rPr>
        <w:t>ПОЛОЖЕНИЕ</w:t>
      </w:r>
    </w:p>
    <w:p w:rsidR="00D31B31" w:rsidRPr="007B0203" w:rsidRDefault="00E64B29" w:rsidP="007B0203">
      <w:pPr>
        <w:pStyle w:val="Style5"/>
        <w:widowControl/>
        <w:spacing w:before="62"/>
        <w:jc w:val="center"/>
        <w:rPr>
          <w:rStyle w:val="FontStyle16"/>
          <w:b w:val="0"/>
          <w:sz w:val="28"/>
          <w:szCs w:val="28"/>
        </w:rPr>
      </w:pPr>
      <w:r w:rsidRPr="007B0203">
        <w:rPr>
          <w:rStyle w:val="FontStyle16"/>
          <w:b w:val="0"/>
          <w:sz w:val="28"/>
          <w:szCs w:val="28"/>
        </w:rPr>
        <w:t xml:space="preserve">об обработке персональных данных в Администрации </w:t>
      </w:r>
      <w:r w:rsidR="00C96EF0">
        <w:rPr>
          <w:rStyle w:val="FontStyle16"/>
          <w:b w:val="0"/>
          <w:sz w:val="28"/>
          <w:szCs w:val="28"/>
        </w:rPr>
        <w:t xml:space="preserve">Большереченского </w:t>
      </w:r>
      <w:r w:rsidRPr="007B0203">
        <w:rPr>
          <w:rStyle w:val="FontStyle16"/>
          <w:b w:val="0"/>
          <w:sz w:val="28"/>
          <w:szCs w:val="28"/>
        </w:rPr>
        <w:t>муниципального образования</w:t>
      </w:r>
      <w:r w:rsidR="00C96EF0">
        <w:rPr>
          <w:rStyle w:val="FontStyle16"/>
          <w:b w:val="0"/>
          <w:sz w:val="28"/>
          <w:szCs w:val="28"/>
        </w:rPr>
        <w:t>.</w:t>
      </w:r>
      <w:r w:rsidR="007B0203">
        <w:rPr>
          <w:rStyle w:val="FontStyle16"/>
          <w:b w:val="0"/>
          <w:sz w:val="28"/>
          <w:szCs w:val="28"/>
        </w:rPr>
        <w:t xml:space="preserve"> </w:t>
      </w:r>
    </w:p>
    <w:p w:rsidR="00D31B31" w:rsidRDefault="00D31B31">
      <w:pPr>
        <w:pStyle w:val="Style1"/>
        <w:widowControl/>
        <w:spacing w:line="240" w:lineRule="exact"/>
        <w:ind w:left="1344"/>
        <w:jc w:val="left"/>
        <w:rPr>
          <w:sz w:val="20"/>
          <w:szCs w:val="20"/>
        </w:rPr>
      </w:pPr>
    </w:p>
    <w:p w:rsidR="00D31B31" w:rsidRDefault="00E64B29" w:rsidP="00132FEA">
      <w:pPr>
        <w:pStyle w:val="a5"/>
        <w:numPr>
          <w:ilvl w:val="0"/>
          <w:numId w:val="19"/>
        </w:numPr>
        <w:jc w:val="center"/>
        <w:rPr>
          <w:rStyle w:val="FontStyle16"/>
          <w:sz w:val="28"/>
          <w:szCs w:val="28"/>
        </w:rPr>
      </w:pPr>
      <w:r w:rsidRPr="00132FEA">
        <w:rPr>
          <w:rStyle w:val="FontStyle16"/>
          <w:sz w:val="28"/>
          <w:szCs w:val="28"/>
        </w:rPr>
        <w:t>Общие положения.</w:t>
      </w:r>
    </w:p>
    <w:p w:rsidR="00132FEA" w:rsidRPr="00132FEA" w:rsidRDefault="00132FEA" w:rsidP="00132FEA">
      <w:pPr>
        <w:pStyle w:val="a5"/>
        <w:ind w:left="720"/>
        <w:jc w:val="center"/>
        <w:rPr>
          <w:rStyle w:val="FontStyle16"/>
          <w:sz w:val="28"/>
          <w:szCs w:val="28"/>
        </w:rPr>
      </w:pPr>
    </w:p>
    <w:p w:rsidR="00C96EF0" w:rsidRPr="00C96EF0" w:rsidRDefault="00C96EF0" w:rsidP="00C96EF0">
      <w:pPr>
        <w:ind w:firstLine="720"/>
        <w:jc w:val="both"/>
        <w:rPr>
          <w:sz w:val="28"/>
          <w:szCs w:val="28"/>
        </w:rPr>
      </w:pPr>
      <w:r w:rsidRPr="00C96EF0">
        <w:rPr>
          <w:sz w:val="28"/>
          <w:szCs w:val="28"/>
        </w:rPr>
        <w:t>1.1. Положение об обработке персональных данных в администрации Большереченского муниципального  (далее – Положение) разработано в соответствии с Федеральным законом от 27 июля 2006 г. № 152-ФЗ «О персональных данных»,  постановлением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w:t>
      </w:r>
    </w:p>
    <w:p w:rsidR="00C96EF0" w:rsidRPr="00C96EF0" w:rsidRDefault="00C96EF0" w:rsidP="00C96EF0">
      <w:pPr>
        <w:ind w:firstLine="720"/>
        <w:jc w:val="both"/>
        <w:rPr>
          <w:sz w:val="28"/>
          <w:szCs w:val="28"/>
        </w:rPr>
      </w:pPr>
      <w:r w:rsidRPr="00C96EF0">
        <w:rPr>
          <w:sz w:val="28"/>
          <w:szCs w:val="28"/>
        </w:rPr>
        <w:t>1.2. Настоящим Положением определяется порядок и условия получения, обработки, хранения, передачи и любого другого использования персональных данных граждан, обратившихся в администрацию Большереченского муниципального образования (далее – Администрацию).</w:t>
      </w:r>
    </w:p>
    <w:p w:rsidR="00C96EF0" w:rsidRPr="00C96EF0" w:rsidRDefault="00C96EF0" w:rsidP="00C96EF0">
      <w:pPr>
        <w:ind w:firstLine="720"/>
        <w:jc w:val="both"/>
        <w:rPr>
          <w:sz w:val="28"/>
          <w:szCs w:val="28"/>
        </w:rPr>
      </w:pPr>
      <w:r w:rsidRPr="00C96EF0">
        <w:rPr>
          <w:sz w:val="28"/>
          <w:szCs w:val="28"/>
        </w:rPr>
        <w:t>1.3. Упорядочение обращения с персональными данными имеет целью обеспечить соблюдение законных прав и интересов граждан в связи с необходимостью предоставления персональных данных в процессе получения муниципальных услуг.</w:t>
      </w:r>
    </w:p>
    <w:p w:rsidR="00C96EF0" w:rsidRPr="00C96EF0" w:rsidRDefault="00C96EF0" w:rsidP="00C96EF0">
      <w:pPr>
        <w:ind w:firstLine="720"/>
        <w:jc w:val="both"/>
        <w:rPr>
          <w:sz w:val="28"/>
          <w:szCs w:val="28"/>
        </w:rPr>
      </w:pPr>
      <w:r w:rsidRPr="00C96EF0">
        <w:rPr>
          <w:sz w:val="28"/>
          <w:szCs w:val="28"/>
        </w:rPr>
        <w:t>1.4. Обработка персональных данных в Администрации осуществляется в целях предоставления муниципальных услуг в соответствии с Федеральным законом № 210-ФЗ от 27 июля 2010 года № 210-ФЗ «Об организации предоставления государственных и муниципальных услуг».</w:t>
      </w:r>
    </w:p>
    <w:p w:rsidR="00C96EF0" w:rsidRPr="00C96EF0" w:rsidRDefault="00C96EF0" w:rsidP="00C96EF0">
      <w:pPr>
        <w:ind w:firstLine="720"/>
        <w:jc w:val="both"/>
        <w:rPr>
          <w:sz w:val="28"/>
          <w:szCs w:val="28"/>
        </w:rPr>
      </w:pPr>
      <w:r w:rsidRPr="00C96EF0">
        <w:rPr>
          <w:sz w:val="28"/>
          <w:szCs w:val="28"/>
        </w:rPr>
        <w:t>1.5. Сведения о персональных данных субъектов относятся к числу конфиденциальных (составляющих охраняемую законом тайну). Режим конфиденциальности в отношении персональных данных снимается:</w:t>
      </w:r>
    </w:p>
    <w:p w:rsidR="00C96EF0" w:rsidRPr="00C96EF0" w:rsidRDefault="00C96EF0" w:rsidP="00C96EF0">
      <w:pPr>
        <w:ind w:firstLine="720"/>
        <w:jc w:val="both"/>
        <w:rPr>
          <w:sz w:val="28"/>
          <w:szCs w:val="28"/>
        </w:rPr>
      </w:pPr>
      <w:r w:rsidRPr="00C96EF0">
        <w:rPr>
          <w:sz w:val="28"/>
          <w:szCs w:val="28"/>
        </w:rPr>
        <w:t>в случае их обезличивания;</w:t>
      </w:r>
    </w:p>
    <w:p w:rsidR="00C96EF0" w:rsidRPr="00C96EF0" w:rsidRDefault="00C96EF0" w:rsidP="00C96EF0">
      <w:pPr>
        <w:ind w:firstLine="720"/>
        <w:jc w:val="both"/>
        <w:rPr>
          <w:sz w:val="28"/>
          <w:szCs w:val="28"/>
        </w:rPr>
      </w:pPr>
      <w:r w:rsidRPr="00C96EF0">
        <w:rPr>
          <w:sz w:val="28"/>
          <w:szCs w:val="28"/>
        </w:rPr>
        <w:t>в других случаях, предусмотренных федеральными законами.</w:t>
      </w:r>
    </w:p>
    <w:p w:rsidR="00D31B31" w:rsidRPr="00C96EF0" w:rsidRDefault="00C96EF0" w:rsidP="003C71FD">
      <w:pPr>
        <w:pStyle w:val="a5"/>
        <w:ind w:firstLine="720"/>
        <w:jc w:val="both"/>
        <w:rPr>
          <w:szCs w:val="28"/>
        </w:rPr>
      </w:pPr>
      <w:r w:rsidRPr="00C96EF0">
        <w:rPr>
          <w:szCs w:val="28"/>
        </w:rPr>
        <w:t>1.6. Глава Большереченского муниципального образования определяет лиц, уполномоченных на обработку и доступ к  персональным данным в Администрации Большереченского муниципального образования (далее - операторы) и,  несущих ответственность за нарушение режима защиты персональных данных в соответствии с требованиями нормативных правовых актов Российской Федерации. </w:t>
      </w:r>
    </w:p>
    <w:p w:rsidR="00C96EF0" w:rsidRPr="00132FEA" w:rsidRDefault="00C96EF0" w:rsidP="00C96EF0">
      <w:pPr>
        <w:pStyle w:val="a5"/>
        <w:jc w:val="both"/>
      </w:pPr>
    </w:p>
    <w:p w:rsidR="00D31B31" w:rsidRPr="00132FEA" w:rsidRDefault="00E64B29" w:rsidP="00132FEA">
      <w:pPr>
        <w:pStyle w:val="a5"/>
        <w:jc w:val="center"/>
        <w:rPr>
          <w:rStyle w:val="FontStyle16"/>
          <w:sz w:val="28"/>
          <w:szCs w:val="28"/>
        </w:rPr>
      </w:pPr>
      <w:r w:rsidRPr="00132FEA">
        <w:rPr>
          <w:rStyle w:val="FontStyle16"/>
          <w:sz w:val="28"/>
          <w:szCs w:val="28"/>
        </w:rPr>
        <w:t>2. Основные понятия и состав персональных данных.</w:t>
      </w:r>
    </w:p>
    <w:p w:rsidR="00D31B31" w:rsidRPr="00132FEA" w:rsidRDefault="00D31B31" w:rsidP="00132FEA">
      <w:pPr>
        <w:pStyle w:val="a5"/>
        <w:jc w:val="both"/>
      </w:pPr>
    </w:p>
    <w:p w:rsidR="00D31B31" w:rsidRPr="00132FEA" w:rsidRDefault="00E64B29" w:rsidP="00132FEA">
      <w:pPr>
        <w:pStyle w:val="a5"/>
        <w:jc w:val="both"/>
        <w:rPr>
          <w:rStyle w:val="FontStyle15"/>
          <w:sz w:val="28"/>
          <w:szCs w:val="28"/>
        </w:rPr>
      </w:pPr>
      <w:r w:rsidRPr="00132FEA">
        <w:rPr>
          <w:rStyle w:val="FontStyle15"/>
          <w:sz w:val="28"/>
          <w:szCs w:val="28"/>
        </w:rPr>
        <w:t>2.1.   Для целей настоящего Положения используются следующие основные понятия:</w:t>
      </w:r>
    </w:p>
    <w:p w:rsidR="00D31B31" w:rsidRDefault="00E64B29" w:rsidP="00445847">
      <w:pPr>
        <w:pStyle w:val="a5"/>
        <w:ind w:firstLine="720"/>
        <w:jc w:val="both"/>
        <w:rPr>
          <w:rStyle w:val="FontStyle15"/>
          <w:sz w:val="28"/>
          <w:szCs w:val="28"/>
        </w:rPr>
      </w:pPr>
      <w:proofErr w:type="gramStart"/>
      <w:r w:rsidRPr="00132FEA">
        <w:rPr>
          <w:rStyle w:val="FontStyle16"/>
          <w:sz w:val="28"/>
          <w:szCs w:val="28"/>
        </w:rPr>
        <w:t xml:space="preserve">персональные данные </w:t>
      </w:r>
      <w:r w:rsidRPr="00132FEA">
        <w:rPr>
          <w:rStyle w:val="FontStyle15"/>
          <w:sz w:val="28"/>
          <w:szCs w:val="28"/>
        </w:rPr>
        <w:t>— любая информация, относящаяся к определенному или определяемому на основании такой информации субъекту, в том числе его фамилия, имя, отчество, год, месяц, дата и место рождения, адрес, семейное, социальное, имущественное положение, образование, профессия, доходы и прочая дополнительная информация;</w:t>
      </w:r>
      <w:proofErr w:type="gramEnd"/>
    </w:p>
    <w:p w:rsidR="00445847" w:rsidRPr="00445847" w:rsidRDefault="00445847" w:rsidP="00445847">
      <w:pPr>
        <w:pStyle w:val="a5"/>
        <w:ind w:firstLine="720"/>
        <w:jc w:val="both"/>
        <w:rPr>
          <w:rStyle w:val="FontStyle16"/>
          <w:b w:val="0"/>
          <w:sz w:val="28"/>
          <w:szCs w:val="28"/>
        </w:rPr>
      </w:pPr>
      <w:r w:rsidRPr="00445847">
        <w:rPr>
          <w:rStyle w:val="FontStyle16"/>
          <w:sz w:val="28"/>
          <w:szCs w:val="28"/>
        </w:rPr>
        <w:t>оператор</w:t>
      </w:r>
      <w:r w:rsidRPr="00445847">
        <w:rPr>
          <w:rStyle w:val="FontStyle16"/>
          <w:b w:val="0"/>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31B31" w:rsidRPr="00132FEA" w:rsidRDefault="00E64B29" w:rsidP="00445847">
      <w:pPr>
        <w:pStyle w:val="a5"/>
        <w:ind w:firstLine="720"/>
        <w:jc w:val="both"/>
        <w:rPr>
          <w:rStyle w:val="FontStyle16"/>
          <w:sz w:val="28"/>
          <w:szCs w:val="28"/>
        </w:rPr>
      </w:pPr>
      <w:proofErr w:type="gramStart"/>
      <w:r w:rsidRPr="00132FEA">
        <w:rPr>
          <w:rStyle w:val="FontStyle16"/>
          <w:sz w:val="28"/>
          <w:szCs w:val="28"/>
        </w:rPr>
        <w:t xml:space="preserve">обработка персональных данных </w:t>
      </w:r>
      <w:r w:rsidRPr="00132FEA">
        <w:rPr>
          <w:rStyle w:val="FontStyle15"/>
          <w:sz w:val="28"/>
          <w:szCs w:val="28"/>
        </w:rPr>
        <w:t>—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roofErr w:type="gramEnd"/>
    </w:p>
    <w:p w:rsidR="00D31B31" w:rsidRPr="00132FEA" w:rsidRDefault="00E64B29" w:rsidP="00445847">
      <w:pPr>
        <w:pStyle w:val="a5"/>
        <w:ind w:firstLine="720"/>
        <w:jc w:val="both"/>
        <w:rPr>
          <w:rStyle w:val="FontStyle16"/>
          <w:sz w:val="28"/>
          <w:szCs w:val="28"/>
        </w:rPr>
      </w:pPr>
      <w:r w:rsidRPr="00132FEA">
        <w:rPr>
          <w:rStyle w:val="FontStyle16"/>
          <w:sz w:val="28"/>
          <w:szCs w:val="28"/>
        </w:rPr>
        <w:t xml:space="preserve">конфиденциальность персональных данных </w:t>
      </w:r>
      <w:r w:rsidRPr="00132FEA">
        <w:rPr>
          <w:rStyle w:val="FontStyle15"/>
          <w:sz w:val="28"/>
          <w:szCs w:val="28"/>
        </w:rPr>
        <w:t>— обязательное требование для работника, получившего доступ к персональным данным, не допускать их распространения без согласия субъекта персональных данных или иного законного основания;</w:t>
      </w:r>
    </w:p>
    <w:p w:rsidR="00D31B31" w:rsidRPr="00132FEA" w:rsidRDefault="00E64B29" w:rsidP="00445847">
      <w:pPr>
        <w:pStyle w:val="a5"/>
        <w:ind w:firstLine="720"/>
        <w:jc w:val="both"/>
        <w:rPr>
          <w:rStyle w:val="FontStyle16"/>
          <w:sz w:val="28"/>
          <w:szCs w:val="28"/>
        </w:rPr>
      </w:pPr>
      <w:r w:rsidRPr="00132FEA">
        <w:rPr>
          <w:rStyle w:val="FontStyle16"/>
          <w:sz w:val="28"/>
          <w:szCs w:val="28"/>
        </w:rPr>
        <w:t xml:space="preserve">распространение персональных данных </w:t>
      </w:r>
      <w:r w:rsidRPr="00132FEA">
        <w:rPr>
          <w:rStyle w:val="FontStyle15"/>
          <w:sz w:val="28"/>
          <w:szCs w:val="28"/>
        </w:rPr>
        <w:t>— действия, направленные на передачу персональных данных определенному кругу лиц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D31B31" w:rsidRPr="00132FEA" w:rsidRDefault="0076569D" w:rsidP="00132FEA">
      <w:pPr>
        <w:pStyle w:val="a5"/>
        <w:jc w:val="both"/>
        <w:rPr>
          <w:rStyle w:val="FontStyle16"/>
          <w:sz w:val="28"/>
          <w:szCs w:val="28"/>
        </w:rPr>
      </w:pPr>
      <w:r>
        <w:rPr>
          <w:rStyle w:val="FontStyle16"/>
          <w:sz w:val="28"/>
          <w:szCs w:val="28"/>
        </w:rPr>
        <w:t xml:space="preserve">  </w:t>
      </w:r>
      <w:r w:rsidR="00132FEA">
        <w:rPr>
          <w:rStyle w:val="FontStyle16"/>
          <w:sz w:val="28"/>
          <w:szCs w:val="28"/>
        </w:rPr>
        <w:t xml:space="preserve">- </w:t>
      </w:r>
      <w:r w:rsidR="00E64B29" w:rsidRPr="00132FEA">
        <w:rPr>
          <w:rStyle w:val="FontStyle16"/>
          <w:sz w:val="28"/>
          <w:szCs w:val="28"/>
        </w:rPr>
        <w:t xml:space="preserve">использование персональных данных </w:t>
      </w:r>
      <w:r w:rsidR="00E64B29" w:rsidRPr="00132FEA">
        <w:rPr>
          <w:rStyle w:val="FontStyle15"/>
          <w:sz w:val="28"/>
          <w:szCs w:val="28"/>
        </w:rPr>
        <w:t xml:space="preserve">— действия (операции) с персональными данными, совершаемые работниками </w:t>
      </w:r>
      <w:r w:rsidR="00BA5BE8">
        <w:rPr>
          <w:rStyle w:val="FontStyle15"/>
          <w:sz w:val="28"/>
          <w:szCs w:val="28"/>
        </w:rPr>
        <w:t>Администрации</w:t>
      </w:r>
      <w:r w:rsidR="00E64B29" w:rsidRPr="00132FEA">
        <w:rPr>
          <w:rStyle w:val="FontStyle15"/>
          <w:sz w:val="28"/>
          <w:szCs w:val="28"/>
        </w:rPr>
        <w:t xml:space="preserve"> в целях принятия решений или совершения иных действий, порождающих юридические последствия в отношении субъектов персональных данных либо иным образом затрагивающих их права и свободы или права и свободы других лиц;</w:t>
      </w:r>
    </w:p>
    <w:p w:rsidR="00D31B31" w:rsidRPr="00132FEA" w:rsidRDefault="0076569D" w:rsidP="00132FEA">
      <w:pPr>
        <w:pStyle w:val="a5"/>
        <w:jc w:val="both"/>
        <w:rPr>
          <w:rStyle w:val="FontStyle16"/>
          <w:sz w:val="28"/>
          <w:szCs w:val="28"/>
        </w:rPr>
      </w:pPr>
      <w:r>
        <w:rPr>
          <w:rStyle w:val="FontStyle16"/>
          <w:sz w:val="28"/>
          <w:szCs w:val="28"/>
        </w:rPr>
        <w:t xml:space="preserve">  </w:t>
      </w:r>
      <w:r w:rsidR="00132FEA">
        <w:rPr>
          <w:rStyle w:val="FontStyle16"/>
          <w:sz w:val="28"/>
          <w:szCs w:val="28"/>
        </w:rPr>
        <w:t xml:space="preserve">- </w:t>
      </w:r>
      <w:r>
        <w:rPr>
          <w:rStyle w:val="FontStyle16"/>
          <w:sz w:val="28"/>
          <w:szCs w:val="28"/>
        </w:rPr>
        <w:t xml:space="preserve"> </w:t>
      </w:r>
      <w:r w:rsidR="00E64B29" w:rsidRPr="00132FEA">
        <w:rPr>
          <w:rStyle w:val="FontStyle16"/>
          <w:sz w:val="28"/>
          <w:szCs w:val="28"/>
        </w:rPr>
        <w:t xml:space="preserve">блокирование персональных данных </w:t>
      </w:r>
      <w:r w:rsidR="00E64B29" w:rsidRPr="00132FEA">
        <w:rPr>
          <w:rStyle w:val="FontStyle15"/>
          <w:sz w:val="28"/>
          <w:szCs w:val="28"/>
        </w:rPr>
        <w:t>— временное прекращение сбора, систематизации, накопления, использования, распространения персональных данных, в том числе их передачи;</w:t>
      </w:r>
    </w:p>
    <w:p w:rsidR="00D31B31" w:rsidRPr="00132FEA" w:rsidRDefault="0076569D" w:rsidP="00132FEA">
      <w:pPr>
        <w:pStyle w:val="a5"/>
        <w:jc w:val="both"/>
        <w:rPr>
          <w:rStyle w:val="FontStyle16"/>
          <w:sz w:val="28"/>
          <w:szCs w:val="28"/>
        </w:rPr>
      </w:pPr>
      <w:r>
        <w:rPr>
          <w:rStyle w:val="FontStyle16"/>
          <w:sz w:val="28"/>
          <w:szCs w:val="28"/>
        </w:rPr>
        <w:t xml:space="preserve">  </w:t>
      </w:r>
      <w:r w:rsidR="00132FEA">
        <w:rPr>
          <w:rStyle w:val="FontStyle16"/>
          <w:sz w:val="28"/>
          <w:szCs w:val="28"/>
        </w:rPr>
        <w:t xml:space="preserve">- </w:t>
      </w:r>
      <w:r>
        <w:rPr>
          <w:rStyle w:val="FontStyle16"/>
          <w:sz w:val="28"/>
          <w:szCs w:val="28"/>
        </w:rPr>
        <w:t xml:space="preserve"> </w:t>
      </w:r>
      <w:r w:rsidR="00E64B29" w:rsidRPr="00132FEA">
        <w:rPr>
          <w:rStyle w:val="FontStyle16"/>
          <w:sz w:val="28"/>
          <w:szCs w:val="28"/>
        </w:rPr>
        <w:t xml:space="preserve">уничтожение персональных данных </w:t>
      </w:r>
      <w:r w:rsidR="00E64B29" w:rsidRPr="00132FEA">
        <w:rPr>
          <w:rStyle w:val="FontStyle15"/>
          <w:sz w:val="28"/>
          <w:szCs w:val="28"/>
        </w:rPr>
        <w:t>—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D31B31" w:rsidRPr="00132FEA" w:rsidRDefault="00BA5BE8" w:rsidP="00132FEA">
      <w:pPr>
        <w:pStyle w:val="a5"/>
        <w:jc w:val="both"/>
        <w:rPr>
          <w:rStyle w:val="FontStyle16"/>
          <w:sz w:val="28"/>
          <w:szCs w:val="28"/>
        </w:rPr>
      </w:pPr>
      <w:r>
        <w:rPr>
          <w:rStyle w:val="FontStyle16"/>
          <w:sz w:val="28"/>
          <w:szCs w:val="28"/>
        </w:rPr>
        <w:t xml:space="preserve">  </w:t>
      </w:r>
      <w:r w:rsidR="00132FEA">
        <w:rPr>
          <w:rStyle w:val="FontStyle16"/>
          <w:sz w:val="28"/>
          <w:szCs w:val="28"/>
        </w:rPr>
        <w:t xml:space="preserve">- </w:t>
      </w:r>
      <w:r>
        <w:rPr>
          <w:rStyle w:val="FontStyle16"/>
          <w:sz w:val="28"/>
          <w:szCs w:val="28"/>
        </w:rPr>
        <w:t xml:space="preserve"> </w:t>
      </w:r>
      <w:r w:rsidR="00E64B29" w:rsidRPr="00132FEA">
        <w:rPr>
          <w:rStyle w:val="FontStyle16"/>
          <w:sz w:val="28"/>
          <w:szCs w:val="28"/>
        </w:rPr>
        <w:t xml:space="preserve">обезличивание персональных данных </w:t>
      </w:r>
      <w:r w:rsidR="00E64B29" w:rsidRPr="00132FEA">
        <w:rPr>
          <w:rStyle w:val="FontStyle15"/>
          <w:sz w:val="28"/>
          <w:szCs w:val="28"/>
        </w:rPr>
        <w:t>— действия, в результате которых невозможно определить принадлежность персональных данных конкретному субъекту персональных данных;</w:t>
      </w:r>
    </w:p>
    <w:p w:rsidR="00D31B31" w:rsidRPr="00132FEA" w:rsidRDefault="00BA5BE8" w:rsidP="00132FEA">
      <w:pPr>
        <w:pStyle w:val="a5"/>
        <w:jc w:val="both"/>
        <w:rPr>
          <w:rStyle w:val="FontStyle16"/>
          <w:sz w:val="28"/>
          <w:szCs w:val="28"/>
        </w:rPr>
      </w:pPr>
      <w:r>
        <w:rPr>
          <w:rStyle w:val="FontStyle16"/>
          <w:sz w:val="28"/>
          <w:szCs w:val="28"/>
        </w:rPr>
        <w:lastRenderedPageBreak/>
        <w:t xml:space="preserve">  </w:t>
      </w:r>
      <w:r w:rsidR="00132FEA">
        <w:rPr>
          <w:rStyle w:val="FontStyle16"/>
          <w:sz w:val="28"/>
          <w:szCs w:val="28"/>
        </w:rPr>
        <w:t xml:space="preserve">- </w:t>
      </w:r>
      <w:r>
        <w:rPr>
          <w:rStyle w:val="FontStyle16"/>
          <w:sz w:val="28"/>
          <w:szCs w:val="28"/>
        </w:rPr>
        <w:t xml:space="preserve"> </w:t>
      </w:r>
      <w:r w:rsidR="00E64B29" w:rsidRPr="00132FEA">
        <w:rPr>
          <w:rStyle w:val="FontStyle16"/>
          <w:sz w:val="28"/>
          <w:szCs w:val="28"/>
        </w:rPr>
        <w:t xml:space="preserve">общедоступные персональные данные </w:t>
      </w:r>
      <w:r w:rsidR="00E64B29" w:rsidRPr="00132FEA">
        <w:rPr>
          <w:rStyle w:val="FontStyle15"/>
          <w:sz w:val="28"/>
          <w:szCs w:val="28"/>
        </w:rPr>
        <w:t>—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D31B31" w:rsidRPr="00132FEA" w:rsidRDefault="00BA5BE8" w:rsidP="00132FEA">
      <w:pPr>
        <w:pStyle w:val="a5"/>
        <w:jc w:val="both"/>
        <w:rPr>
          <w:rStyle w:val="FontStyle16"/>
          <w:sz w:val="28"/>
          <w:szCs w:val="28"/>
        </w:rPr>
      </w:pPr>
      <w:r>
        <w:rPr>
          <w:rStyle w:val="FontStyle16"/>
          <w:sz w:val="28"/>
          <w:szCs w:val="28"/>
        </w:rPr>
        <w:t xml:space="preserve">  </w:t>
      </w:r>
      <w:r w:rsidR="00132FEA">
        <w:rPr>
          <w:rStyle w:val="FontStyle16"/>
          <w:sz w:val="28"/>
          <w:szCs w:val="28"/>
        </w:rPr>
        <w:t xml:space="preserve">- </w:t>
      </w:r>
      <w:r>
        <w:rPr>
          <w:rStyle w:val="FontStyle16"/>
          <w:sz w:val="28"/>
          <w:szCs w:val="28"/>
        </w:rPr>
        <w:t xml:space="preserve"> </w:t>
      </w:r>
      <w:r w:rsidR="00E64B29" w:rsidRPr="00132FEA">
        <w:rPr>
          <w:rStyle w:val="FontStyle16"/>
          <w:sz w:val="28"/>
          <w:szCs w:val="28"/>
        </w:rPr>
        <w:t xml:space="preserve">информация </w:t>
      </w:r>
      <w:r w:rsidR="00E64B29" w:rsidRPr="00132FEA">
        <w:rPr>
          <w:rStyle w:val="FontStyle15"/>
          <w:sz w:val="28"/>
          <w:szCs w:val="28"/>
        </w:rPr>
        <w:t>— сведения (сообщения, данные) независимо от формы их представления;</w:t>
      </w:r>
    </w:p>
    <w:p w:rsidR="00D31B31" w:rsidRPr="00132FEA" w:rsidRDefault="00BA5BE8" w:rsidP="00132FEA">
      <w:pPr>
        <w:pStyle w:val="a5"/>
        <w:jc w:val="both"/>
        <w:rPr>
          <w:rStyle w:val="FontStyle16"/>
          <w:sz w:val="28"/>
          <w:szCs w:val="28"/>
        </w:rPr>
      </w:pPr>
      <w:r>
        <w:rPr>
          <w:rStyle w:val="FontStyle16"/>
          <w:sz w:val="28"/>
          <w:szCs w:val="28"/>
        </w:rPr>
        <w:t xml:space="preserve">  </w:t>
      </w:r>
      <w:r w:rsidR="00132FEA">
        <w:rPr>
          <w:rStyle w:val="FontStyle16"/>
          <w:sz w:val="28"/>
          <w:szCs w:val="28"/>
        </w:rPr>
        <w:t>-</w:t>
      </w:r>
      <w:r>
        <w:rPr>
          <w:rStyle w:val="FontStyle16"/>
          <w:sz w:val="28"/>
          <w:szCs w:val="28"/>
        </w:rPr>
        <w:t xml:space="preserve"> </w:t>
      </w:r>
      <w:r w:rsidR="00E64B29" w:rsidRPr="00132FEA">
        <w:rPr>
          <w:rStyle w:val="FontStyle16"/>
          <w:sz w:val="28"/>
          <w:szCs w:val="28"/>
        </w:rPr>
        <w:t xml:space="preserve">документированная информация </w:t>
      </w:r>
      <w:r w:rsidR="00E64B29" w:rsidRPr="00132FEA">
        <w:rPr>
          <w:rStyle w:val="FontStyle15"/>
          <w:sz w:val="28"/>
          <w:szCs w:val="28"/>
        </w:rPr>
        <w:t>—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C96EF0" w:rsidRPr="00EB7F2B" w:rsidRDefault="00E64B29" w:rsidP="00EB7F2B">
      <w:pPr>
        <w:pStyle w:val="a5"/>
        <w:ind w:firstLine="720"/>
        <w:jc w:val="both"/>
        <w:rPr>
          <w:rStyle w:val="FontStyle15"/>
          <w:sz w:val="28"/>
          <w:szCs w:val="28"/>
        </w:rPr>
      </w:pPr>
      <w:r w:rsidRPr="00132FEA">
        <w:rPr>
          <w:rStyle w:val="FontStyle15"/>
          <w:sz w:val="28"/>
          <w:szCs w:val="28"/>
        </w:rPr>
        <w:t xml:space="preserve">2.2. </w:t>
      </w:r>
      <w:r w:rsidR="00BA5BE8">
        <w:rPr>
          <w:rStyle w:val="FontStyle15"/>
          <w:sz w:val="28"/>
          <w:szCs w:val="28"/>
        </w:rPr>
        <w:t xml:space="preserve"> </w:t>
      </w:r>
      <w:r w:rsidR="00C96EF0" w:rsidRPr="00EB7F2B">
        <w:rPr>
          <w:rStyle w:val="FontStyle15"/>
          <w:sz w:val="28"/>
          <w:szCs w:val="28"/>
        </w:rPr>
        <w:t>Информация, представляемая гражданами при обращении в Администрацию, должна иметь документальную форму. Обращение может быть представлено также в устной и электронной форме: по телефону, электронной почте, факсом, интернет и другими способами передачи.</w:t>
      </w:r>
    </w:p>
    <w:p w:rsidR="00C96EF0" w:rsidRPr="00EB7F2B" w:rsidRDefault="00EB7F2B" w:rsidP="00EB7F2B">
      <w:pPr>
        <w:pStyle w:val="a5"/>
        <w:ind w:firstLine="720"/>
        <w:jc w:val="both"/>
        <w:rPr>
          <w:rStyle w:val="FontStyle15"/>
          <w:sz w:val="28"/>
          <w:szCs w:val="28"/>
        </w:rPr>
      </w:pPr>
      <w:r>
        <w:rPr>
          <w:rStyle w:val="FontStyle15"/>
          <w:sz w:val="28"/>
          <w:szCs w:val="28"/>
        </w:rPr>
        <w:t>2</w:t>
      </w:r>
      <w:r w:rsidR="00C96EF0" w:rsidRPr="00EB7F2B">
        <w:rPr>
          <w:rStyle w:val="FontStyle15"/>
          <w:sz w:val="28"/>
          <w:szCs w:val="28"/>
        </w:rPr>
        <w:t>.</w:t>
      </w:r>
      <w:r>
        <w:rPr>
          <w:rStyle w:val="FontStyle15"/>
          <w:sz w:val="28"/>
          <w:szCs w:val="28"/>
        </w:rPr>
        <w:t>3</w:t>
      </w:r>
      <w:r w:rsidR="00C96EF0" w:rsidRPr="00EB7F2B">
        <w:rPr>
          <w:rStyle w:val="FontStyle15"/>
          <w:sz w:val="28"/>
          <w:szCs w:val="28"/>
        </w:rPr>
        <w:t>. В соответствии с утвержденными администрацией Большереченского муниципального образования административными регламентами предоставления муниципальных услуг, обращение (заявление) должно содержать:</w:t>
      </w:r>
    </w:p>
    <w:p w:rsidR="00C96EF0" w:rsidRPr="00EB7F2B" w:rsidRDefault="00C96EF0" w:rsidP="00EB7F2B">
      <w:pPr>
        <w:pStyle w:val="a5"/>
        <w:ind w:firstLine="720"/>
        <w:jc w:val="both"/>
        <w:rPr>
          <w:rStyle w:val="FontStyle15"/>
          <w:sz w:val="28"/>
          <w:szCs w:val="28"/>
        </w:rPr>
      </w:pPr>
      <w:r w:rsidRPr="00EB7F2B">
        <w:rPr>
          <w:rStyle w:val="FontStyle15"/>
          <w:sz w:val="28"/>
          <w:szCs w:val="28"/>
        </w:rPr>
        <w:t>фамилию, имя, отчество;</w:t>
      </w:r>
    </w:p>
    <w:p w:rsidR="00C96EF0" w:rsidRPr="00EB7F2B" w:rsidRDefault="00C96EF0" w:rsidP="00EB7F2B">
      <w:pPr>
        <w:pStyle w:val="a5"/>
        <w:ind w:firstLine="720"/>
        <w:jc w:val="both"/>
        <w:rPr>
          <w:rStyle w:val="FontStyle15"/>
          <w:sz w:val="28"/>
          <w:szCs w:val="28"/>
        </w:rPr>
      </w:pPr>
      <w:r w:rsidRPr="00EB7F2B">
        <w:rPr>
          <w:rStyle w:val="FontStyle15"/>
          <w:sz w:val="28"/>
          <w:szCs w:val="28"/>
        </w:rPr>
        <w:t>адрес места жительства или почтовый адрес;</w:t>
      </w:r>
    </w:p>
    <w:p w:rsidR="00C96EF0" w:rsidRPr="00EB7F2B" w:rsidRDefault="00C96EF0" w:rsidP="00EB7F2B">
      <w:pPr>
        <w:pStyle w:val="a5"/>
        <w:ind w:firstLine="720"/>
        <w:jc w:val="both"/>
        <w:rPr>
          <w:rStyle w:val="FontStyle15"/>
          <w:sz w:val="28"/>
          <w:szCs w:val="28"/>
        </w:rPr>
      </w:pPr>
      <w:r w:rsidRPr="00EB7F2B">
        <w:rPr>
          <w:rStyle w:val="FontStyle15"/>
          <w:sz w:val="28"/>
          <w:szCs w:val="28"/>
        </w:rPr>
        <w:t>контактный телефонный номер (при желании);</w:t>
      </w:r>
    </w:p>
    <w:p w:rsidR="00C96EF0" w:rsidRPr="00EB7F2B" w:rsidRDefault="00C96EF0" w:rsidP="00EB7F2B">
      <w:pPr>
        <w:pStyle w:val="a5"/>
        <w:ind w:firstLine="720"/>
        <w:jc w:val="both"/>
        <w:rPr>
          <w:rStyle w:val="FontStyle15"/>
          <w:sz w:val="28"/>
          <w:szCs w:val="28"/>
        </w:rPr>
      </w:pPr>
      <w:r w:rsidRPr="00EB7F2B">
        <w:rPr>
          <w:rStyle w:val="FontStyle15"/>
          <w:sz w:val="28"/>
          <w:szCs w:val="28"/>
        </w:rPr>
        <w:t>текст обращения (заявления);</w:t>
      </w:r>
    </w:p>
    <w:p w:rsidR="00C96EF0" w:rsidRDefault="00C96EF0" w:rsidP="00EB7F2B">
      <w:pPr>
        <w:pStyle w:val="a5"/>
        <w:ind w:firstLine="720"/>
        <w:jc w:val="both"/>
        <w:rPr>
          <w:rStyle w:val="FontStyle15"/>
          <w:sz w:val="28"/>
          <w:szCs w:val="28"/>
        </w:rPr>
      </w:pPr>
      <w:r w:rsidRPr="00EB7F2B">
        <w:rPr>
          <w:rStyle w:val="FontStyle15"/>
          <w:sz w:val="28"/>
          <w:szCs w:val="28"/>
        </w:rPr>
        <w:t>другие данные на усмотрение субъекта персональных данных. </w:t>
      </w:r>
    </w:p>
    <w:p w:rsidR="00EB7F2B" w:rsidRPr="00132FEA" w:rsidRDefault="00EB7F2B" w:rsidP="00EB7F2B">
      <w:pPr>
        <w:pStyle w:val="a5"/>
        <w:ind w:firstLine="720"/>
        <w:jc w:val="both"/>
        <w:rPr>
          <w:rStyle w:val="FontStyle15"/>
          <w:sz w:val="28"/>
          <w:szCs w:val="28"/>
        </w:rPr>
      </w:pPr>
      <w:r w:rsidRPr="00132FEA">
        <w:rPr>
          <w:rStyle w:val="FontStyle15"/>
          <w:sz w:val="28"/>
          <w:szCs w:val="28"/>
        </w:rPr>
        <w:t xml:space="preserve">В состав персональных данных </w:t>
      </w:r>
      <w:r>
        <w:rPr>
          <w:rStyle w:val="FontStyle15"/>
          <w:sz w:val="28"/>
          <w:szCs w:val="28"/>
        </w:rPr>
        <w:t xml:space="preserve">также </w:t>
      </w:r>
      <w:r w:rsidRPr="00132FEA">
        <w:rPr>
          <w:rStyle w:val="FontStyle15"/>
          <w:sz w:val="28"/>
          <w:szCs w:val="28"/>
        </w:rPr>
        <w:t xml:space="preserve">могут входить сведения, содержащие информацию о паспортных данных, образовании, семейном положении, месте жительства, состоянии здоровья </w:t>
      </w:r>
      <w:r>
        <w:rPr>
          <w:rStyle w:val="FontStyle15"/>
          <w:sz w:val="28"/>
          <w:szCs w:val="28"/>
        </w:rPr>
        <w:t xml:space="preserve">и </w:t>
      </w:r>
      <w:r w:rsidRPr="00132FEA">
        <w:rPr>
          <w:rStyle w:val="FontStyle15"/>
          <w:sz w:val="28"/>
          <w:szCs w:val="28"/>
        </w:rPr>
        <w:t>другая дополнительная информация.</w:t>
      </w:r>
    </w:p>
    <w:p w:rsidR="00445847" w:rsidRDefault="00445847" w:rsidP="00445847">
      <w:pPr>
        <w:ind w:firstLine="720"/>
        <w:jc w:val="both"/>
        <w:rPr>
          <w:rStyle w:val="FontStyle15"/>
          <w:sz w:val="28"/>
          <w:szCs w:val="28"/>
        </w:rPr>
      </w:pPr>
      <w:r w:rsidRPr="00445847">
        <w:rPr>
          <w:rStyle w:val="FontStyle15"/>
          <w:sz w:val="28"/>
          <w:szCs w:val="28"/>
        </w:rPr>
        <w:t>2.4. Субъекты персональных данных, не являющиеся сотрудниками Администрации, или их законные представители имеют право ознакомиться с документами Оператора, устанавливающими порядок обработки персональных данных Субъектов, а также их права и обязанности в этой области.</w:t>
      </w:r>
    </w:p>
    <w:p w:rsidR="00445847" w:rsidRPr="00445847" w:rsidRDefault="00445847" w:rsidP="00445847">
      <w:pPr>
        <w:ind w:firstLine="720"/>
        <w:jc w:val="both"/>
        <w:rPr>
          <w:rStyle w:val="FontStyle15"/>
          <w:sz w:val="28"/>
          <w:szCs w:val="28"/>
        </w:rPr>
      </w:pPr>
    </w:p>
    <w:p w:rsidR="00D31B31" w:rsidRPr="00EB7F2B" w:rsidRDefault="00D31B31" w:rsidP="004D179D">
      <w:pPr>
        <w:ind w:firstLine="720"/>
        <w:jc w:val="both"/>
        <w:rPr>
          <w:rStyle w:val="FontStyle15"/>
          <w:sz w:val="28"/>
          <w:szCs w:val="28"/>
        </w:rPr>
      </w:pPr>
    </w:p>
    <w:p w:rsidR="004D179D" w:rsidRPr="004D179D" w:rsidRDefault="00827CDB" w:rsidP="004D179D">
      <w:pPr>
        <w:ind w:firstLine="720"/>
        <w:jc w:val="both"/>
        <w:rPr>
          <w:rStyle w:val="FontStyle15"/>
          <w:sz w:val="28"/>
          <w:szCs w:val="28"/>
        </w:rPr>
      </w:pPr>
      <w:r>
        <w:rPr>
          <w:rStyle w:val="FontStyle15"/>
          <w:b/>
          <w:bCs/>
          <w:sz w:val="28"/>
          <w:szCs w:val="28"/>
        </w:rPr>
        <w:t>3</w:t>
      </w:r>
      <w:r w:rsidR="004D179D" w:rsidRPr="004D179D">
        <w:rPr>
          <w:rStyle w:val="FontStyle15"/>
          <w:b/>
          <w:bCs/>
          <w:sz w:val="28"/>
          <w:szCs w:val="28"/>
        </w:rPr>
        <w:t>. Порядок обработки персональных данных субъектов персональных данных, осуществляемой без использования средств автоматизации</w:t>
      </w:r>
      <w:r w:rsidR="004D179D" w:rsidRPr="004D179D">
        <w:rPr>
          <w:rStyle w:val="FontStyle15"/>
          <w:sz w:val="28"/>
          <w:szCs w:val="28"/>
        </w:rPr>
        <w:t> </w:t>
      </w:r>
    </w:p>
    <w:p w:rsidR="004D179D" w:rsidRPr="004D179D" w:rsidRDefault="00827CDB" w:rsidP="004D179D">
      <w:pPr>
        <w:ind w:firstLine="720"/>
        <w:jc w:val="both"/>
        <w:rPr>
          <w:rStyle w:val="FontStyle15"/>
          <w:sz w:val="28"/>
          <w:szCs w:val="28"/>
        </w:rPr>
      </w:pPr>
      <w:r>
        <w:rPr>
          <w:rStyle w:val="FontStyle15"/>
          <w:sz w:val="28"/>
          <w:szCs w:val="28"/>
        </w:rPr>
        <w:t>3</w:t>
      </w:r>
      <w:r w:rsidR="004D179D" w:rsidRPr="004D179D">
        <w:rPr>
          <w:rStyle w:val="FontStyle15"/>
          <w:sz w:val="28"/>
          <w:szCs w:val="28"/>
        </w:rPr>
        <w:t xml:space="preserve">.1. При обработке персональных данных без использования средств автоматизации уполномоченными должностными лицами не допускается фиксация на одном материальном носителе персональных данных, </w:t>
      </w:r>
      <w:proofErr w:type="gramStart"/>
      <w:r w:rsidR="004D179D" w:rsidRPr="004D179D">
        <w:rPr>
          <w:rStyle w:val="FontStyle15"/>
          <w:sz w:val="28"/>
          <w:szCs w:val="28"/>
        </w:rPr>
        <w:t>цели</w:t>
      </w:r>
      <w:proofErr w:type="gramEnd"/>
      <w:r w:rsidR="004D179D" w:rsidRPr="004D179D">
        <w:rPr>
          <w:rStyle w:val="FontStyle15"/>
          <w:sz w:val="28"/>
          <w:szCs w:val="28"/>
        </w:rPr>
        <w:t xml:space="preserve"> обработки которых заведомо несовместимы.</w:t>
      </w:r>
    </w:p>
    <w:p w:rsidR="004D179D" w:rsidRPr="004D179D" w:rsidRDefault="00827CDB" w:rsidP="004D179D">
      <w:pPr>
        <w:ind w:firstLine="720"/>
        <w:jc w:val="both"/>
        <w:rPr>
          <w:rStyle w:val="FontStyle15"/>
          <w:sz w:val="28"/>
          <w:szCs w:val="28"/>
        </w:rPr>
      </w:pPr>
      <w:r>
        <w:rPr>
          <w:rStyle w:val="FontStyle15"/>
          <w:sz w:val="28"/>
          <w:szCs w:val="28"/>
        </w:rPr>
        <w:t>3</w:t>
      </w:r>
      <w:r w:rsidR="004D179D" w:rsidRPr="004D179D">
        <w:rPr>
          <w:rStyle w:val="FontStyle15"/>
          <w:sz w:val="28"/>
          <w:szCs w:val="28"/>
        </w:rPr>
        <w:t>.2. При разработке и использовании типовых форм документов, необходимых для реализации возложенных на Администрацию полномочий,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4D179D" w:rsidRPr="004D179D" w:rsidRDefault="004D179D" w:rsidP="004D179D">
      <w:pPr>
        <w:ind w:firstLine="720"/>
        <w:jc w:val="both"/>
        <w:rPr>
          <w:rStyle w:val="FontStyle15"/>
          <w:sz w:val="28"/>
          <w:szCs w:val="28"/>
        </w:rPr>
      </w:pPr>
      <w:proofErr w:type="gramStart"/>
      <w:r w:rsidRPr="004D179D">
        <w:rPr>
          <w:rStyle w:val="FontStyle15"/>
          <w:sz w:val="28"/>
          <w:szCs w:val="28"/>
        </w:rPr>
        <w:lastRenderedPageBreak/>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адрес Администрации, фамилию, имя, отчество и адрес субъекта персональных данных, чьи персональные данные вносятся в указанную типовую форму, сроки обработки персональных данных, перечень действий с персональными данными, которые будут совершаться в</w:t>
      </w:r>
      <w:proofErr w:type="gramEnd"/>
      <w:r w:rsidRPr="004D179D">
        <w:rPr>
          <w:rStyle w:val="FontStyle15"/>
          <w:sz w:val="28"/>
          <w:szCs w:val="28"/>
        </w:rPr>
        <w:t xml:space="preserve"> </w:t>
      </w:r>
      <w:proofErr w:type="gramStart"/>
      <w:r w:rsidRPr="004D179D">
        <w:rPr>
          <w:rStyle w:val="FontStyle15"/>
          <w:sz w:val="28"/>
          <w:szCs w:val="28"/>
        </w:rPr>
        <w:t>процессе</w:t>
      </w:r>
      <w:proofErr w:type="gramEnd"/>
      <w:r w:rsidRPr="004D179D">
        <w:rPr>
          <w:rStyle w:val="FontStyle15"/>
          <w:sz w:val="28"/>
          <w:szCs w:val="28"/>
        </w:rPr>
        <w:t xml:space="preserve"> их обработки;</w:t>
      </w:r>
    </w:p>
    <w:p w:rsidR="004D179D" w:rsidRPr="004D179D" w:rsidRDefault="004D179D" w:rsidP="004D179D">
      <w:pPr>
        <w:ind w:firstLine="720"/>
        <w:jc w:val="both"/>
        <w:rPr>
          <w:rStyle w:val="FontStyle15"/>
          <w:sz w:val="28"/>
          <w:szCs w:val="28"/>
        </w:rPr>
      </w:pPr>
      <w:r w:rsidRPr="004D179D">
        <w:rPr>
          <w:rStyle w:val="FontStyle15"/>
          <w:sz w:val="28"/>
          <w:szCs w:val="28"/>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согласия на обработку персональных данных;</w:t>
      </w:r>
    </w:p>
    <w:p w:rsidR="004D179D" w:rsidRPr="004D179D" w:rsidRDefault="004D179D" w:rsidP="004D179D">
      <w:pPr>
        <w:ind w:firstLine="720"/>
        <w:jc w:val="both"/>
        <w:rPr>
          <w:rStyle w:val="FontStyle15"/>
          <w:sz w:val="28"/>
          <w:szCs w:val="28"/>
        </w:rPr>
      </w:pPr>
      <w:r w:rsidRPr="004D179D">
        <w:rPr>
          <w:rStyle w:val="FontStyle15"/>
          <w:sz w:val="28"/>
          <w:szCs w:val="28"/>
        </w:rPr>
        <w:t>в) типовая форма должна быть составлена таким образом, чтобы каждый из субъектов, чьи персональные данные содержатся в типовой форме, при ознакомлении со своими персональными данными, не имел возможности доступа к персональным данным иных лиц, содержащихся в указанной типовой форме;</w:t>
      </w:r>
    </w:p>
    <w:p w:rsidR="004D179D" w:rsidRPr="004D179D" w:rsidRDefault="004D179D" w:rsidP="004D179D">
      <w:pPr>
        <w:ind w:firstLine="720"/>
        <w:jc w:val="both"/>
        <w:rPr>
          <w:rStyle w:val="FontStyle15"/>
          <w:sz w:val="28"/>
          <w:szCs w:val="28"/>
        </w:rPr>
      </w:pPr>
      <w:r w:rsidRPr="004D179D">
        <w:rPr>
          <w:rStyle w:val="FontStyle15"/>
          <w:sz w:val="28"/>
          <w:szCs w:val="28"/>
        </w:rPr>
        <w:t xml:space="preserve">г) типовая форма должна исключать объединение полей, предназначенных для внесения персональных данных, </w:t>
      </w:r>
      <w:proofErr w:type="gramStart"/>
      <w:r w:rsidRPr="004D179D">
        <w:rPr>
          <w:rStyle w:val="FontStyle15"/>
          <w:sz w:val="28"/>
          <w:szCs w:val="28"/>
        </w:rPr>
        <w:t>цели</w:t>
      </w:r>
      <w:proofErr w:type="gramEnd"/>
      <w:r w:rsidRPr="004D179D">
        <w:rPr>
          <w:rStyle w:val="FontStyle15"/>
          <w:sz w:val="28"/>
          <w:szCs w:val="28"/>
        </w:rPr>
        <w:t xml:space="preserve"> обработки которых заведомо не совместимы.</w:t>
      </w:r>
    </w:p>
    <w:p w:rsidR="004D179D" w:rsidRPr="004D179D" w:rsidRDefault="00827CDB" w:rsidP="004D179D">
      <w:pPr>
        <w:ind w:firstLine="720"/>
        <w:jc w:val="both"/>
        <w:rPr>
          <w:rStyle w:val="FontStyle15"/>
          <w:sz w:val="28"/>
          <w:szCs w:val="28"/>
        </w:rPr>
      </w:pPr>
      <w:r>
        <w:rPr>
          <w:rStyle w:val="FontStyle15"/>
          <w:sz w:val="28"/>
          <w:szCs w:val="28"/>
        </w:rPr>
        <w:t>3</w:t>
      </w:r>
      <w:r w:rsidR="004D179D" w:rsidRPr="004D179D">
        <w:rPr>
          <w:rStyle w:val="FontStyle15"/>
          <w:sz w:val="28"/>
          <w:szCs w:val="28"/>
        </w:rPr>
        <w:t>.3. Уничтожение или обезличивание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4D179D" w:rsidRPr="004D179D" w:rsidRDefault="00827CDB" w:rsidP="004D179D">
      <w:pPr>
        <w:ind w:firstLine="720"/>
        <w:jc w:val="both"/>
        <w:rPr>
          <w:rStyle w:val="FontStyle15"/>
          <w:sz w:val="28"/>
          <w:szCs w:val="28"/>
        </w:rPr>
      </w:pPr>
      <w:r>
        <w:rPr>
          <w:rStyle w:val="FontStyle15"/>
          <w:sz w:val="28"/>
          <w:szCs w:val="28"/>
        </w:rPr>
        <w:t>3</w:t>
      </w:r>
      <w:r w:rsidR="004D179D" w:rsidRPr="004D179D">
        <w:rPr>
          <w:rStyle w:val="FontStyle15"/>
          <w:sz w:val="28"/>
          <w:szCs w:val="28"/>
        </w:rPr>
        <w:t>.4. Уточнение персональных данных при осуществлении их обработки без использования средств автоматизации производится путем изготовления нового материального носителя с уточненными персональными данными. </w:t>
      </w:r>
    </w:p>
    <w:p w:rsidR="004D179D" w:rsidRPr="004D179D" w:rsidRDefault="004D179D" w:rsidP="004D179D">
      <w:pPr>
        <w:ind w:firstLine="720"/>
        <w:jc w:val="both"/>
        <w:rPr>
          <w:rStyle w:val="FontStyle15"/>
          <w:b/>
          <w:bCs/>
          <w:sz w:val="28"/>
          <w:szCs w:val="28"/>
        </w:rPr>
      </w:pPr>
    </w:p>
    <w:p w:rsidR="00D31B31" w:rsidRDefault="00827CDB" w:rsidP="002C3CE1">
      <w:pPr>
        <w:pStyle w:val="a5"/>
        <w:jc w:val="center"/>
        <w:rPr>
          <w:rStyle w:val="FontStyle16"/>
          <w:sz w:val="28"/>
          <w:szCs w:val="28"/>
        </w:rPr>
      </w:pPr>
      <w:r>
        <w:rPr>
          <w:rStyle w:val="FontStyle16"/>
          <w:sz w:val="28"/>
          <w:szCs w:val="28"/>
        </w:rPr>
        <w:t>4</w:t>
      </w:r>
      <w:r w:rsidR="00E64B29" w:rsidRPr="00132FEA">
        <w:rPr>
          <w:rStyle w:val="FontStyle16"/>
          <w:sz w:val="28"/>
          <w:szCs w:val="28"/>
        </w:rPr>
        <w:t>. Передача и хранение персональных данных.</w:t>
      </w:r>
    </w:p>
    <w:p w:rsidR="002C3CE1" w:rsidRPr="00132FEA" w:rsidRDefault="002C3CE1" w:rsidP="002C3CE1">
      <w:pPr>
        <w:pStyle w:val="a5"/>
        <w:jc w:val="center"/>
        <w:rPr>
          <w:rStyle w:val="FontStyle16"/>
          <w:sz w:val="28"/>
          <w:szCs w:val="28"/>
        </w:rPr>
      </w:pPr>
    </w:p>
    <w:p w:rsidR="00D31B31" w:rsidRPr="00132FEA" w:rsidRDefault="00827CDB" w:rsidP="00827CDB">
      <w:pPr>
        <w:pStyle w:val="a5"/>
        <w:ind w:firstLine="720"/>
        <w:jc w:val="both"/>
        <w:rPr>
          <w:rStyle w:val="FontStyle15"/>
          <w:sz w:val="28"/>
          <w:szCs w:val="28"/>
        </w:rPr>
      </w:pPr>
      <w:r>
        <w:rPr>
          <w:rStyle w:val="FontStyle15"/>
          <w:sz w:val="28"/>
          <w:szCs w:val="28"/>
        </w:rPr>
        <w:t>4</w:t>
      </w:r>
      <w:r w:rsidR="00E64B29" w:rsidRPr="00132FEA">
        <w:rPr>
          <w:rStyle w:val="FontStyle15"/>
          <w:sz w:val="28"/>
          <w:szCs w:val="28"/>
        </w:rPr>
        <w:t>.1.</w:t>
      </w:r>
      <w:r w:rsidR="00E64B29" w:rsidRPr="00132FEA">
        <w:rPr>
          <w:rStyle w:val="FontStyle15"/>
          <w:sz w:val="28"/>
          <w:szCs w:val="28"/>
        </w:rPr>
        <w:tab/>
        <w:t>При передаче персональных данных необходимо соблюдать следующие</w:t>
      </w:r>
      <w:r w:rsidR="002C3CE1">
        <w:rPr>
          <w:rStyle w:val="FontStyle15"/>
          <w:sz w:val="28"/>
          <w:szCs w:val="28"/>
        </w:rPr>
        <w:t xml:space="preserve"> </w:t>
      </w:r>
      <w:r w:rsidR="00E64B29" w:rsidRPr="00132FEA">
        <w:rPr>
          <w:rStyle w:val="FontStyle15"/>
          <w:sz w:val="28"/>
          <w:szCs w:val="28"/>
        </w:rPr>
        <w:t>требования:</w:t>
      </w:r>
    </w:p>
    <w:p w:rsidR="00D31B31" w:rsidRDefault="004D179D" w:rsidP="004D179D">
      <w:pPr>
        <w:pStyle w:val="a5"/>
        <w:ind w:firstLine="720"/>
        <w:jc w:val="both"/>
        <w:rPr>
          <w:rStyle w:val="FontStyle15"/>
          <w:sz w:val="28"/>
          <w:szCs w:val="28"/>
        </w:rPr>
      </w:pPr>
      <w:r>
        <w:rPr>
          <w:rStyle w:val="FontStyle15"/>
          <w:sz w:val="28"/>
          <w:szCs w:val="28"/>
        </w:rPr>
        <w:t>а) н</w:t>
      </w:r>
      <w:r w:rsidR="00E64B29" w:rsidRPr="00132FEA">
        <w:rPr>
          <w:rStyle w:val="FontStyle15"/>
          <w:sz w:val="28"/>
          <w:szCs w:val="28"/>
        </w:rPr>
        <w:t>е сообщать персональные данные субъекта третьей стороне без его письменного согласия, за исключением случаев, установленных федеральным законом.</w:t>
      </w:r>
    </w:p>
    <w:p w:rsidR="00D31B31" w:rsidRDefault="004D179D" w:rsidP="004D179D">
      <w:pPr>
        <w:pStyle w:val="a5"/>
        <w:ind w:firstLine="720"/>
        <w:jc w:val="both"/>
        <w:rPr>
          <w:rStyle w:val="FontStyle15"/>
          <w:sz w:val="28"/>
          <w:szCs w:val="28"/>
        </w:rPr>
      </w:pPr>
      <w:r>
        <w:rPr>
          <w:rStyle w:val="FontStyle15"/>
          <w:sz w:val="28"/>
          <w:szCs w:val="28"/>
        </w:rPr>
        <w:t>б) п</w:t>
      </w:r>
      <w:r w:rsidR="00E64B29" w:rsidRPr="00132FEA">
        <w:rPr>
          <w:rStyle w:val="FontStyle15"/>
          <w:sz w:val="28"/>
          <w:szCs w:val="28"/>
        </w:rPr>
        <w:t>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обязаны соблюдать режим конфиденциальности. Данное Положение не распространяется на обмен персональными данными субъектов в порядке, установленном федеральными законами.</w:t>
      </w:r>
    </w:p>
    <w:p w:rsidR="00D31B31" w:rsidRPr="00132FEA" w:rsidRDefault="004D179D" w:rsidP="004D179D">
      <w:pPr>
        <w:pStyle w:val="a5"/>
        <w:ind w:firstLine="720"/>
        <w:jc w:val="both"/>
        <w:rPr>
          <w:rStyle w:val="FontStyle15"/>
          <w:sz w:val="28"/>
          <w:szCs w:val="28"/>
        </w:rPr>
      </w:pPr>
      <w:r>
        <w:rPr>
          <w:rStyle w:val="FontStyle15"/>
          <w:sz w:val="28"/>
          <w:szCs w:val="28"/>
        </w:rPr>
        <w:t>в) о</w:t>
      </w:r>
      <w:r w:rsidR="00E64B29" w:rsidRPr="00132FEA">
        <w:rPr>
          <w:rStyle w:val="FontStyle15"/>
          <w:sz w:val="28"/>
          <w:szCs w:val="28"/>
        </w:rPr>
        <w:t xml:space="preserve">существлять передачу персональных данных субъектов в пределах </w:t>
      </w:r>
      <w:r w:rsidR="002C3CE1">
        <w:rPr>
          <w:rStyle w:val="FontStyle15"/>
          <w:sz w:val="28"/>
          <w:szCs w:val="28"/>
        </w:rPr>
        <w:t xml:space="preserve">Администрации </w:t>
      </w:r>
      <w:r w:rsidR="00E64B29" w:rsidRPr="00132FEA">
        <w:rPr>
          <w:rStyle w:val="FontStyle15"/>
          <w:sz w:val="28"/>
          <w:szCs w:val="28"/>
        </w:rPr>
        <w:t>в соответствии с настоящим Положением.</w:t>
      </w:r>
    </w:p>
    <w:p w:rsidR="00D31B31" w:rsidRPr="00132FEA" w:rsidRDefault="004D179D" w:rsidP="004D179D">
      <w:pPr>
        <w:pStyle w:val="a5"/>
        <w:ind w:firstLine="720"/>
        <w:jc w:val="both"/>
        <w:rPr>
          <w:rStyle w:val="FontStyle15"/>
          <w:sz w:val="28"/>
          <w:szCs w:val="28"/>
        </w:rPr>
      </w:pPr>
      <w:r>
        <w:rPr>
          <w:rStyle w:val="FontStyle15"/>
          <w:sz w:val="28"/>
          <w:szCs w:val="28"/>
        </w:rPr>
        <w:lastRenderedPageBreak/>
        <w:t>г)</w:t>
      </w:r>
      <w:r w:rsidR="002C3CE1">
        <w:rPr>
          <w:rStyle w:val="FontStyle15"/>
          <w:sz w:val="28"/>
          <w:szCs w:val="28"/>
        </w:rPr>
        <w:t xml:space="preserve"> </w:t>
      </w:r>
      <w:r>
        <w:rPr>
          <w:rStyle w:val="FontStyle15"/>
          <w:sz w:val="28"/>
          <w:szCs w:val="28"/>
        </w:rPr>
        <w:t>р</w:t>
      </w:r>
      <w:r w:rsidR="00E64B29" w:rsidRPr="00132FEA">
        <w:rPr>
          <w:rStyle w:val="FontStyle15"/>
          <w:sz w:val="28"/>
          <w:szCs w:val="28"/>
        </w:rPr>
        <w:t>азрешать доступ к персональным данным субъектов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D31B31" w:rsidRPr="00132FEA" w:rsidRDefault="00827CDB" w:rsidP="00827CDB">
      <w:pPr>
        <w:pStyle w:val="a5"/>
        <w:ind w:firstLine="720"/>
        <w:jc w:val="both"/>
        <w:rPr>
          <w:rStyle w:val="FontStyle15"/>
          <w:sz w:val="28"/>
          <w:szCs w:val="28"/>
        </w:rPr>
      </w:pPr>
      <w:r>
        <w:rPr>
          <w:rStyle w:val="FontStyle15"/>
          <w:sz w:val="28"/>
          <w:szCs w:val="28"/>
        </w:rPr>
        <w:t>4</w:t>
      </w:r>
      <w:r w:rsidR="00E64B29" w:rsidRPr="00132FEA">
        <w:rPr>
          <w:rStyle w:val="FontStyle15"/>
          <w:sz w:val="28"/>
          <w:szCs w:val="28"/>
        </w:rPr>
        <w:t>.2.</w:t>
      </w:r>
      <w:r w:rsidR="00E64B29" w:rsidRPr="00132FEA">
        <w:rPr>
          <w:rStyle w:val="FontStyle15"/>
          <w:sz w:val="28"/>
          <w:szCs w:val="28"/>
        </w:rPr>
        <w:tab/>
        <w:t>Персональные данные субъектов могут обрабатываться и передаваться на</w:t>
      </w:r>
      <w:r w:rsidR="002C3CE1">
        <w:rPr>
          <w:rStyle w:val="FontStyle15"/>
          <w:sz w:val="28"/>
          <w:szCs w:val="28"/>
        </w:rPr>
        <w:t xml:space="preserve"> </w:t>
      </w:r>
      <w:proofErr w:type="gramStart"/>
      <w:r w:rsidR="00E64B29" w:rsidRPr="00132FEA">
        <w:rPr>
          <w:rStyle w:val="FontStyle15"/>
          <w:sz w:val="28"/>
          <w:szCs w:val="28"/>
        </w:rPr>
        <w:t>хранение</w:t>
      </w:r>
      <w:proofErr w:type="gramEnd"/>
      <w:r w:rsidR="002C3CE1">
        <w:rPr>
          <w:rStyle w:val="FontStyle15"/>
          <w:sz w:val="28"/>
          <w:szCs w:val="28"/>
        </w:rPr>
        <w:t xml:space="preserve"> </w:t>
      </w:r>
      <w:r w:rsidR="00E64B29" w:rsidRPr="00132FEA">
        <w:rPr>
          <w:rStyle w:val="FontStyle15"/>
          <w:sz w:val="28"/>
          <w:szCs w:val="28"/>
        </w:rPr>
        <w:t>как на бумажных носителях, так и в электронном виде.</w:t>
      </w:r>
    </w:p>
    <w:p w:rsidR="00D31B31" w:rsidRPr="00132FEA" w:rsidRDefault="00D31B31" w:rsidP="00132FEA">
      <w:pPr>
        <w:pStyle w:val="a5"/>
        <w:jc w:val="both"/>
      </w:pPr>
    </w:p>
    <w:p w:rsidR="00D31B31" w:rsidRDefault="00827CDB" w:rsidP="002C3CE1">
      <w:pPr>
        <w:pStyle w:val="a5"/>
        <w:jc w:val="center"/>
        <w:rPr>
          <w:rStyle w:val="FontStyle16"/>
          <w:sz w:val="28"/>
          <w:szCs w:val="28"/>
        </w:rPr>
      </w:pPr>
      <w:r>
        <w:rPr>
          <w:rStyle w:val="FontStyle16"/>
          <w:sz w:val="28"/>
          <w:szCs w:val="28"/>
        </w:rPr>
        <w:t>5</w:t>
      </w:r>
      <w:r w:rsidR="00E64B29" w:rsidRPr="00132FEA">
        <w:rPr>
          <w:rStyle w:val="FontStyle16"/>
          <w:sz w:val="28"/>
          <w:szCs w:val="28"/>
        </w:rPr>
        <w:t>. Доступ к персональным данным.</w:t>
      </w:r>
    </w:p>
    <w:p w:rsidR="002C3CE1" w:rsidRPr="00132FEA" w:rsidRDefault="002C3CE1" w:rsidP="002C3CE1">
      <w:pPr>
        <w:pStyle w:val="a5"/>
        <w:jc w:val="center"/>
        <w:rPr>
          <w:rStyle w:val="FontStyle16"/>
          <w:sz w:val="28"/>
          <w:szCs w:val="28"/>
        </w:rPr>
      </w:pPr>
    </w:p>
    <w:p w:rsidR="00827CDB" w:rsidRPr="00827CDB" w:rsidRDefault="00827CDB" w:rsidP="00827CDB">
      <w:pPr>
        <w:pStyle w:val="a5"/>
        <w:ind w:firstLine="720"/>
        <w:jc w:val="both"/>
        <w:rPr>
          <w:rStyle w:val="FontStyle15"/>
          <w:sz w:val="28"/>
          <w:szCs w:val="28"/>
        </w:rPr>
      </w:pPr>
      <w:r>
        <w:rPr>
          <w:rStyle w:val="FontStyle15"/>
          <w:sz w:val="28"/>
          <w:szCs w:val="28"/>
        </w:rPr>
        <w:t>5</w:t>
      </w:r>
      <w:r w:rsidRPr="00827CDB">
        <w:rPr>
          <w:rStyle w:val="FontStyle15"/>
          <w:sz w:val="28"/>
          <w:szCs w:val="28"/>
        </w:rPr>
        <w:t>.1. Право доступа к персональным данным субъектов определяет Глава Администрации.</w:t>
      </w:r>
    </w:p>
    <w:p w:rsidR="00827CDB" w:rsidRPr="00827CDB" w:rsidRDefault="00827CDB" w:rsidP="00827CDB">
      <w:pPr>
        <w:pStyle w:val="a5"/>
        <w:ind w:firstLine="720"/>
        <w:jc w:val="both"/>
        <w:rPr>
          <w:rStyle w:val="FontStyle15"/>
          <w:sz w:val="28"/>
          <w:szCs w:val="28"/>
        </w:rPr>
      </w:pPr>
      <w:r>
        <w:rPr>
          <w:rStyle w:val="FontStyle15"/>
          <w:sz w:val="28"/>
          <w:szCs w:val="28"/>
        </w:rPr>
        <w:t>5</w:t>
      </w:r>
      <w:r w:rsidRPr="00827CDB">
        <w:rPr>
          <w:rStyle w:val="FontStyle15"/>
          <w:sz w:val="28"/>
          <w:szCs w:val="28"/>
        </w:rPr>
        <w:t xml:space="preserve">.2. Внутренний доступ (доступ внутри Администрации) к персональным данным Субъекта производится на основании прав доступа, которые утверждаются Главой Администрации. Для исполнения своих должностных обязанностей право доступа к персональным данным Субъекта имеют ответственные должностные лица Администрации. </w:t>
      </w:r>
    </w:p>
    <w:p w:rsidR="00827CDB" w:rsidRPr="00827CDB" w:rsidRDefault="00827CDB" w:rsidP="00827CDB">
      <w:pPr>
        <w:pStyle w:val="a5"/>
        <w:ind w:firstLine="720"/>
        <w:jc w:val="both"/>
        <w:rPr>
          <w:rStyle w:val="FontStyle15"/>
          <w:sz w:val="28"/>
          <w:szCs w:val="28"/>
        </w:rPr>
      </w:pPr>
      <w:r>
        <w:rPr>
          <w:rStyle w:val="FontStyle15"/>
          <w:sz w:val="28"/>
          <w:szCs w:val="28"/>
        </w:rPr>
        <w:t>5</w:t>
      </w:r>
      <w:r w:rsidRPr="00827CDB">
        <w:rPr>
          <w:rStyle w:val="FontStyle15"/>
          <w:sz w:val="28"/>
          <w:szCs w:val="28"/>
        </w:rPr>
        <w:t>.3. Субъект персональных данных имеет право:</w:t>
      </w:r>
    </w:p>
    <w:p w:rsidR="00827CDB" w:rsidRPr="00827CDB" w:rsidRDefault="00827CDB" w:rsidP="00827CDB">
      <w:pPr>
        <w:pStyle w:val="a5"/>
        <w:ind w:firstLine="720"/>
        <w:jc w:val="both"/>
        <w:rPr>
          <w:rStyle w:val="FontStyle15"/>
          <w:sz w:val="28"/>
          <w:szCs w:val="28"/>
        </w:rPr>
      </w:pPr>
      <w:r>
        <w:rPr>
          <w:rStyle w:val="FontStyle15"/>
          <w:sz w:val="28"/>
          <w:szCs w:val="28"/>
        </w:rPr>
        <w:t>а)</w:t>
      </w:r>
      <w:r w:rsidRPr="00827CDB">
        <w:rPr>
          <w:rStyle w:val="FontStyle15"/>
          <w:sz w:val="28"/>
          <w:szCs w:val="28"/>
        </w:rPr>
        <w:t xml:space="preserve"> </w:t>
      </w:r>
      <w:r>
        <w:rPr>
          <w:rStyle w:val="FontStyle15"/>
          <w:sz w:val="28"/>
          <w:szCs w:val="28"/>
        </w:rPr>
        <w:t>п</w:t>
      </w:r>
      <w:r w:rsidRPr="00827CDB">
        <w:rPr>
          <w:rStyle w:val="FontStyle15"/>
          <w:sz w:val="28"/>
          <w:szCs w:val="28"/>
        </w:rPr>
        <w:t>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
    <w:p w:rsidR="00827CDB" w:rsidRPr="00827CDB" w:rsidRDefault="00827CDB" w:rsidP="00827CDB">
      <w:pPr>
        <w:pStyle w:val="a5"/>
        <w:ind w:firstLine="720"/>
        <w:jc w:val="both"/>
        <w:rPr>
          <w:rStyle w:val="FontStyle15"/>
          <w:sz w:val="28"/>
          <w:szCs w:val="28"/>
        </w:rPr>
      </w:pPr>
      <w:r>
        <w:rPr>
          <w:rStyle w:val="FontStyle15"/>
          <w:sz w:val="28"/>
          <w:szCs w:val="28"/>
        </w:rPr>
        <w:t>б) т</w:t>
      </w:r>
      <w:r w:rsidRPr="00827CDB">
        <w:rPr>
          <w:rStyle w:val="FontStyle15"/>
          <w:sz w:val="28"/>
          <w:szCs w:val="28"/>
        </w:rPr>
        <w:t>ребовать от оператора уточнения, исключения или исправления неполных, неверных, устаревших, недостоверных, незаконно полученных или не являющихся необходимыми для работодателя персональных данных.</w:t>
      </w:r>
    </w:p>
    <w:p w:rsidR="00827CDB" w:rsidRPr="00827CDB" w:rsidRDefault="00827CDB" w:rsidP="00827CDB">
      <w:pPr>
        <w:pStyle w:val="a5"/>
        <w:ind w:firstLine="720"/>
        <w:jc w:val="both"/>
        <w:rPr>
          <w:rStyle w:val="FontStyle15"/>
          <w:sz w:val="28"/>
          <w:szCs w:val="28"/>
        </w:rPr>
      </w:pPr>
      <w:r>
        <w:rPr>
          <w:rStyle w:val="FontStyle15"/>
          <w:sz w:val="28"/>
          <w:szCs w:val="28"/>
        </w:rPr>
        <w:t>в) п</w:t>
      </w:r>
      <w:r w:rsidRPr="00827CDB">
        <w:rPr>
          <w:rStyle w:val="FontStyle15"/>
          <w:sz w:val="28"/>
          <w:szCs w:val="28"/>
        </w:rPr>
        <w:t>олучать от оператора:</w:t>
      </w:r>
    </w:p>
    <w:p w:rsidR="00827CDB" w:rsidRDefault="00827CDB" w:rsidP="00827CDB">
      <w:pPr>
        <w:pStyle w:val="a5"/>
        <w:ind w:firstLine="720"/>
        <w:jc w:val="both"/>
        <w:rPr>
          <w:rStyle w:val="FontStyle15"/>
          <w:sz w:val="28"/>
          <w:szCs w:val="28"/>
        </w:rPr>
      </w:pPr>
      <w:r w:rsidRPr="00827CDB">
        <w:rPr>
          <w:rStyle w:val="FontStyle15"/>
          <w:sz w:val="28"/>
          <w:szCs w:val="28"/>
        </w:rPr>
        <w:t>сведения о лицах, которые имеют д</w:t>
      </w:r>
      <w:r>
        <w:rPr>
          <w:rStyle w:val="FontStyle15"/>
          <w:sz w:val="28"/>
          <w:szCs w:val="28"/>
        </w:rPr>
        <w:t>оступ к персональным данным или</w:t>
      </w:r>
    </w:p>
    <w:p w:rsidR="00827CDB" w:rsidRPr="00827CDB" w:rsidRDefault="00827CDB" w:rsidP="00827CDB">
      <w:pPr>
        <w:pStyle w:val="a5"/>
        <w:jc w:val="both"/>
        <w:rPr>
          <w:rStyle w:val="FontStyle15"/>
          <w:sz w:val="28"/>
          <w:szCs w:val="28"/>
        </w:rPr>
      </w:pPr>
      <w:r w:rsidRPr="00827CDB">
        <w:rPr>
          <w:rStyle w:val="FontStyle15"/>
          <w:sz w:val="28"/>
          <w:szCs w:val="28"/>
        </w:rPr>
        <w:t>которым может быть предоставлен такой доступ;</w:t>
      </w:r>
    </w:p>
    <w:p w:rsidR="00827CDB" w:rsidRPr="00827CDB" w:rsidRDefault="00827CDB" w:rsidP="00827CDB">
      <w:pPr>
        <w:pStyle w:val="a5"/>
        <w:ind w:firstLine="720"/>
        <w:jc w:val="both"/>
        <w:rPr>
          <w:rStyle w:val="FontStyle15"/>
          <w:sz w:val="28"/>
          <w:szCs w:val="28"/>
        </w:rPr>
      </w:pPr>
      <w:r w:rsidRPr="00827CDB">
        <w:rPr>
          <w:rStyle w:val="FontStyle15"/>
          <w:sz w:val="28"/>
          <w:szCs w:val="28"/>
        </w:rPr>
        <w:t>перечень обрабатываемых персональных данных и источник их получения;</w:t>
      </w:r>
    </w:p>
    <w:p w:rsidR="00827CDB" w:rsidRPr="00827CDB" w:rsidRDefault="00827CDB" w:rsidP="00827CDB">
      <w:pPr>
        <w:pStyle w:val="a5"/>
        <w:ind w:firstLine="720"/>
        <w:jc w:val="both"/>
        <w:rPr>
          <w:rStyle w:val="FontStyle15"/>
          <w:sz w:val="28"/>
          <w:szCs w:val="28"/>
        </w:rPr>
      </w:pPr>
      <w:r w:rsidRPr="00827CDB">
        <w:rPr>
          <w:rStyle w:val="FontStyle15"/>
          <w:sz w:val="28"/>
          <w:szCs w:val="28"/>
        </w:rPr>
        <w:t>сроки обработки персональных данных, в том числе сроки их хранения;</w:t>
      </w:r>
    </w:p>
    <w:p w:rsidR="00827CDB" w:rsidRPr="00827CDB" w:rsidRDefault="00827CDB" w:rsidP="00827CDB">
      <w:pPr>
        <w:pStyle w:val="a5"/>
        <w:ind w:firstLine="720"/>
        <w:jc w:val="both"/>
        <w:rPr>
          <w:rStyle w:val="FontStyle15"/>
          <w:sz w:val="28"/>
          <w:szCs w:val="28"/>
        </w:rPr>
      </w:pPr>
      <w:r w:rsidRPr="00827CDB">
        <w:rPr>
          <w:rStyle w:val="FontStyle15"/>
          <w:sz w:val="28"/>
          <w:szCs w:val="28"/>
        </w:rPr>
        <w:t>сведения о том, какие юридические последствия для субъекта персональных данных может повлечь за собой обработка его персональных данных.</w:t>
      </w:r>
    </w:p>
    <w:p w:rsidR="00827CDB" w:rsidRPr="00827CDB" w:rsidRDefault="00827CDB" w:rsidP="00827CDB">
      <w:pPr>
        <w:pStyle w:val="a5"/>
        <w:ind w:firstLine="720"/>
        <w:jc w:val="both"/>
        <w:rPr>
          <w:rStyle w:val="FontStyle15"/>
          <w:sz w:val="28"/>
          <w:szCs w:val="28"/>
        </w:rPr>
      </w:pPr>
      <w:r>
        <w:rPr>
          <w:rStyle w:val="FontStyle15"/>
          <w:sz w:val="28"/>
          <w:szCs w:val="28"/>
        </w:rPr>
        <w:t xml:space="preserve">г) </w:t>
      </w:r>
      <w:r w:rsidRPr="00827CDB">
        <w:rPr>
          <w:rStyle w:val="FontStyle15"/>
          <w:sz w:val="28"/>
          <w:szCs w:val="28"/>
        </w:rPr>
        <w:t xml:space="preserve"> </w:t>
      </w:r>
      <w:r>
        <w:rPr>
          <w:rStyle w:val="FontStyle15"/>
          <w:sz w:val="28"/>
          <w:szCs w:val="28"/>
        </w:rPr>
        <w:t>о</w:t>
      </w:r>
      <w:r w:rsidRPr="00827CDB">
        <w:rPr>
          <w:rStyle w:val="FontStyle15"/>
          <w:sz w:val="28"/>
          <w:szCs w:val="28"/>
        </w:rPr>
        <w:t>бжаловать действия или бездействие оператора в уполномоченный орган по защите прав субъектов персональных данных или в судебном порядке, если субъект персональных данных, считает, что оператор осуществляет обработку его персональных данных с нарушением требований Федерального закона РФ «О персональных данных» № 152-ФЗ от 27.07.2006 или иным образом нарушает его права.</w:t>
      </w:r>
    </w:p>
    <w:p w:rsidR="00827CDB" w:rsidRPr="00827CDB" w:rsidRDefault="00827CDB" w:rsidP="00827CDB">
      <w:pPr>
        <w:pStyle w:val="a5"/>
        <w:ind w:firstLine="720"/>
        <w:jc w:val="both"/>
        <w:rPr>
          <w:rStyle w:val="FontStyle15"/>
          <w:sz w:val="28"/>
          <w:szCs w:val="28"/>
        </w:rPr>
      </w:pPr>
      <w:r>
        <w:rPr>
          <w:rStyle w:val="FontStyle15"/>
          <w:sz w:val="28"/>
          <w:szCs w:val="28"/>
        </w:rPr>
        <w:t>5</w:t>
      </w:r>
      <w:r w:rsidRPr="00827CDB">
        <w:rPr>
          <w:rStyle w:val="FontStyle15"/>
          <w:sz w:val="28"/>
          <w:szCs w:val="28"/>
        </w:rPr>
        <w:t xml:space="preserve">.4.  </w:t>
      </w:r>
      <w:proofErr w:type="gramStart"/>
      <w:r w:rsidRPr="00827CDB">
        <w:rPr>
          <w:rStyle w:val="FontStyle15"/>
          <w:sz w:val="28"/>
          <w:szCs w:val="28"/>
        </w:rPr>
        <w:t xml:space="preserve">В случае выявления недостоверных персональных данных субъекта или неправомерных действий с ними оператора при обращении или по запросу гражданина,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w:t>
      </w:r>
      <w:r w:rsidRPr="00827CDB">
        <w:rPr>
          <w:rStyle w:val="FontStyle15"/>
          <w:sz w:val="28"/>
          <w:szCs w:val="28"/>
        </w:rPr>
        <w:lastRenderedPageBreak/>
        <w:t>субъекту, с момента такого обращения или получения такого запроса на период проверки</w:t>
      </w:r>
      <w:r>
        <w:rPr>
          <w:rStyle w:val="FontStyle15"/>
          <w:sz w:val="28"/>
          <w:szCs w:val="28"/>
        </w:rPr>
        <w:t xml:space="preserve">: </w:t>
      </w:r>
      <w:proofErr w:type="gramEnd"/>
    </w:p>
    <w:p w:rsidR="00827CDB" w:rsidRPr="00827CDB" w:rsidRDefault="00827CDB" w:rsidP="00827CDB">
      <w:pPr>
        <w:pStyle w:val="a5"/>
        <w:ind w:firstLine="720"/>
        <w:jc w:val="both"/>
        <w:rPr>
          <w:rStyle w:val="FontStyle15"/>
          <w:sz w:val="28"/>
          <w:szCs w:val="28"/>
        </w:rPr>
      </w:pPr>
      <w:r>
        <w:rPr>
          <w:rStyle w:val="FontStyle15"/>
          <w:sz w:val="28"/>
          <w:szCs w:val="28"/>
        </w:rPr>
        <w:t>5.5</w:t>
      </w:r>
      <w:r w:rsidRPr="00827CDB">
        <w:rPr>
          <w:rStyle w:val="FontStyle15"/>
          <w:sz w:val="28"/>
          <w:szCs w:val="28"/>
        </w:rPr>
        <w:t xml:space="preserve">. </w:t>
      </w:r>
      <w:proofErr w:type="gramStart"/>
      <w:r w:rsidRPr="00827CDB">
        <w:rPr>
          <w:rStyle w:val="FontStyle15"/>
          <w:sz w:val="28"/>
          <w:szCs w:val="28"/>
        </w:rPr>
        <w:t>В случае подтверждения факта недостоверности персональных данных субъекта оператор на основании документов, представленных гражданином,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roofErr w:type="gramEnd"/>
    </w:p>
    <w:p w:rsidR="00827CDB" w:rsidRPr="00827CDB" w:rsidRDefault="00827CDB" w:rsidP="00827CDB">
      <w:pPr>
        <w:pStyle w:val="a5"/>
        <w:ind w:firstLine="720"/>
        <w:jc w:val="both"/>
        <w:rPr>
          <w:rStyle w:val="FontStyle15"/>
          <w:sz w:val="28"/>
          <w:szCs w:val="28"/>
        </w:rPr>
      </w:pPr>
      <w:r>
        <w:rPr>
          <w:rStyle w:val="FontStyle15"/>
          <w:sz w:val="28"/>
          <w:szCs w:val="28"/>
        </w:rPr>
        <w:t>5.6.</w:t>
      </w:r>
      <w:r w:rsidRPr="00827CDB">
        <w:rPr>
          <w:rStyle w:val="FontStyle15"/>
          <w:sz w:val="28"/>
          <w:szCs w:val="28"/>
        </w:rPr>
        <w:t xml:space="preserve"> В случае выявления неправомерных действий с персональными данными оператор в срок, не превышающий трех рабочих дней </w:t>
      </w:r>
      <w:proofErr w:type="gramStart"/>
      <w:r w:rsidRPr="00827CDB">
        <w:rPr>
          <w:rStyle w:val="FontStyle15"/>
          <w:sz w:val="28"/>
          <w:szCs w:val="28"/>
        </w:rPr>
        <w:t>с даты</w:t>
      </w:r>
      <w:proofErr w:type="gramEnd"/>
      <w:r w:rsidRPr="00827CDB">
        <w:rPr>
          <w:rStyle w:val="FontStyle15"/>
          <w:sz w:val="28"/>
          <w:szCs w:val="28"/>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827CDB">
        <w:rPr>
          <w:rStyle w:val="FontStyle15"/>
          <w:sz w:val="28"/>
          <w:szCs w:val="28"/>
        </w:rPr>
        <w:t>с даты выявления</w:t>
      </w:r>
      <w:proofErr w:type="gramEnd"/>
      <w:r w:rsidRPr="00827CDB">
        <w:rPr>
          <w:rStyle w:val="FontStyle15"/>
          <w:sz w:val="28"/>
          <w:szCs w:val="28"/>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гражданина,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827CDB" w:rsidRPr="00827CDB" w:rsidRDefault="00827CDB" w:rsidP="00827CDB">
      <w:pPr>
        <w:pStyle w:val="a5"/>
        <w:ind w:firstLine="720"/>
        <w:jc w:val="both"/>
        <w:rPr>
          <w:rStyle w:val="FontStyle15"/>
          <w:sz w:val="28"/>
          <w:szCs w:val="28"/>
        </w:rPr>
      </w:pPr>
      <w:r>
        <w:rPr>
          <w:rStyle w:val="FontStyle15"/>
          <w:sz w:val="28"/>
          <w:szCs w:val="28"/>
        </w:rPr>
        <w:t>5</w:t>
      </w:r>
      <w:r w:rsidRPr="00827CDB">
        <w:rPr>
          <w:rStyle w:val="FontStyle15"/>
          <w:sz w:val="28"/>
          <w:szCs w:val="28"/>
        </w:rPr>
        <w:t>.</w:t>
      </w:r>
      <w:r>
        <w:rPr>
          <w:rStyle w:val="FontStyle15"/>
          <w:sz w:val="28"/>
          <w:szCs w:val="28"/>
        </w:rPr>
        <w:t>7</w:t>
      </w:r>
      <w:r w:rsidRPr="00827CDB">
        <w:rPr>
          <w:rStyle w:val="FontStyle15"/>
          <w:sz w:val="28"/>
          <w:szCs w:val="28"/>
        </w:rPr>
        <w:t>. Хранение персональных данных должно осуществляться в форме, позволяющей определить гражданина, являющегося субъектом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827CDB" w:rsidRPr="00827CDB" w:rsidRDefault="00827CDB" w:rsidP="00827CDB">
      <w:pPr>
        <w:pStyle w:val="a5"/>
        <w:ind w:firstLine="720"/>
        <w:jc w:val="both"/>
        <w:rPr>
          <w:rStyle w:val="FontStyle15"/>
          <w:sz w:val="28"/>
          <w:szCs w:val="28"/>
        </w:rPr>
      </w:pPr>
      <w:r>
        <w:rPr>
          <w:rStyle w:val="FontStyle15"/>
          <w:sz w:val="28"/>
          <w:szCs w:val="28"/>
        </w:rPr>
        <w:t>5</w:t>
      </w:r>
      <w:r w:rsidRPr="00827CDB">
        <w:rPr>
          <w:rStyle w:val="FontStyle15"/>
          <w:sz w:val="28"/>
          <w:szCs w:val="28"/>
        </w:rPr>
        <w:t>.</w:t>
      </w:r>
      <w:r>
        <w:rPr>
          <w:rStyle w:val="FontStyle15"/>
          <w:sz w:val="28"/>
          <w:szCs w:val="28"/>
        </w:rPr>
        <w:t>8</w:t>
      </w:r>
      <w:r w:rsidRPr="00827CDB">
        <w:rPr>
          <w:rStyle w:val="FontStyle15"/>
          <w:sz w:val="28"/>
          <w:szCs w:val="28"/>
        </w:rPr>
        <w:t>.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тридцати дней от даты поступления указанного отзыва, если иное не предусмотрено законодательством Российской Федерации, договором или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 </w:t>
      </w:r>
    </w:p>
    <w:p w:rsidR="00D31B31" w:rsidRPr="00132FEA" w:rsidRDefault="00D31B31" w:rsidP="00132FEA">
      <w:pPr>
        <w:pStyle w:val="a5"/>
        <w:jc w:val="both"/>
      </w:pPr>
    </w:p>
    <w:p w:rsidR="00D31B31" w:rsidRPr="00132FEA" w:rsidRDefault="00E64B29" w:rsidP="009D02BB">
      <w:pPr>
        <w:pStyle w:val="a5"/>
        <w:jc w:val="center"/>
        <w:rPr>
          <w:rStyle w:val="FontStyle16"/>
          <w:sz w:val="28"/>
          <w:szCs w:val="28"/>
        </w:rPr>
      </w:pPr>
      <w:r w:rsidRPr="00132FEA">
        <w:rPr>
          <w:rStyle w:val="FontStyle16"/>
          <w:sz w:val="28"/>
          <w:szCs w:val="28"/>
        </w:rPr>
        <w:t>6. Ответственность за нарушение норм, регулирующих обработку и защиту</w:t>
      </w:r>
      <w:r w:rsidR="009D02BB">
        <w:rPr>
          <w:rStyle w:val="FontStyle16"/>
          <w:sz w:val="28"/>
          <w:szCs w:val="28"/>
        </w:rPr>
        <w:t xml:space="preserve"> </w:t>
      </w:r>
      <w:r w:rsidRPr="00132FEA">
        <w:rPr>
          <w:rStyle w:val="FontStyle16"/>
          <w:sz w:val="28"/>
          <w:szCs w:val="28"/>
        </w:rPr>
        <w:t>персональных данных.</w:t>
      </w:r>
    </w:p>
    <w:p w:rsidR="00D31B31" w:rsidRPr="00132FEA" w:rsidRDefault="00D31B31" w:rsidP="00132FEA">
      <w:pPr>
        <w:pStyle w:val="a5"/>
        <w:jc w:val="both"/>
      </w:pPr>
    </w:p>
    <w:p w:rsidR="00E64B29" w:rsidRPr="00132FEA" w:rsidRDefault="00E64B29" w:rsidP="00132FEA">
      <w:pPr>
        <w:pStyle w:val="a5"/>
        <w:jc w:val="both"/>
        <w:rPr>
          <w:rStyle w:val="FontStyle15"/>
          <w:sz w:val="28"/>
          <w:szCs w:val="28"/>
        </w:rPr>
      </w:pPr>
      <w:r w:rsidRPr="00132FEA">
        <w:rPr>
          <w:rStyle w:val="FontStyle15"/>
          <w:sz w:val="28"/>
          <w:szCs w:val="28"/>
        </w:rPr>
        <w:t>6.1. Работники Администрации,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132FEA" w:rsidRDefault="00132FEA" w:rsidP="00132FEA">
      <w:pPr>
        <w:pStyle w:val="a5"/>
        <w:jc w:val="both"/>
        <w:rPr>
          <w:rStyle w:val="FontStyle15"/>
          <w:sz w:val="28"/>
          <w:szCs w:val="28"/>
        </w:rPr>
      </w:pPr>
    </w:p>
    <w:p w:rsidR="00FD7145" w:rsidRDefault="00FD7145" w:rsidP="00FD7145">
      <w:pPr>
        <w:pStyle w:val="a5"/>
        <w:jc w:val="both"/>
      </w:pPr>
    </w:p>
    <w:p w:rsidR="00FD7145" w:rsidRDefault="00FD7145" w:rsidP="00FD7145">
      <w:pPr>
        <w:pStyle w:val="a5"/>
        <w:jc w:val="both"/>
      </w:pPr>
      <w:r>
        <w:t xml:space="preserve">Глава администрации Большереченского </w:t>
      </w:r>
    </w:p>
    <w:p w:rsidR="00FD7145" w:rsidRDefault="00FD7145" w:rsidP="00FD7145">
      <w:pPr>
        <w:pStyle w:val="a5"/>
        <w:jc w:val="both"/>
      </w:pPr>
      <w:r>
        <w:t>муниципального образования</w:t>
      </w:r>
      <w:r>
        <w:tab/>
      </w:r>
      <w:r>
        <w:tab/>
      </w:r>
      <w:r>
        <w:tab/>
      </w:r>
      <w:r>
        <w:tab/>
      </w:r>
      <w:r>
        <w:tab/>
      </w:r>
      <w:r>
        <w:tab/>
        <w:t xml:space="preserve">Ю.Р. Витер </w:t>
      </w:r>
    </w:p>
    <w:p w:rsidR="00FD7145" w:rsidRPr="00132FEA" w:rsidRDefault="00FD7145" w:rsidP="00132FEA">
      <w:pPr>
        <w:pStyle w:val="a5"/>
        <w:jc w:val="both"/>
        <w:rPr>
          <w:rStyle w:val="FontStyle15"/>
          <w:sz w:val="28"/>
          <w:szCs w:val="28"/>
        </w:rPr>
      </w:pPr>
    </w:p>
    <w:sectPr w:rsidR="00FD7145" w:rsidRPr="00132FEA" w:rsidSect="00FD7145">
      <w:type w:val="continuous"/>
      <w:pgSz w:w="11907" w:h="16840" w:code="9"/>
      <w:pgMar w:top="1134" w:right="851" w:bottom="851" w:left="1701"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D05" w:rsidRDefault="008B2D05">
      <w:r>
        <w:separator/>
      </w:r>
    </w:p>
  </w:endnote>
  <w:endnote w:type="continuationSeparator" w:id="0">
    <w:p w:rsidR="008B2D05" w:rsidRDefault="008B2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D05" w:rsidRDefault="008B2D05">
      <w:r>
        <w:separator/>
      </w:r>
    </w:p>
  </w:footnote>
  <w:footnote w:type="continuationSeparator" w:id="0">
    <w:p w:rsidR="008B2D05" w:rsidRDefault="008B2D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2C277A"/>
    <w:lvl w:ilvl="0">
      <w:numFmt w:val="bullet"/>
      <w:lvlText w:val="*"/>
      <w:lvlJc w:val="left"/>
    </w:lvl>
  </w:abstractNum>
  <w:abstractNum w:abstractNumId="1">
    <w:nsid w:val="01750F95"/>
    <w:multiLevelType w:val="multilevel"/>
    <w:tmpl w:val="53FA25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1F6642C"/>
    <w:multiLevelType w:val="singleLevel"/>
    <w:tmpl w:val="885EF978"/>
    <w:lvl w:ilvl="0">
      <w:start w:val="10"/>
      <w:numFmt w:val="decimal"/>
      <w:lvlText w:val="3.2.2.%1."/>
      <w:legacy w:legacy="1" w:legacySpace="0" w:legacyIndent="902"/>
      <w:lvlJc w:val="left"/>
      <w:rPr>
        <w:rFonts w:ascii="Times New Roman" w:hAnsi="Times New Roman" w:cs="Times New Roman" w:hint="default"/>
      </w:rPr>
    </w:lvl>
  </w:abstractNum>
  <w:abstractNum w:abstractNumId="3">
    <w:nsid w:val="10C92E74"/>
    <w:multiLevelType w:val="multilevel"/>
    <w:tmpl w:val="EC6EDC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33516A4"/>
    <w:multiLevelType w:val="singleLevel"/>
    <w:tmpl w:val="857C9050"/>
    <w:lvl w:ilvl="0">
      <w:start w:val="2"/>
      <w:numFmt w:val="decimal"/>
      <w:lvlText w:val="3.2.3.%1."/>
      <w:legacy w:legacy="1" w:legacySpace="0" w:legacyIndent="777"/>
      <w:lvlJc w:val="left"/>
      <w:rPr>
        <w:rFonts w:ascii="Times New Roman" w:hAnsi="Times New Roman" w:cs="Times New Roman" w:hint="default"/>
      </w:rPr>
    </w:lvl>
  </w:abstractNum>
  <w:abstractNum w:abstractNumId="5">
    <w:nsid w:val="154B25D1"/>
    <w:multiLevelType w:val="singleLevel"/>
    <w:tmpl w:val="19120546"/>
    <w:lvl w:ilvl="0">
      <w:start w:val="1"/>
      <w:numFmt w:val="decimal"/>
      <w:lvlText w:val="5.%1."/>
      <w:legacy w:legacy="1" w:legacySpace="0" w:legacyIndent="696"/>
      <w:lvlJc w:val="left"/>
      <w:rPr>
        <w:rFonts w:ascii="Times New Roman" w:hAnsi="Times New Roman" w:cs="Times New Roman" w:hint="default"/>
      </w:rPr>
    </w:lvl>
  </w:abstractNum>
  <w:abstractNum w:abstractNumId="6">
    <w:nsid w:val="19EC273F"/>
    <w:multiLevelType w:val="singleLevel"/>
    <w:tmpl w:val="18F6D34E"/>
    <w:lvl w:ilvl="0">
      <w:start w:val="1"/>
      <w:numFmt w:val="decimal"/>
      <w:lvlText w:val="1.%1."/>
      <w:legacy w:legacy="1" w:legacySpace="0" w:legacyIndent="706"/>
      <w:lvlJc w:val="left"/>
      <w:rPr>
        <w:rFonts w:ascii="Times New Roman" w:hAnsi="Times New Roman" w:cs="Times New Roman" w:hint="default"/>
      </w:rPr>
    </w:lvl>
  </w:abstractNum>
  <w:abstractNum w:abstractNumId="7">
    <w:nsid w:val="20E35994"/>
    <w:multiLevelType w:val="hybridMultilevel"/>
    <w:tmpl w:val="B8948F34"/>
    <w:lvl w:ilvl="0" w:tplc="5E2C277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6E65BD"/>
    <w:multiLevelType w:val="singleLevel"/>
    <w:tmpl w:val="9F8C5032"/>
    <w:lvl w:ilvl="0">
      <w:start w:val="4"/>
      <w:numFmt w:val="decimal"/>
      <w:lvlText w:val="5.2.%1."/>
      <w:legacy w:legacy="1" w:legacySpace="0" w:legacyIndent="782"/>
      <w:lvlJc w:val="left"/>
      <w:rPr>
        <w:rFonts w:ascii="Times New Roman" w:hAnsi="Times New Roman" w:cs="Times New Roman" w:hint="default"/>
      </w:rPr>
    </w:lvl>
  </w:abstractNum>
  <w:abstractNum w:abstractNumId="9">
    <w:nsid w:val="28573DEA"/>
    <w:multiLevelType w:val="hybridMultilevel"/>
    <w:tmpl w:val="4D1CBE5E"/>
    <w:lvl w:ilvl="0" w:tplc="CBE24812">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C5B4E73"/>
    <w:multiLevelType w:val="singleLevel"/>
    <w:tmpl w:val="95F6777C"/>
    <w:lvl w:ilvl="0">
      <w:start w:val="4"/>
      <w:numFmt w:val="decimal"/>
      <w:lvlText w:val="1.%1."/>
      <w:legacy w:legacy="1" w:legacySpace="0" w:legacyIndent="706"/>
      <w:lvlJc w:val="left"/>
      <w:rPr>
        <w:rFonts w:ascii="Times New Roman" w:hAnsi="Times New Roman" w:cs="Times New Roman" w:hint="default"/>
      </w:rPr>
    </w:lvl>
  </w:abstractNum>
  <w:abstractNum w:abstractNumId="11">
    <w:nsid w:val="2FE40634"/>
    <w:multiLevelType w:val="hybridMultilevel"/>
    <w:tmpl w:val="768A04F6"/>
    <w:lvl w:ilvl="0" w:tplc="5E2C277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5461FF"/>
    <w:multiLevelType w:val="hybridMultilevel"/>
    <w:tmpl w:val="70667428"/>
    <w:lvl w:ilvl="0" w:tplc="5E2C277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417596"/>
    <w:multiLevelType w:val="hybridMultilevel"/>
    <w:tmpl w:val="867CDF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8C830B2"/>
    <w:multiLevelType w:val="singleLevel"/>
    <w:tmpl w:val="AC584ED8"/>
    <w:lvl w:ilvl="0">
      <w:start w:val="2"/>
      <w:numFmt w:val="decimal"/>
      <w:lvlText w:val="3.2.2.%1."/>
      <w:legacy w:legacy="1" w:legacySpace="0" w:legacyIndent="782"/>
      <w:lvlJc w:val="left"/>
      <w:rPr>
        <w:rFonts w:ascii="Times New Roman" w:hAnsi="Times New Roman" w:cs="Times New Roman" w:hint="default"/>
      </w:rPr>
    </w:lvl>
  </w:abstractNum>
  <w:abstractNum w:abstractNumId="15">
    <w:nsid w:val="5B7B3590"/>
    <w:multiLevelType w:val="singleLevel"/>
    <w:tmpl w:val="472CCFC4"/>
    <w:lvl w:ilvl="0">
      <w:start w:val="1"/>
      <w:numFmt w:val="decimal"/>
      <w:lvlText w:val="4.1.%1."/>
      <w:legacy w:legacy="1" w:legacySpace="0" w:legacyIndent="792"/>
      <w:lvlJc w:val="left"/>
      <w:rPr>
        <w:rFonts w:ascii="Times New Roman" w:hAnsi="Times New Roman" w:cs="Times New Roman" w:hint="default"/>
      </w:rPr>
    </w:lvl>
  </w:abstractNum>
  <w:abstractNum w:abstractNumId="16">
    <w:nsid w:val="5C4476DF"/>
    <w:multiLevelType w:val="singleLevel"/>
    <w:tmpl w:val="487E6112"/>
    <w:lvl w:ilvl="0">
      <w:start w:val="1"/>
      <w:numFmt w:val="decimal"/>
      <w:lvlText w:val="5.2.%1."/>
      <w:legacy w:legacy="1" w:legacySpace="0" w:legacyIndent="782"/>
      <w:lvlJc w:val="left"/>
      <w:rPr>
        <w:rFonts w:ascii="Times New Roman" w:hAnsi="Times New Roman" w:cs="Times New Roman" w:hint="default"/>
      </w:rPr>
    </w:lvl>
  </w:abstractNum>
  <w:abstractNum w:abstractNumId="17">
    <w:nsid w:val="64B96852"/>
    <w:multiLevelType w:val="singleLevel"/>
    <w:tmpl w:val="C338C142"/>
    <w:lvl w:ilvl="0">
      <w:start w:val="1"/>
      <w:numFmt w:val="decimal"/>
      <w:lvlText w:val="3.2.%1."/>
      <w:legacy w:legacy="1" w:legacySpace="0" w:legacyIndent="782"/>
      <w:lvlJc w:val="left"/>
      <w:rPr>
        <w:rFonts w:ascii="Times New Roman" w:hAnsi="Times New Roman" w:cs="Times New Roman" w:hint="default"/>
      </w:rPr>
    </w:lvl>
  </w:abstractNum>
  <w:abstractNum w:abstractNumId="18">
    <w:nsid w:val="68857920"/>
    <w:multiLevelType w:val="singleLevel"/>
    <w:tmpl w:val="3BE42C10"/>
    <w:lvl w:ilvl="0">
      <w:start w:val="11"/>
      <w:numFmt w:val="decimal"/>
      <w:lvlText w:val="3.2.3.%1."/>
      <w:legacy w:legacy="1" w:legacySpace="0" w:legacyIndent="907"/>
      <w:lvlJc w:val="left"/>
      <w:rPr>
        <w:rFonts w:ascii="Times New Roman" w:hAnsi="Times New Roman" w:cs="Times New Roman" w:hint="default"/>
      </w:rPr>
    </w:lvl>
  </w:abstractNum>
  <w:abstractNum w:abstractNumId="19">
    <w:nsid w:val="6A365F85"/>
    <w:multiLevelType w:val="multilevel"/>
    <w:tmpl w:val="8E4430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D981F58"/>
    <w:multiLevelType w:val="singleLevel"/>
    <w:tmpl w:val="564C102A"/>
    <w:lvl w:ilvl="0">
      <w:start w:val="1"/>
      <w:numFmt w:val="decimal"/>
      <w:lvlText w:val="1.3.%1."/>
      <w:legacy w:legacy="1" w:legacySpace="0" w:legacyIndent="667"/>
      <w:lvlJc w:val="left"/>
      <w:rPr>
        <w:rFonts w:ascii="Times New Roman" w:hAnsi="Times New Roman" w:cs="Times New Roman" w:hint="default"/>
      </w:rPr>
    </w:lvl>
  </w:abstractNum>
  <w:abstractNum w:abstractNumId="21">
    <w:nsid w:val="70D028E9"/>
    <w:multiLevelType w:val="hybridMultilevel"/>
    <w:tmpl w:val="7F322052"/>
    <w:lvl w:ilvl="0" w:tplc="5E2C277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ED5E12"/>
    <w:multiLevelType w:val="singleLevel"/>
    <w:tmpl w:val="4A5AB468"/>
    <w:lvl w:ilvl="0">
      <w:start w:val="3"/>
      <w:numFmt w:val="decimal"/>
      <w:lvlText w:val="5.%1."/>
      <w:legacy w:legacy="1" w:legacySpace="0" w:legacyIndent="696"/>
      <w:lvlJc w:val="left"/>
      <w:rPr>
        <w:rFonts w:ascii="Times New Roman" w:hAnsi="Times New Roman" w:cs="Times New Roman" w:hint="default"/>
      </w:rPr>
    </w:lvl>
  </w:abstractNum>
  <w:abstractNum w:abstractNumId="23">
    <w:nsid w:val="7470406B"/>
    <w:multiLevelType w:val="multilevel"/>
    <w:tmpl w:val="938284AA"/>
    <w:lvl w:ilvl="0">
      <w:start w:val="1"/>
      <w:numFmt w:val="decimal"/>
      <w:lvlText w:val="%1."/>
      <w:lvlJc w:val="left"/>
      <w:pPr>
        <w:tabs>
          <w:tab w:val="num" w:pos="360"/>
        </w:tabs>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4">
    <w:nsid w:val="7D644520"/>
    <w:multiLevelType w:val="multilevel"/>
    <w:tmpl w:val="53FA25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20"/>
  </w:num>
  <w:num w:numId="3">
    <w:abstractNumId w:val="10"/>
  </w:num>
  <w:num w:numId="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5">
    <w:abstractNumId w:val="17"/>
  </w:num>
  <w:num w:numId="6">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7">
    <w:abstractNumId w:val="14"/>
  </w:num>
  <w:num w:numId="8">
    <w:abstractNumId w:val="14"/>
    <w:lvlOverride w:ilvl="0">
      <w:lvl w:ilvl="0">
        <w:start w:val="4"/>
        <w:numFmt w:val="decimal"/>
        <w:lvlText w:val="3.2.2.%1."/>
        <w:legacy w:legacy="1" w:legacySpace="0" w:legacyIndent="787"/>
        <w:lvlJc w:val="left"/>
        <w:rPr>
          <w:rFonts w:ascii="Times New Roman" w:hAnsi="Times New Roman" w:cs="Times New Roman" w:hint="default"/>
        </w:rPr>
      </w:lvl>
    </w:lvlOverride>
  </w:num>
  <w:num w:numId="9">
    <w:abstractNumId w:val="2"/>
  </w:num>
  <w:num w:numId="10">
    <w:abstractNumId w:val="4"/>
  </w:num>
  <w:num w:numId="11">
    <w:abstractNumId w:val="18"/>
  </w:num>
  <w:num w:numId="12">
    <w:abstractNumId w:val="15"/>
  </w:num>
  <w:num w:numId="13">
    <w:abstractNumId w:val="5"/>
  </w:num>
  <w:num w:numId="14">
    <w:abstractNumId w:val="16"/>
  </w:num>
  <w:num w:numId="15">
    <w:abstractNumId w:val="8"/>
  </w:num>
  <w:num w:numId="16">
    <w:abstractNumId w:val="2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
  </w:num>
  <w:num w:numId="20">
    <w:abstractNumId w:val="9"/>
  </w:num>
  <w:num w:numId="21">
    <w:abstractNumId w:val="11"/>
  </w:num>
  <w:num w:numId="22">
    <w:abstractNumId w:val="13"/>
  </w:num>
  <w:num w:numId="23">
    <w:abstractNumId w:val="24"/>
  </w:num>
  <w:num w:numId="24">
    <w:abstractNumId w:val="1"/>
  </w:num>
  <w:num w:numId="25">
    <w:abstractNumId w:val="19"/>
  </w:num>
  <w:num w:numId="26">
    <w:abstractNumId w:val="12"/>
  </w:num>
  <w:num w:numId="27">
    <w:abstractNumId w:val="21"/>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E64B29"/>
    <w:rsid w:val="00043563"/>
    <w:rsid w:val="000578A0"/>
    <w:rsid w:val="000D238C"/>
    <w:rsid w:val="000E0255"/>
    <w:rsid w:val="00132FEA"/>
    <w:rsid w:val="001C3E87"/>
    <w:rsid w:val="00283986"/>
    <w:rsid w:val="002C3CE1"/>
    <w:rsid w:val="002D5DEA"/>
    <w:rsid w:val="002D5F18"/>
    <w:rsid w:val="0038548A"/>
    <w:rsid w:val="003A6535"/>
    <w:rsid w:val="003C71FD"/>
    <w:rsid w:val="00445847"/>
    <w:rsid w:val="004D179D"/>
    <w:rsid w:val="005059B0"/>
    <w:rsid w:val="0055414F"/>
    <w:rsid w:val="00682074"/>
    <w:rsid w:val="007560F9"/>
    <w:rsid w:val="0076569D"/>
    <w:rsid w:val="007B0203"/>
    <w:rsid w:val="007C5518"/>
    <w:rsid w:val="00827CDB"/>
    <w:rsid w:val="00873A0C"/>
    <w:rsid w:val="008B2D05"/>
    <w:rsid w:val="009D02BB"/>
    <w:rsid w:val="00A2507B"/>
    <w:rsid w:val="00BA5BE8"/>
    <w:rsid w:val="00C96EF0"/>
    <w:rsid w:val="00D31B31"/>
    <w:rsid w:val="00D476EA"/>
    <w:rsid w:val="00E64B29"/>
    <w:rsid w:val="00E97485"/>
    <w:rsid w:val="00EB7F2B"/>
    <w:rsid w:val="00FD7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48A"/>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8548A"/>
    <w:pPr>
      <w:spacing w:line="274" w:lineRule="exact"/>
      <w:jc w:val="right"/>
    </w:pPr>
  </w:style>
  <w:style w:type="paragraph" w:customStyle="1" w:styleId="Style2">
    <w:name w:val="Style2"/>
    <w:basedOn w:val="a"/>
    <w:uiPriority w:val="99"/>
    <w:rsid w:val="0038548A"/>
    <w:pPr>
      <w:spacing w:line="259" w:lineRule="exact"/>
      <w:jc w:val="both"/>
    </w:pPr>
  </w:style>
  <w:style w:type="paragraph" w:customStyle="1" w:styleId="Style3">
    <w:name w:val="Style3"/>
    <w:basedOn w:val="a"/>
    <w:uiPriority w:val="99"/>
    <w:rsid w:val="0038548A"/>
    <w:pPr>
      <w:spacing w:line="274" w:lineRule="exact"/>
      <w:ind w:hanging="648"/>
    </w:pPr>
  </w:style>
  <w:style w:type="paragraph" w:customStyle="1" w:styleId="Style4">
    <w:name w:val="Style4"/>
    <w:basedOn w:val="a"/>
    <w:uiPriority w:val="99"/>
    <w:rsid w:val="0038548A"/>
    <w:pPr>
      <w:spacing w:line="275" w:lineRule="exact"/>
      <w:ind w:hanging="797"/>
      <w:jc w:val="both"/>
    </w:pPr>
  </w:style>
  <w:style w:type="paragraph" w:customStyle="1" w:styleId="Style5">
    <w:name w:val="Style5"/>
    <w:basedOn w:val="a"/>
    <w:uiPriority w:val="99"/>
    <w:rsid w:val="0038548A"/>
  </w:style>
  <w:style w:type="paragraph" w:customStyle="1" w:styleId="Style6">
    <w:name w:val="Style6"/>
    <w:basedOn w:val="a"/>
    <w:uiPriority w:val="99"/>
    <w:rsid w:val="0038548A"/>
    <w:pPr>
      <w:spacing w:line="274" w:lineRule="exact"/>
      <w:ind w:hanging="638"/>
      <w:jc w:val="both"/>
    </w:pPr>
  </w:style>
  <w:style w:type="paragraph" w:customStyle="1" w:styleId="Style7">
    <w:name w:val="Style7"/>
    <w:basedOn w:val="a"/>
    <w:uiPriority w:val="99"/>
    <w:rsid w:val="0038548A"/>
    <w:pPr>
      <w:spacing w:line="283" w:lineRule="exact"/>
      <w:ind w:hanging="360"/>
    </w:pPr>
  </w:style>
  <w:style w:type="paragraph" w:customStyle="1" w:styleId="Style8">
    <w:name w:val="Style8"/>
    <w:basedOn w:val="a"/>
    <w:uiPriority w:val="99"/>
    <w:rsid w:val="0038548A"/>
    <w:pPr>
      <w:spacing w:line="278" w:lineRule="exact"/>
      <w:ind w:hanging="355"/>
      <w:jc w:val="both"/>
    </w:pPr>
  </w:style>
  <w:style w:type="paragraph" w:customStyle="1" w:styleId="Style9">
    <w:name w:val="Style9"/>
    <w:basedOn w:val="a"/>
    <w:uiPriority w:val="99"/>
    <w:rsid w:val="0038548A"/>
    <w:pPr>
      <w:spacing w:line="277" w:lineRule="exact"/>
      <w:ind w:hanging="787"/>
      <w:jc w:val="both"/>
    </w:pPr>
  </w:style>
  <w:style w:type="paragraph" w:customStyle="1" w:styleId="Style10">
    <w:name w:val="Style10"/>
    <w:basedOn w:val="a"/>
    <w:uiPriority w:val="99"/>
    <w:rsid w:val="0038548A"/>
    <w:pPr>
      <w:spacing w:line="275" w:lineRule="exact"/>
      <w:jc w:val="both"/>
    </w:pPr>
  </w:style>
  <w:style w:type="paragraph" w:customStyle="1" w:styleId="Style11">
    <w:name w:val="Style11"/>
    <w:basedOn w:val="a"/>
    <w:uiPriority w:val="99"/>
    <w:rsid w:val="0038548A"/>
    <w:pPr>
      <w:spacing w:line="276" w:lineRule="exact"/>
      <w:ind w:hanging="365"/>
      <w:jc w:val="both"/>
    </w:pPr>
  </w:style>
  <w:style w:type="paragraph" w:customStyle="1" w:styleId="Style12">
    <w:name w:val="Style12"/>
    <w:basedOn w:val="a"/>
    <w:uiPriority w:val="99"/>
    <w:rsid w:val="0038548A"/>
    <w:pPr>
      <w:spacing w:line="274" w:lineRule="exact"/>
      <w:ind w:hanging="480"/>
    </w:pPr>
  </w:style>
  <w:style w:type="paragraph" w:customStyle="1" w:styleId="Style13">
    <w:name w:val="Style13"/>
    <w:basedOn w:val="a"/>
    <w:uiPriority w:val="99"/>
    <w:rsid w:val="0038548A"/>
    <w:pPr>
      <w:jc w:val="both"/>
    </w:pPr>
  </w:style>
  <w:style w:type="character" w:customStyle="1" w:styleId="FontStyle15">
    <w:name w:val="Font Style15"/>
    <w:uiPriority w:val="99"/>
    <w:rsid w:val="0038548A"/>
    <w:rPr>
      <w:rFonts w:ascii="Times New Roman" w:hAnsi="Times New Roman" w:cs="Times New Roman"/>
      <w:sz w:val="22"/>
      <w:szCs w:val="22"/>
    </w:rPr>
  </w:style>
  <w:style w:type="character" w:customStyle="1" w:styleId="FontStyle16">
    <w:name w:val="Font Style16"/>
    <w:uiPriority w:val="99"/>
    <w:rsid w:val="0038548A"/>
    <w:rPr>
      <w:rFonts w:ascii="Times New Roman" w:hAnsi="Times New Roman" w:cs="Times New Roman"/>
      <w:b/>
      <w:bCs/>
      <w:sz w:val="22"/>
      <w:szCs w:val="22"/>
    </w:rPr>
  </w:style>
  <w:style w:type="character" w:customStyle="1" w:styleId="FontStyle17">
    <w:name w:val="Font Style17"/>
    <w:uiPriority w:val="99"/>
    <w:rsid w:val="0038548A"/>
    <w:rPr>
      <w:rFonts w:ascii="Times New Roman" w:hAnsi="Times New Roman" w:cs="Times New Roman"/>
      <w:sz w:val="20"/>
      <w:szCs w:val="20"/>
    </w:rPr>
  </w:style>
  <w:style w:type="paragraph" w:styleId="a3">
    <w:name w:val="Subtitle"/>
    <w:basedOn w:val="a"/>
    <w:link w:val="a4"/>
    <w:qFormat/>
    <w:rsid w:val="007B0203"/>
    <w:pPr>
      <w:widowControl/>
      <w:autoSpaceDE/>
      <w:autoSpaceDN/>
      <w:adjustRightInd/>
      <w:jc w:val="center"/>
    </w:pPr>
    <w:rPr>
      <w:b/>
      <w:bCs/>
      <w:sz w:val="36"/>
      <w:szCs w:val="20"/>
    </w:rPr>
  </w:style>
  <w:style w:type="character" w:customStyle="1" w:styleId="a4">
    <w:name w:val="Подзаголовок Знак"/>
    <w:link w:val="a3"/>
    <w:rsid w:val="007B0203"/>
    <w:rPr>
      <w:rFonts w:eastAsia="Times New Roman" w:hAnsi="Times New Roman" w:cs="Times New Roman"/>
      <w:b/>
      <w:bCs/>
      <w:sz w:val="36"/>
      <w:szCs w:val="20"/>
    </w:rPr>
  </w:style>
  <w:style w:type="paragraph" w:styleId="a5">
    <w:name w:val="No Spacing"/>
    <w:uiPriority w:val="1"/>
    <w:qFormat/>
    <w:rsid w:val="007B0203"/>
    <w:rPr>
      <w:rFonts w:hAnsi="Times New Roman"/>
      <w:sz w:val="28"/>
    </w:rPr>
  </w:style>
  <w:style w:type="paragraph" w:styleId="a6">
    <w:name w:val="header"/>
    <w:basedOn w:val="a"/>
    <w:link w:val="a7"/>
    <w:uiPriority w:val="99"/>
    <w:unhideWhenUsed/>
    <w:rsid w:val="007B0203"/>
    <w:pPr>
      <w:tabs>
        <w:tab w:val="center" w:pos="4677"/>
        <w:tab w:val="right" w:pos="9355"/>
      </w:tabs>
    </w:pPr>
  </w:style>
  <w:style w:type="character" w:customStyle="1" w:styleId="a7">
    <w:name w:val="Верхний колонтитул Знак"/>
    <w:link w:val="a6"/>
    <w:uiPriority w:val="99"/>
    <w:rsid w:val="007B0203"/>
    <w:rPr>
      <w:rFonts w:hAnsi="Times New Roman" w:cs="Times New Roman"/>
      <w:sz w:val="24"/>
      <w:szCs w:val="24"/>
    </w:rPr>
  </w:style>
  <w:style w:type="paragraph" w:styleId="a8">
    <w:name w:val="footer"/>
    <w:basedOn w:val="a"/>
    <w:link w:val="a9"/>
    <w:uiPriority w:val="99"/>
    <w:unhideWhenUsed/>
    <w:rsid w:val="007B0203"/>
    <w:pPr>
      <w:tabs>
        <w:tab w:val="center" w:pos="4677"/>
        <w:tab w:val="right" w:pos="9355"/>
      </w:tabs>
    </w:pPr>
  </w:style>
  <w:style w:type="character" w:customStyle="1" w:styleId="a9">
    <w:name w:val="Нижний колонтитул Знак"/>
    <w:link w:val="a8"/>
    <w:uiPriority w:val="99"/>
    <w:rsid w:val="007B0203"/>
    <w:rPr>
      <w:rFonts w:hAnsi="Times New Roman" w:cs="Times New Roman"/>
      <w:sz w:val="24"/>
      <w:szCs w:val="24"/>
    </w:rPr>
  </w:style>
  <w:style w:type="paragraph" w:styleId="aa">
    <w:name w:val="Balloon Text"/>
    <w:basedOn w:val="a"/>
    <w:link w:val="ab"/>
    <w:uiPriority w:val="99"/>
    <w:semiHidden/>
    <w:unhideWhenUsed/>
    <w:rsid w:val="000E0255"/>
    <w:rPr>
      <w:rFonts w:ascii="Tahoma" w:hAnsi="Tahoma" w:cs="Tahoma"/>
      <w:sz w:val="16"/>
      <w:szCs w:val="16"/>
    </w:rPr>
  </w:style>
  <w:style w:type="character" w:customStyle="1" w:styleId="ab">
    <w:name w:val="Текст выноски Знак"/>
    <w:link w:val="aa"/>
    <w:uiPriority w:val="99"/>
    <w:semiHidden/>
    <w:rsid w:val="000E0255"/>
    <w:rPr>
      <w:rFonts w:ascii="Tahoma" w:hAnsi="Tahoma" w:cs="Tahoma"/>
      <w:sz w:val="16"/>
      <w:szCs w:val="16"/>
    </w:rPr>
  </w:style>
  <w:style w:type="paragraph" w:customStyle="1" w:styleId="any">
    <w:name w:val="any"/>
    <w:basedOn w:val="a"/>
    <w:rsid w:val="00C96EF0"/>
    <w:pPr>
      <w:widowControl/>
      <w:autoSpaceDE/>
      <w:autoSpaceDN/>
      <w:adjustRightInd/>
      <w:spacing w:after="240"/>
    </w:pPr>
    <w:rPr>
      <w:rFonts w:eastAsiaTheme="minorEastAsia"/>
    </w:rPr>
  </w:style>
  <w:style w:type="character" w:styleId="ac">
    <w:name w:val="Strong"/>
    <w:basedOn w:val="a0"/>
    <w:uiPriority w:val="22"/>
    <w:qFormat/>
    <w:rsid w:val="004D17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73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E118D-F7CB-41BD-ACE0-B825CF090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Pages>
  <Words>1842</Words>
  <Characters>14035</Characters>
  <Application>Microsoft Office Word</Application>
  <DocSecurity>0</DocSecurity>
  <Lines>116</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dc:creator>
  <cp:lastModifiedBy>Макс</cp:lastModifiedBy>
  <cp:revision>6</cp:revision>
  <cp:lastPrinted>2013-02-11T00:28:00Z</cp:lastPrinted>
  <dcterms:created xsi:type="dcterms:W3CDTF">2013-02-06T08:19:00Z</dcterms:created>
  <dcterms:modified xsi:type="dcterms:W3CDTF">2013-03-06T06:54:00Z</dcterms:modified>
</cp:coreProperties>
</file>